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276F3" w14:textId="3F2F3844" w:rsidR="00001676" w:rsidRPr="00ED29F0" w:rsidRDefault="00001676" w:rsidP="00FA2B33">
      <w:pPr>
        <w:spacing w:line="360" w:lineRule="auto"/>
        <w:jc w:val="center"/>
        <w:rPr>
          <w:rFonts w:asciiTheme="minorHAnsi" w:hAnsiTheme="minorHAnsi" w:cstheme="minorHAnsi"/>
          <w:b/>
          <w:bCs/>
          <w:sz w:val="28"/>
          <w:szCs w:val="28"/>
        </w:rPr>
      </w:pPr>
      <w:r w:rsidRPr="00ED29F0">
        <w:rPr>
          <w:rFonts w:asciiTheme="minorHAnsi" w:hAnsiTheme="minorHAnsi" w:cstheme="minorHAnsi"/>
          <w:b/>
          <w:bCs/>
          <w:sz w:val="28"/>
          <w:szCs w:val="28"/>
        </w:rPr>
        <w:t>NORTH SYDNEY COUNCIL</w:t>
      </w:r>
    </w:p>
    <w:p w14:paraId="570A0DA9" w14:textId="77777777" w:rsidR="00001676" w:rsidRPr="00ED29F0" w:rsidRDefault="007452C3" w:rsidP="00FA2B33">
      <w:pPr>
        <w:spacing w:line="360" w:lineRule="auto"/>
        <w:jc w:val="center"/>
        <w:rPr>
          <w:rFonts w:asciiTheme="minorHAnsi" w:hAnsiTheme="minorHAnsi" w:cstheme="minorHAnsi"/>
          <w:b/>
          <w:bCs/>
          <w:sz w:val="28"/>
          <w:szCs w:val="28"/>
        </w:rPr>
      </w:pPr>
      <w:r w:rsidRPr="00ED29F0">
        <w:rPr>
          <w:rFonts w:asciiTheme="minorHAnsi" w:hAnsiTheme="minorHAnsi" w:cstheme="minorHAnsi"/>
          <w:b/>
          <w:bCs/>
          <w:sz w:val="28"/>
          <w:szCs w:val="28"/>
        </w:rPr>
        <w:t>CONDITIONS OF CONSENT</w:t>
      </w:r>
    </w:p>
    <w:p w14:paraId="37BAEDE1" w14:textId="7570404F" w:rsidR="00001676" w:rsidRPr="00ED29F0" w:rsidRDefault="00F03CD6" w:rsidP="00FA2B33">
      <w:pPr>
        <w:spacing w:line="360" w:lineRule="auto"/>
        <w:jc w:val="center"/>
        <w:rPr>
          <w:rFonts w:asciiTheme="minorHAnsi" w:hAnsiTheme="minorHAnsi" w:cstheme="minorHAnsi"/>
          <w:b/>
          <w:bCs/>
          <w:sz w:val="28"/>
          <w:szCs w:val="28"/>
        </w:rPr>
      </w:pPr>
      <w:r w:rsidRPr="00ED29F0">
        <w:rPr>
          <w:rFonts w:asciiTheme="minorHAnsi" w:hAnsiTheme="minorHAnsi" w:cstheme="minorHAnsi"/>
          <w:b/>
          <w:bCs/>
          <w:sz w:val="28"/>
          <w:szCs w:val="28"/>
        </w:rPr>
        <w:t>1</w:t>
      </w:r>
      <w:r w:rsidR="00822A74">
        <w:rPr>
          <w:rFonts w:asciiTheme="minorHAnsi" w:hAnsiTheme="minorHAnsi" w:cstheme="minorHAnsi"/>
          <w:b/>
          <w:bCs/>
          <w:sz w:val="28"/>
          <w:szCs w:val="28"/>
        </w:rPr>
        <w:t>00</w:t>
      </w:r>
      <w:r w:rsidRPr="00ED29F0">
        <w:rPr>
          <w:rFonts w:asciiTheme="minorHAnsi" w:hAnsiTheme="minorHAnsi" w:cstheme="minorHAnsi"/>
          <w:b/>
          <w:bCs/>
          <w:sz w:val="28"/>
          <w:szCs w:val="28"/>
        </w:rPr>
        <w:t xml:space="preserve"> WALKER STREET, NORTH SYDNEY</w:t>
      </w:r>
    </w:p>
    <w:p w14:paraId="19449048" w14:textId="321867BE" w:rsidR="00001676" w:rsidRPr="00ED29F0" w:rsidRDefault="00001676" w:rsidP="00FA2B33">
      <w:pPr>
        <w:spacing w:line="360" w:lineRule="auto"/>
        <w:jc w:val="center"/>
        <w:rPr>
          <w:rFonts w:asciiTheme="minorHAnsi" w:hAnsiTheme="minorHAnsi" w:cstheme="minorHAnsi"/>
          <w:b/>
          <w:bCs/>
          <w:sz w:val="28"/>
          <w:szCs w:val="28"/>
        </w:rPr>
      </w:pPr>
      <w:r w:rsidRPr="00ED29F0">
        <w:rPr>
          <w:rFonts w:asciiTheme="minorHAnsi" w:hAnsiTheme="minorHAnsi" w:cstheme="minorHAnsi"/>
          <w:b/>
          <w:bCs/>
          <w:sz w:val="28"/>
          <w:szCs w:val="28"/>
        </w:rPr>
        <w:t>DEVELOPMENT APPLICATION NO</w:t>
      </w:r>
      <w:r w:rsidR="00FA2B33" w:rsidRPr="00ED29F0">
        <w:rPr>
          <w:rFonts w:asciiTheme="minorHAnsi" w:hAnsiTheme="minorHAnsi" w:cstheme="minorHAnsi"/>
          <w:b/>
          <w:bCs/>
          <w:sz w:val="28"/>
          <w:szCs w:val="28"/>
        </w:rPr>
        <w:t>.</w:t>
      </w:r>
      <w:r w:rsidRPr="00ED29F0">
        <w:rPr>
          <w:rFonts w:asciiTheme="minorHAnsi" w:hAnsiTheme="minorHAnsi" w:cstheme="minorHAnsi"/>
          <w:b/>
          <w:bCs/>
          <w:sz w:val="28"/>
          <w:szCs w:val="28"/>
        </w:rPr>
        <w:t xml:space="preserve"> </w:t>
      </w:r>
      <w:r w:rsidR="00822A74">
        <w:rPr>
          <w:rFonts w:asciiTheme="minorHAnsi" w:hAnsiTheme="minorHAnsi" w:cstheme="minorHAnsi"/>
          <w:b/>
          <w:bCs/>
          <w:sz w:val="28"/>
          <w:szCs w:val="28"/>
        </w:rPr>
        <w:t>32</w:t>
      </w:r>
      <w:r w:rsidR="00F03CD6" w:rsidRPr="00ED29F0">
        <w:rPr>
          <w:rFonts w:asciiTheme="minorHAnsi" w:hAnsiTheme="minorHAnsi" w:cstheme="minorHAnsi"/>
          <w:b/>
          <w:bCs/>
          <w:sz w:val="28"/>
          <w:szCs w:val="28"/>
        </w:rPr>
        <w:t>/2</w:t>
      </w:r>
      <w:r w:rsidR="00822A74">
        <w:rPr>
          <w:rFonts w:asciiTheme="minorHAnsi" w:hAnsiTheme="minorHAnsi" w:cstheme="minorHAnsi"/>
          <w:b/>
          <w:bCs/>
          <w:sz w:val="28"/>
          <w:szCs w:val="28"/>
        </w:rPr>
        <w:t>2</w:t>
      </w:r>
    </w:p>
    <w:p w14:paraId="765FCED4" w14:textId="77777777" w:rsidR="00001676" w:rsidRPr="00ED29F0" w:rsidRDefault="00001676" w:rsidP="00FA2B33">
      <w:pPr>
        <w:jc w:val="center"/>
        <w:rPr>
          <w:rFonts w:asciiTheme="minorHAnsi" w:hAnsiTheme="minorHAnsi" w:cstheme="minorHAnsi"/>
          <w:b/>
          <w:bCs/>
          <w:sz w:val="22"/>
          <w:szCs w:val="22"/>
        </w:rPr>
      </w:pPr>
    </w:p>
    <w:p w14:paraId="548E8F74" w14:textId="77777777" w:rsidR="00001676" w:rsidRPr="00ED29F0" w:rsidRDefault="00001676" w:rsidP="00FA2B33">
      <w:pPr>
        <w:rPr>
          <w:rFonts w:asciiTheme="minorHAnsi" w:hAnsiTheme="minorHAnsi" w:cstheme="minorHAnsi"/>
          <w:sz w:val="22"/>
          <w:szCs w:val="22"/>
        </w:rPr>
        <w:sectPr w:rsidR="00001676" w:rsidRPr="00ED29F0" w:rsidSect="00CC002D">
          <w:footerReference w:type="first" r:id="rId10"/>
          <w:pgSz w:w="11906" w:h="16838" w:code="9"/>
          <w:pgMar w:top="1701" w:right="1440" w:bottom="1440" w:left="1440" w:header="850" w:footer="283" w:gutter="0"/>
          <w:cols w:space="708"/>
          <w:titlePg/>
          <w:docGrid w:linePitch="360"/>
        </w:sectPr>
      </w:pPr>
    </w:p>
    <w:p w14:paraId="7C223977" w14:textId="77777777" w:rsidR="00001676" w:rsidRPr="00ED29F0" w:rsidRDefault="00001676" w:rsidP="00FA2B33">
      <w:pPr>
        <w:rPr>
          <w:rFonts w:asciiTheme="minorHAnsi" w:hAnsiTheme="minorHAnsi" w:cstheme="minorHAnsi"/>
          <w:sz w:val="22"/>
          <w:szCs w:val="22"/>
        </w:rPr>
      </w:pPr>
    </w:p>
    <w:p w14:paraId="480392C0" w14:textId="607D8ABF" w:rsidR="00B426A6" w:rsidRPr="00ED29F0" w:rsidRDefault="001B4C2A" w:rsidP="00FA2B33">
      <w:pPr>
        <w:keepNext/>
        <w:keepLines/>
        <w:tabs>
          <w:tab w:val="left" w:pos="709"/>
        </w:tabs>
        <w:ind w:left="709" w:hanging="709"/>
        <w:jc w:val="left"/>
        <w:rPr>
          <w:rFonts w:asciiTheme="minorHAnsi" w:hAnsiTheme="minorHAnsi" w:cstheme="minorHAnsi"/>
          <w:b/>
          <w:bCs/>
          <w:i/>
          <w:iCs/>
          <w:sz w:val="22"/>
          <w:szCs w:val="22"/>
        </w:rPr>
      </w:pPr>
      <w:r w:rsidRPr="00ED29F0">
        <w:rPr>
          <w:rFonts w:asciiTheme="minorHAnsi" w:hAnsiTheme="minorHAnsi" w:cstheme="minorHAnsi"/>
          <w:b/>
          <w:bCs/>
          <w:i/>
          <w:iCs/>
          <w:sz w:val="22"/>
          <w:szCs w:val="22"/>
        </w:rPr>
        <w:t>A</w:t>
      </w:r>
      <w:r w:rsidR="00CB5F23" w:rsidRPr="00ED29F0">
        <w:rPr>
          <w:rFonts w:asciiTheme="minorHAnsi" w:hAnsiTheme="minorHAnsi" w:cstheme="minorHAnsi"/>
          <w:b/>
          <w:bCs/>
          <w:i/>
          <w:iCs/>
          <w:sz w:val="22"/>
          <w:szCs w:val="22"/>
        </w:rPr>
        <w:t>.</w:t>
      </w:r>
      <w:r w:rsidR="00B426A6" w:rsidRPr="00ED29F0">
        <w:rPr>
          <w:rFonts w:asciiTheme="minorHAnsi" w:hAnsiTheme="minorHAnsi" w:cstheme="minorHAnsi"/>
          <w:b/>
          <w:bCs/>
          <w:i/>
          <w:iCs/>
          <w:sz w:val="22"/>
          <w:szCs w:val="22"/>
        </w:rPr>
        <w:tab/>
      </w:r>
      <w:r w:rsidRPr="00ED29F0">
        <w:rPr>
          <w:rFonts w:asciiTheme="minorHAnsi" w:hAnsiTheme="minorHAnsi" w:cstheme="minorHAnsi"/>
          <w:b/>
          <w:bCs/>
          <w:i/>
          <w:iCs/>
          <w:sz w:val="22"/>
          <w:szCs w:val="22"/>
        </w:rPr>
        <w:t>Conditions</w:t>
      </w:r>
      <w:r w:rsidR="00B426A6" w:rsidRPr="00ED29F0">
        <w:rPr>
          <w:rFonts w:asciiTheme="minorHAnsi" w:hAnsiTheme="minorHAnsi" w:cstheme="minorHAnsi"/>
          <w:b/>
          <w:bCs/>
          <w:i/>
          <w:iCs/>
          <w:sz w:val="22"/>
          <w:szCs w:val="22"/>
        </w:rPr>
        <w:t xml:space="preserve"> that identify approved plans</w:t>
      </w:r>
    </w:p>
    <w:p w14:paraId="4C21A7CA" w14:textId="77777777" w:rsidR="000E3984" w:rsidRPr="00ED29F0" w:rsidRDefault="000E3984" w:rsidP="00FA2B33">
      <w:pPr>
        <w:pStyle w:val="Default"/>
        <w:ind w:left="709" w:hanging="709"/>
        <w:rPr>
          <w:rFonts w:asciiTheme="minorHAnsi" w:hAnsiTheme="minorHAnsi" w:cstheme="minorHAnsi"/>
          <w:sz w:val="22"/>
          <w:szCs w:val="22"/>
        </w:rPr>
      </w:pPr>
    </w:p>
    <w:p w14:paraId="422EDAA2" w14:textId="77777777" w:rsidR="000D42F3" w:rsidRPr="00ED29F0" w:rsidRDefault="000D42F3" w:rsidP="00FA2B33">
      <w:pPr>
        <w:pStyle w:val="Default"/>
        <w:ind w:left="709" w:hanging="709"/>
        <w:rPr>
          <w:rFonts w:asciiTheme="minorHAnsi" w:hAnsiTheme="minorHAnsi" w:cstheme="minorHAnsi"/>
          <w:b/>
          <w:bCs/>
          <w:sz w:val="22"/>
          <w:szCs w:val="22"/>
        </w:rPr>
      </w:pPr>
      <w:r w:rsidRPr="00ED29F0">
        <w:rPr>
          <w:rFonts w:asciiTheme="minorHAnsi" w:hAnsiTheme="minorHAnsi" w:cstheme="minorHAnsi"/>
          <w:b/>
          <w:bCs/>
          <w:sz w:val="22"/>
          <w:szCs w:val="22"/>
        </w:rPr>
        <w:t xml:space="preserve">Development in accordance with plans </w:t>
      </w:r>
      <w:r w:rsidR="00B614D9" w:rsidRPr="00ED29F0">
        <w:rPr>
          <w:rFonts w:asciiTheme="minorHAnsi" w:hAnsiTheme="minorHAnsi" w:cstheme="minorHAnsi"/>
          <w:b/>
          <w:bCs/>
          <w:sz w:val="22"/>
          <w:szCs w:val="22"/>
        </w:rPr>
        <w:t>and</w:t>
      </w:r>
      <w:r w:rsidRPr="00ED29F0">
        <w:rPr>
          <w:rFonts w:asciiTheme="minorHAnsi" w:hAnsiTheme="minorHAnsi" w:cstheme="minorHAnsi"/>
          <w:b/>
          <w:bCs/>
          <w:sz w:val="22"/>
          <w:szCs w:val="22"/>
        </w:rPr>
        <w:t xml:space="preserve"> associated documentation</w:t>
      </w:r>
    </w:p>
    <w:p w14:paraId="1A86420F" w14:textId="77777777" w:rsidR="000D42F3" w:rsidRPr="00ED29F0" w:rsidRDefault="000D42F3" w:rsidP="00FA2B33">
      <w:pPr>
        <w:pStyle w:val="Default"/>
        <w:ind w:left="709" w:hanging="709"/>
        <w:rPr>
          <w:rFonts w:asciiTheme="minorHAnsi" w:hAnsiTheme="minorHAnsi" w:cstheme="minorHAnsi"/>
          <w:sz w:val="22"/>
          <w:szCs w:val="22"/>
        </w:rPr>
      </w:pPr>
    </w:p>
    <w:p w14:paraId="4F0C8767" w14:textId="4D8667BE" w:rsidR="009B07C2" w:rsidRPr="00ED29F0" w:rsidRDefault="009B07C2" w:rsidP="009A4529">
      <w:pPr>
        <w:pStyle w:val="Default"/>
        <w:numPr>
          <w:ilvl w:val="0"/>
          <w:numId w:val="56"/>
        </w:numPr>
        <w:ind w:hanging="720"/>
        <w:jc w:val="both"/>
        <w:rPr>
          <w:rFonts w:asciiTheme="minorHAnsi" w:hAnsiTheme="minorHAnsi" w:cstheme="minorHAnsi"/>
          <w:sz w:val="22"/>
          <w:szCs w:val="22"/>
        </w:rPr>
      </w:pPr>
      <w:r w:rsidRPr="00ED29F0">
        <w:rPr>
          <w:rFonts w:asciiTheme="minorHAnsi" w:hAnsiTheme="minorHAnsi" w:cstheme="minorHAnsi"/>
          <w:sz w:val="22"/>
          <w:szCs w:val="22"/>
        </w:rPr>
        <w:t>The development must be carried out in accordance with architectural plans</w:t>
      </w:r>
      <w:r w:rsidR="00934CF5">
        <w:rPr>
          <w:rFonts w:asciiTheme="minorHAnsi" w:hAnsiTheme="minorHAnsi" w:cstheme="minorHAnsi"/>
          <w:sz w:val="22"/>
          <w:szCs w:val="22"/>
        </w:rPr>
        <w:t>,</w:t>
      </w:r>
      <w:r w:rsidRPr="00ED29F0">
        <w:rPr>
          <w:rFonts w:asciiTheme="minorHAnsi" w:hAnsiTheme="minorHAnsi" w:cstheme="minorHAnsi"/>
          <w:sz w:val="22"/>
          <w:szCs w:val="22"/>
        </w:rPr>
        <w:t xml:space="preserve"> </w:t>
      </w:r>
      <w:r w:rsidR="00305F5E">
        <w:rPr>
          <w:rFonts w:asciiTheme="minorHAnsi" w:hAnsiTheme="minorHAnsi" w:cstheme="minorHAnsi"/>
          <w:sz w:val="22"/>
          <w:szCs w:val="22"/>
        </w:rPr>
        <w:t xml:space="preserve">the </w:t>
      </w:r>
      <w:r w:rsidRPr="00ED29F0">
        <w:rPr>
          <w:rFonts w:asciiTheme="minorHAnsi" w:hAnsiTheme="minorHAnsi" w:cstheme="minorHAnsi"/>
          <w:sz w:val="22"/>
          <w:szCs w:val="22"/>
        </w:rPr>
        <w:t xml:space="preserve">other plans endorsed with Council’s approval stamp and </w:t>
      </w:r>
      <w:r w:rsidR="00934CF5">
        <w:rPr>
          <w:rFonts w:asciiTheme="minorHAnsi" w:hAnsiTheme="minorHAnsi" w:cstheme="minorHAnsi"/>
          <w:sz w:val="22"/>
          <w:szCs w:val="22"/>
        </w:rPr>
        <w:t xml:space="preserve">any </w:t>
      </w:r>
      <w:r w:rsidR="00D209F6">
        <w:rPr>
          <w:rFonts w:asciiTheme="minorHAnsi" w:hAnsiTheme="minorHAnsi" w:cstheme="minorHAnsi"/>
          <w:sz w:val="22"/>
          <w:szCs w:val="22"/>
        </w:rPr>
        <w:t xml:space="preserve">other </w:t>
      </w:r>
      <w:r w:rsidRPr="00ED29F0">
        <w:rPr>
          <w:rFonts w:asciiTheme="minorHAnsi" w:hAnsiTheme="minorHAnsi" w:cstheme="minorHAnsi"/>
          <w:sz w:val="22"/>
          <w:szCs w:val="22"/>
        </w:rPr>
        <w:t>supporting documentation</w:t>
      </w:r>
      <w:r w:rsidR="00D209F6">
        <w:rPr>
          <w:rFonts w:asciiTheme="minorHAnsi" w:hAnsiTheme="minorHAnsi" w:cstheme="minorHAnsi"/>
          <w:sz w:val="22"/>
          <w:szCs w:val="22"/>
        </w:rPr>
        <w:t xml:space="preserve"> identified in the table to this condition, </w:t>
      </w:r>
      <w:r w:rsidRPr="00ED29F0">
        <w:rPr>
          <w:rFonts w:asciiTheme="minorHAnsi" w:hAnsiTheme="minorHAnsi" w:cstheme="minorHAnsi"/>
          <w:sz w:val="22"/>
          <w:szCs w:val="22"/>
        </w:rPr>
        <w:t xml:space="preserve">except </w:t>
      </w:r>
      <w:proofErr w:type="gramStart"/>
      <w:r w:rsidRPr="00ED29F0">
        <w:rPr>
          <w:rFonts w:asciiTheme="minorHAnsi" w:hAnsiTheme="minorHAnsi" w:cstheme="minorHAnsi"/>
          <w:sz w:val="22"/>
          <w:szCs w:val="22"/>
        </w:rPr>
        <w:t>where</w:t>
      </w:r>
      <w:proofErr w:type="gramEnd"/>
      <w:r w:rsidRPr="00ED29F0">
        <w:rPr>
          <w:rFonts w:asciiTheme="minorHAnsi" w:hAnsiTheme="minorHAnsi" w:cstheme="minorHAnsi"/>
          <w:sz w:val="22"/>
          <w:szCs w:val="22"/>
        </w:rPr>
        <w:t xml:space="preserve"> amended by any condition of this consent.</w:t>
      </w:r>
    </w:p>
    <w:p w14:paraId="2EB3692A" w14:textId="77777777" w:rsidR="009B07C2" w:rsidRPr="00ED29F0" w:rsidRDefault="009B07C2" w:rsidP="00B90BA0">
      <w:pPr>
        <w:pStyle w:val="Default"/>
        <w:rPr>
          <w:rFonts w:asciiTheme="minorHAnsi" w:hAnsiTheme="minorHAnsi" w:cstheme="minorHAnsi"/>
          <w:sz w:val="22"/>
          <w:szCs w:val="22"/>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992"/>
        <w:gridCol w:w="1417"/>
        <w:gridCol w:w="1701"/>
      </w:tblGrid>
      <w:tr w:rsidR="00B90BA0" w:rsidRPr="004A645A" w14:paraId="71B90D99" w14:textId="77777777" w:rsidTr="004A645A">
        <w:trPr>
          <w:trHeight w:val="170"/>
        </w:trPr>
        <w:tc>
          <w:tcPr>
            <w:tcW w:w="2977" w:type="dxa"/>
            <w:shd w:val="clear" w:color="auto" w:fill="auto"/>
            <w:vAlign w:val="center"/>
          </w:tcPr>
          <w:p w14:paraId="33D63591" w14:textId="77777777" w:rsidR="009B07C2" w:rsidRPr="004A645A" w:rsidRDefault="009B07C2" w:rsidP="004A645A">
            <w:pPr>
              <w:widowControl/>
              <w:jc w:val="left"/>
              <w:rPr>
                <w:rFonts w:asciiTheme="minorHAnsi" w:hAnsiTheme="minorHAnsi" w:cstheme="minorHAnsi"/>
                <w:b/>
                <w:bCs/>
                <w:sz w:val="20"/>
                <w:szCs w:val="20"/>
              </w:rPr>
            </w:pPr>
            <w:r w:rsidRPr="004A645A">
              <w:rPr>
                <w:rFonts w:asciiTheme="minorHAnsi" w:hAnsiTheme="minorHAnsi" w:cstheme="minorHAnsi"/>
                <w:b/>
                <w:bCs/>
                <w:sz w:val="20"/>
                <w:szCs w:val="20"/>
              </w:rPr>
              <w:t>Title</w:t>
            </w:r>
          </w:p>
        </w:tc>
        <w:tc>
          <w:tcPr>
            <w:tcW w:w="1276" w:type="dxa"/>
            <w:shd w:val="clear" w:color="auto" w:fill="auto"/>
            <w:vAlign w:val="center"/>
          </w:tcPr>
          <w:p w14:paraId="3BD1D631" w14:textId="77777777" w:rsidR="009B07C2" w:rsidRPr="004A645A" w:rsidRDefault="009B07C2" w:rsidP="004A645A">
            <w:pPr>
              <w:widowControl/>
              <w:jc w:val="left"/>
              <w:rPr>
                <w:rFonts w:asciiTheme="minorHAnsi" w:hAnsiTheme="minorHAnsi" w:cstheme="minorHAnsi"/>
                <w:b/>
                <w:bCs/>
                <w:sz w:val="20"/>
                <w:szCs w:val="20"/>
              </w:rPr>
            </w:pPr>
            <w:r w:rsidRPr="004A645A">
              <w:rPr>
                <w:rFonts w:asciiTheme="minorHAnsi" w:hAnsiTheme="minorHAnsi" w:cstheme="minorHAnsi"/>
                <w:b/>
                <w:bCs/>
                <w:sz w:val="20"/>
                <w:szCs w:val="20"/>
              </w:rPr>
              <w:t>No of pages</w:t>
            </w:r>
          </w:p>
        </w:tc>
        <w:tc>
          <w:tcPr>
            <w:tcW w:w="992" w:type="dxa"/>
            <w:shd w:val="clear" w:color="auto" w:fill="auto"/>
            <w:vAlign w:val="center"/>
          </w:tcPr>
          <w:p w14:paraId="7C12D975" w14:textId="77777777" w:rsidR="009B07C2" w:rsidRPr="004A645A" w:rsidRDefault="009B07C2" w:rsidP="004A645A">
            <w:pPr>
              <w:widowControl/>
              <w:jc w:val="left"/>
              <w:rPr>
                <w:rFonts w:asciiTheme="minorHAnsi" w:hAnsiTheme="minorHAnsi" w:cstheme="minorHAnsi"/>
                <w:b/>
                <w:bCs/>
                <w:sz w:val="20"/>
                <w:szCs w:val="20"/>
              </w:rPr>
            </w:pPr>
            <w:r w:rsidRPr="004A645A">
              <w:rPr>
                <w:rFonts w:asciiTheme="minorHAnsi" w:hAnsiTheme="minorHAnsi" w:cstheme="minorHAnsi"/>
                <w:b/>
                <w:bCs/>
                <w:sz w:val="20"/>
                <w:szCs w:val="20"/>
              </w:rPr>
              <w:t>Issue/ Revision</w:t>
            </w:r>
          </w:p>
        </w:tc>
        <w:tc>
          <w:tcPr>
            <w:tcW w:w="1417" w:type="dxa"/>
            <w:shd w:val="clear" w:color="auto" w:fill="auto"/>
            <w:vAlign w:val="center"/>
          </w:tcPr>
          <w:p w14:paraId="7A2D5E87" w14:textId="77777777" w:rsidR="009B07C2" w:rsidRPr="004A645A" w:rsidRDefault="009B07C2" w:rsidP="004A645A">
            <w:pPr>
              <w:widowControl/>
              <w:jc w:val="left"/>
              <w:rPr>
                <w:rFonts w:asciiTheme="minorHAnsi" w:hAnsiTheme="minorHAnsi" w:cstheme="minorHAnsi"/>
                <w:b/>
                <w:bCs/>
                <w:sz w:val="20"/>
                <w:szCs w:val="20"/>
              </w:rPr>
            </w:pPr>
            <w:r w:rsidRPr="004A645A">
              <w:rPr>
                <w:rFonts w:asciiTheme="minorHAnsi" w:hAnsiTheme="minorHAnsi" w:cstheme="minorHAnsi"/>
                <w:b/>
                <w:bCs/>
                <w:sz w:val="20"/>
                <w:szCs w:val="20"/>
              </w:rPr>
              <w:t xml:space="preserve">Date </w:t>
            </w:r>
          </w:p>
        </w:tc>
        <w:tc>
          <w:tcPr>
            <w:tcW w:w="1701" w:type="dxa"/>
            <w:shd w:val="clear" w:color="auto" w:fill="auto"/>
            <w:vAlign w:val="center"/>
          </w:tcPr>
          <w:p w14:paraId="39905927" w14:textId="77777777" w:rsidR="009B07C2" w:rsidRPr="004A645A" w:rsidRDefault="009B07C2" w:rsidP="004A645A">
            <w:pPr>
              <w:widowControl/>
              <w:jc w:val="left"/>
              <w:rPr>
                <w:rFonts w:asciiTheme="minorHAnsi" w:hAnsiTheme="minorHAnsi" w:cstheme="minorHAnsi"/>
                <w:b/>
                <w:bCs/>
                <w:sz w:val="20"/>
                <w:szCs w:val="20"/>
              </w:rPr>
            </w:pPr>
            <w:r w:rsidRPr="004A645A">
              <w:rPr>
                <w:rFonts w:asciiTheme="minorHAnsi" w:hAnsiTheme="minorHAnsi" w:cstheme="minorHAnsi"/>
                <w:b/>
                <w:bCs/>
                <w:sz w:val="20"/>
                <w:szCs w:val="20"/>
              </w:rPr>
              <w:t>Designer/ Author</w:t>
            </w:r>
          </w:p>
        </w:tc>
      </w:tr>
      <w:tr w:rsidR="00B90BA0" w:rsidRPr="004A645A" w14:paraId="350413C6" w14:textId="77777777" w:rsidTr="004A645A">
        <w:trPr>
          <w:trHeight w:val="170"/>
        </w:trPr>
        <w:tc>
          <w:tcPr>
            <w:tcW w:w="2977" w:type="dxa"/>
            <w:shd w:val="clear" w:color="auto" w:fill="auto"/>
            <w:vAlign w:val="center"/>
          </w:tcPr>
          <w:p w14:paraId="634B9E04"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Drawing List (40 sheets)</w:t>
            </w:r>
          </w:p>
        </w:tc>
        <w:tc>
          <w:tcPr>
            <w:tcW w:w="1276" w:type="dxa"/>
            <w:shd w:val="clear" w:color="auto" w:fill="auto"/>
            <w:vAlign w:val="center"/>
          </w:tcPr>
          <w:p w14:paraId="66F9EDF8"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 xml:space="preserve">40 </w:t>
            </w:r>
          </w:p>
        </w:tc>
        <w:tc>
          <w:tcPr>
            <w:tcW w:w="992" w:type="dxa"/>
            <w:shd w:val="clear" w:color="auto" w:fill="auto"/>
            <w:vAlign w:val="center"/>
          </w:tcPr>
          <w:p w14:paraId="1D2B403A"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2</w:t>
            </w:r>
          </w:p>
        </w:tc>
        <w:tc>
          <w:tcPr>
            <w:tcW w:w="1417" w:type="dxa"/>
            <w:shd w:val="clear" w:color="auto" w:fill="auto"/>
            <w:vAlign w:val="center"/>
          </w:tcPr>
          <w:p w14:paraId="1F4BB196"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01/08/22</w:t>
            </w:r>
          </w:p>
        </w:tc>
        <w:tc>
          <w:tcPr>
            <w:tcW w:w="1701" w:type="dxa"/>
            <w:shd w:val="clear" w:color="auto" w:fill="auto"/>
            <w:vAlign w:val="center"/>
          </w:tcPr>
          <w:p w14:paraId="35E88A08"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Bates Smart</w:t>
            </w:r>
          </w:p>
        </w:tc>
      </w:tr>
      <w:tr w:rsidR="00B90BA0" w:rsidRPr="004A645A" w14:paraId="2A8FE17F" w14:textId="77777777" w:rsidTr="004A645A">
        <w:trPr>
          <w:trHeight w:val="170"/>
        </w:trPr>
        <w:tc>
          <w:tcPr>
            <w:tcW w:w="2977" w:type="dxa"/>
            <w:shd w:val="clear" w:color="auto" w:fill="auto"/>
            <w:vAlign w:val="center"/>
          </w:tcPr>
          <w:p w14:paraId="7877559D"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Landscape Design Report &amp; Plans (25 sheets)</w:t>
            </w:r>
          </w:p>
        </w:tc>
        <w:tc>
          <w:tcPr>
            <w:tcW w:w="1276" w:type="dxa"/>
            <w:shd w:val="clear" w:color="auto" w:fill="auto"/>
            <w:vAlign w:val="center"/>
          </w:tcPr>
          <w:p w14:paraId="151C5B34"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 xml:space="preserve">25 </w:t>
            </w:r>
          </w:p>
        </w:tc>
        <w:tc>
          <w:tcPr>
            <w:tcW w:w="992" w:type="dxa"/>
            <w:shd w:val="clear" w:color="auto" w:fill="auto"/>
            <w:vAlign w:val="center"/>
          </w:tcPr>
          <w:p w14:paraId="7BE39468"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P5</w:t>
            </w:r>
          </w:p>
        </w:tc>
        <w:tc>
          <w:tcPr>
            <w:tcW w:w="1417" w:type="dxa"/>
            <w:shd w:val="clear" w:color="auto" w:fill="auto"/>
            <w:vAlign w:val="center"/>
          </w:tcPr>
          <w:p w14:paraId="64C154A9"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16/12/21</w:t>
            </w:r>
          </w:p>
        </w:tc>
        <w:tc>
          <w:tcPr>
            <w:tcW w:w="1701" w:type="dxa"/>
            <w:shd w:val="clear" w:color="auto" w:fill="auto"/>
            <w:vAlign w:val="center"/>
          </w:tcPr>
          <w:p w14:paraId="67D9D366"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Aspect Studios</w:t>
            </w:r>
          </w:p>
        </w:tc>
      </w:tr>
      <w:tr w:rsidR="00B90BA0" w:rsidRPr="004A645A" w14:paraId="7A694042" w14:textId="77777777" w:rsidTr="004A645A">
        <w:trPr>
          <w:trHeight w:val="170"/>
        </w:trPr>
        <w:tc>
          <w:tcPr>
            <w:tcW w:w="2977" w:type="dxa"/>
            <w:shd w:val="clear" w:color="auto" w:fill="auto"/>
            <w:vAlign w:val="center"/>
          </w:tcPr>
          <w:p w14:paraId="6CCA9F20"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Civil Engineering Report</w:t>
            </w:r>
          </w:p>
        </w:tc>
        <w:tc>
          <w:tcPr>
            <w:tcW w:w="1276" w:type="dxa"/>
            <w:shd w:val="clear" w:color="auto" w:fill="auto"/>
            <w:vAlign w:val="center"/>
          </w:tcPr>
          <w:p w14:paraId="34476E3C"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 xml:space="preserve">25 </w:t>
            </w:r>
          </w:p>
        </w:tc>
        <w:tc>
          <w:tcPr>
            <w:tcW w:w="992" w:type="dxa"/>
            <w:shd w:val="clear" w:color="auto" w:fill="auto"/>
            <w:vAlign w:val="center"/>
          </w:tcPr>
          <w:p w14:paraId="335CC4F2"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03</w:t>
            </w:r>
          </w:p>
        </w:tc>
        <w:tc>
          <w:tcPr>
            <w:tcW w:w="1417" w:type="dxa"/>
            <w:shd w:val="clear" w:color="auto" w:fill="auto"/>
            <w:vAlign w:val="center"/>
          </w:tcPr>
          <w:p w14:paraId="08FC46E4"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17/12/21</w:t>
            </w:r>
          </w:p>
        </w:tc>
        <w:tc>
          <w:tcPr>
            <w:tcW w:w="1701" w:type="dxa"/>
            <w:shd w:val="clear" w:color="auto" w:fill="auto"/>
            <w:vAlign w:val="center"/>
          </w:tcPr>
          <w:p w14:paraId="51385D89" w14:textId="77777777" w:rsidR="009B07C2" w:rsidRPr="004A645A" w:rsidRDefault="009B07C2" w:rsidP="004A645A">
            <w:pPr>
              <w:widowControl/>
              <w:jc w:val="left"/>
              <w:rPr>
                <w:rFonts w:asciiTheme="minorHAnsi" w:hAnsiTheme="minorHAnsi" w:cstheme="minorHAnsi"/>
                <w:sz w:val="20"/>
                <w:szCs w:val="20"/>
              </w:rPr>
            </w:pPr>
            <w:proofErr w:type="spellStart"/>
            <w:r w:rsidRPr="004A645A">
              <w:rPr>
                <w:rFonts w:asciiTheme="minorHAnsi" w:hAnsiTheme="minorHAnsi" w:cstheme="minorHAnsi"/>
                <w:sz w:val="20"/>
                <w:szCs w:val="20"/>
              </w:rPr>
              <w:t>Enstruct</w:t>
            </w:r>
            <w:proofErr w:type="spellEnd"/>
          </w:p>
        </w:tc>
      </w:tr>
      <w:tr w:rsidR="00B90BA0" w:rsidRPr="004A645A" w14:paraId="7ED0B57C" w14:textId="77777777" w:rsidTr="004A645A">
        <w:trPr>
          <w:trHeight w:val="170"/>
        </w:trPr>
        <w:tc>
          <w:tcPr>
            <w:tcW w:w="2977" w:type="dxa"/>
            <w:shd w:val="clear" w:color="auto" w:fill="auto"/>
            <w:vAlign w:val="center"/>
          </w:tcPr>
          <w:p w14:paraId="32D32EF8"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Regulatory Compliance Report (BCA)</w:t>
            </w:r>
          </w:p>
        </w:tc>
        <w:tc>
          <w:tcPr>
            <w:tcW w:w="1276" w:type="dxa"/>
            <w:shd w:val="clear" w:color="auto" w:fill="auto"/>
            <w:vAlign w:val="center"/>
          </w:tcPr>
          <w:p w14:paraId="6ABDB7D5"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39</w:t>
            </w:r>
          </w:p>
        </w:tc>
        <w:tc>
          <w:tcPr>
            <w:tcW w:w="992" w:type="dxa"/>
            <w:shd w:val="clear" w:color="auto" w:fill="auto"/>
            <w:vAlign w:val="center"/>
          </w:tcPr>
          <w:p w14:paraId="0B425B1F"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B</w:t>
            </w:r>
          </w:p>
        </w:tc>
        <w:tc>
          <w:tcPr>
            <w:tcW w:w="1417" w:type="dxa"/>
            <w:shd w:val="clear" w:color="auto" w:fill="auto"/>
            <w:vAlign w:val="center"/>
          </w:tcPr>
          <w:p w14:paraId="0BAE6797"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17/12/21</w:t>
            </w:r>
          </w:p>
        </w:tc>
        <w:tc>
          <w:tcPr>
            <w:tcW w:w="1701" w:type="dxa"/>
            <w:shd w:val="clear" w:color="auto" w:fill="auto"/>
            <w:vAlign w:val="center"/>
          </w:tcPr>
          <w:p w14:paraId="3CC8CF97"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McKenzie Group</w:t>
            </w:r>
          </w:p>
        </w:tc>
      </w:tr>
      <w:tr w:rsidR="00B90BA0" w:rsidRPr="004A645A" w14:paraId="3E7E5D6E" w14:textId="77777777" w:rsidTr="004A645A">
        <w:trPr>
          <w:trHeight w:val="170"/>
        </w:trPr>
        <w:tc>
          <w:tcPr>
            <w:tcW w:w="2977" w:type="dxa"/>
            <w:shd w:val="clear" w:color="auto" w:fill="auto"/>
            <w:vAlign w:val="center"/>
          </w:tcPr>
          <w:p w14:paraId="27CF49E3"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DDA Accessibility Report</w:t>
            </w:r>
          </w:p>
        </w:tc>
        <w:tc>
          <w:tcPr>
            <w:tcW w:w="1276" w:type="dxa"/>
            <w:shd w:val="clear" w:color="auto" w:fill="auto"/>
            <w:vAlign w:val="center"/>
          </w:tcPr>
          <w:p w14:paraId="56525C69"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19</w:t>
            </w:r>
          </w:p>
        </w:tc>
        <w:tc>
          <w:tcPr>
            <w:tcW w:w="992" w:type="dxa"/>
            <w:shd w:val="clear" w:color="auto" w:fill="auto"/>
            <w:vAlign w:val="center"/>
          </w:tcPr>
          <w:p w14:paraId="30B004E8"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1</w:t>
            </w:r>
          </w:p>
        </w:tc>
        <w:tc>
          <w:tcPr>
            <w:tcW w:w="1417" w:type="dxa"/>
            <w:shd w:val="clear" w:color="auto" w:fill="auto"/>
            <w:vAlign w:val="center"/>
          </w:tcPr>
          <w:p w14:paraId="6BB90D2C"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16/12/21</w:t>
            </w:r>
          </w:p>
        </w:tc>
        <w:tc>
          <w:tcPr>
            <w:tcW w:w="1701" w:type="dxa"/>
            <w:shd w:val="clear" w:color="auto" w:fill="auto"/>
            <w:vAlign w:val="center"/>
          </w:tcPr>
          <w:p w14:paraId="353B4978"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McKenzie Group</w:t>
            </w:r>
          </w:p>
        </w:tc>
      </w:tr>
      <w:tr w:rsidR="00B90BA0" w:rsidRPr="004A645A" w14:paraId="1A8D136B" w14:textId="77777777" w:rsidTr="004A645A">
        <w:trPr>
          <w:trHeight w:val="170"/>
        </w:trPr>
        <w:tc>
          <w:tcPr>
            <w:tcW w:w="2977" w:type="dxa"/>
            <w:shd w:val="clear" w:color="auto" w:fill="auto"/>
            <w:vAlign w:val="center"/>
          </w:tcPr>
          <w:p w14:paraId="10D320D4"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Fire Engineering Concept Report</w:t>
            </w:r>
          </w:p>
        </w:tc>
        <w:tc>
          <w:tcPr>
            <w:tcW w:w="1276" w:type="dxa"/>
            <w:shd w:val="clear" w:color="auto" w:fill="auto"/>
            <w:vAlign w:val="center"/>
          </w:tcPr>
          <w:p w14:paraId="0E9F0CA8"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35</w:t>
            </w:r>
          </w:p>
        </w:tc>
        <w:tc>
          <w:tcPr>
            <w:tcW w:w="992" w:type="dxa"/>
            <w:shd w:val="clear" w:color="auto" w:fill="auto"/>
            <w:vAlign w:val="center"/>
          </w:tcPr>
          <w:p w14:paraId="06B53FE2"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B</w:t>
            </w:r>
          </w:p>
        </w:tc>
        <w:tc>
          <w:tcPr>
            <w:tcW w:w="1417" w:type="dxa"/>
            <w:shd w:val="clear" w:color="auto" w:fill="auto"/>
            <w:vAlign w:val="center"/>
          </w:tcPr>
          <w:p w14:paraId="72607313"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20/12/21</w:t>
            </w:r>
          </w:p>
        </w:tc>
        <w:tc>
          <w:tcPr>
            <w:tcW w:w="1701" w:type="dxa"/>
            <w:shd w:val="clear" w:color="auto" w:fill="auto"/>
            <w:vAlign w:val="center"/>
          </w:tcPr>
          <w:p w14:paraId="792BA605"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Minerva</w:t>
            </w:r>
          </w:p>
        </w:tc>
      </w:tr>
      <w:tr w:rsidR="00B90BA0" w:rsidRPr="004A645A" w14:paraId="09D2C4C4" w14:textId="77777777" w:rsidTr="004A645A">
        <w:trPr>
          <w:trHeight w:val="170"/>
        </w:trPr>
        <w:tc>
          <w:tcPr>
            <w:tcW w:w="2977" w:type="dxa"/>
            <w:shd w:val="clear" w:color="auto" w:fill="auto"/>
            <w:vAlign w:val="center"/>
          </w:tcPr>
          <w:p w14:paraId="312E9E41"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Geotechnical Desktop Study</w:t>
            </w:r>
          </w:p>
        </w:tc>
        <w:tc>
          <w:tcPr>
            <w:tcW w:w="1276" w:type="dxa"/>
            <w:shd w:val="clear" w:color="auto" w:fill="auto"/>
            <w:vAlign w:val="center"/>
          </w:tcPr>
          <w:p w14:paraId="6479E7CC"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22</w:t>
            </w:r>
          </w:p>
        </w:tc>
        <w:tc>
          <w:tcPr>
            <w:tcW w:w="992" w:type="dxa"/>
            <w:shd w:val="clear" w:color="auto" w:fill="auto"/>
            <w:vAlign w:val="center"/>
          </w:tcPr>
          <w:p w14:paraId="33BE6230"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2</w:t>
            </w:r>
          </w:p>
        </w:tc>
        <w:tc>
          <w:tcPr>
            <w:tcW w:w="1417" w:type="dxa"/>
            <w:shd w:val="clear" w:color="auto" w:fill="auto"/>
            <w:vAlign w:val="center"/>
          </w:tcPr>
          <w:p w14:paraId="29C9A68D"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20/12/21</w:t>
            </w:r>
          </w:p>
        </w:tc>
        <w:tc>
          <w:tcPr>
            <w:tcW w:w="1701" w:type="dxa"/>
            <w:shd w:val="clear" w:color="auto" w:fill="auto"/>
            <w:vAlign w:val="center"/>
          </w:tcPr>
          <w:p w14:paraId="38074444"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Douglas Partners</w:t>
            </w:r>
          </w:p>
        </w:tc>
      </w:tr>
      <w:tr w:rsidR="00B90BA0" w:rsidRPr="004A645A" w14:paraId="0629E0A5" w14:textId="77777777" w:rsidTr="004A645A">
        <w:trPr>
          <w:trHeight w:val="170"/>
        </w:trPr>
        <w:tc>
          <w:tcPr>
            <w:tcW w:w="2977" w:type="dxa"/>
            <w:shd w:val="clear" w:color="auto" w:fill="auto"/>
            <w:vAlign w:val="center"/>
          </w:tcPr>
          <w:p w14:paraId="75D3416E"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Detailed Site Investigation (Contamination)</w:t>
            </w:r>
          </w:p>
        </w:tc>
        <w:tc>
          <w:tcPr>
            <w:tcW w:w="1276" w:type="dxa"/>
            <w:shd w:val="clear" w:color="auto" w:fill="auto"/>
            <w:vAlign w:val="center"/>
          </w:tcPr>
          <w:p w14:paraId="44821BF0"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126</w:t>
            </w:r>
          </w:p>
        </w:tc>
        <w:tc>
          <w:tcPr>
            <w:tcW w:w="992" w:type="dxa"/>
            <w:shd w:val="clear" w:color="auto" w:fill="auto"/>
            <w:vAlign w:val="center"/>
          </w:tcPr>
          <w:p w14:paraId="4E768D25"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1</w:t>
            </w:r>
          </w:p>
        </w:tc>
        <w:tc>
          <w:tcPr>
            <w:tcW w:w="1417" w:type="dxa"/>
            <w:shd w:val="clear" w:color="auto" w:fill="auto"/>
            <w:vAlign w:val="center"/>
          </w:tcPr>
          <w:p w14:paraId="35119ECE"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20/12/21</w:t>
            </w:r>
          </w:p>
        </w:tc>
        <w:tc>
          <w:tcPr>
            <w:tcW w:w="1701" w:type="dxa"/>
            <w:shd w:val="clear" w:color="auto" w:fill="auto"/>
            <w:vAlign w:val="center"/>
          </w:tcPr>
          <w:p w14:paraId="000620ED"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Douglas Partners</w:t>
            </w:r>
          </w:p>
        </w:tc>
      </w:tr>
      <w:tr w:rsidR="00B90BA0" w:rsidRPr="004A645A" w14:paraId="71AE10D0" w14:textId="77777777" w:rsidTr="004A645A">
        <w:trPr>
          <w:trHeight w:val="170"/>
        </w:trPr>
        <w:tc>
          <w:tcPr>
            <w:tcW w:w="2977" w:type="dxa"/>
            <w:shd w:val="clear" w:color="auto" w:fill="auto"/>
            <w:vAlign w:val="center"/>
          </w:tcPr>
          <w:p w14:paraId="0F9BC46E"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Detailed Acoustic Report</w:t>
            </w:r>
          </w:p>
        </w:tc>
        <w:tc>
          <w:tcPr>
            <w:tcW w:w="1276" w:type="dxa"/>
            <w:shd w:val="clear" w:color="auto" w:fill="auto"/>
            <w:vAlign w:val="center"/>
          </w:tcPr>
          <w:p w14:paraId="65CB70B7"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31</w:t>
            </w:r>
          </w:p>
        </w:tc>
        <w:tc>
          <w:tcPr>
            <w:tcW w:w="992" w:type="dxa"/>
            <w:shd w:val="clear" w:color="auto" w:fill="auto"/>
            <w:vAlign w:val="center"/>
          </w:tcPr>
          <w:p w14:paraId="48B01270"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A</w:t>
            </w:r>
          </w:p>
        </w:tc>
        <w:tc>
          <w:tcPr>
            <w:tcW w:w="1417" w:type="dxa"/>
            <w:shd w:val="clear" w:color="auto" w:fill="auto"/>
            <w:vAlign w:val="center"/>
          </w:tcPr>
          <w:p w14:paraId="25C020EA"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20/12/21</w:t>
            </w:r>
          </w:p>
        </w:tc>
        <w:tc>
          <w:tcPr>
            <w:tcW w:w="1701" w:type="dxa"/>
            <w:shd w:val="clear" w:color="auto" w:fill="auto"/>
            <w:vAlign w:val="center"/>
          </w:tcPr>
          <w:p w14:paraId="56BB7CC2"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Resonate</w:t>
            </w:r>
          </w:p>
        </w:tc>
      </w:tr>
      <w:tr w:rsidR="00B90BA0" w:rsidRPr="004A645A" w14:paraId="6BC96208" w14:textId="77777777" w:rsidTr="004A645A">
        <w:trPr>
          <w:trHeight w:val="170"/>
        </w:trPr>
        <w:tc>
          <w:tcPr>
            <w:tcW w:w="2977" w:type="dxa"/>
            <w:shd w:val="clear" w:color="auto" w:fill="auto"/>
            <w:vAlign w:val="center"/>
          </w:tcPr>
          <w:p w14:paraId="3DC802CF" w14:textId="77777777" w:rsidR="009B07C2" w:rsidRPr="004A645A" w:rsidRDefault="009B07C2" w:rsidP="004A645A">
            <w:pPr>
              <w:widowControl/>
              <w:jc w:val="left"/>
              <w:rPr>
                <w:rFonts w:asciiTheme="minorHAnsi" w:hAnsiTheme="minorHAnsi" w:cstheme="minorHAnsi"/>
                <w:sz w:val="20"/>
                <w:szCs w:val="20"/>
              </w:rPr>
            </w:pPr>
            <w:proofErr w:type="spellStart"/>
            <w:r w:rsidRPr="004A645A">
              <w:rPr>
                <w:rFonts w:asciiTheme="minorHAnsi" w:hAnsiTheme="minorHAnsi" w:cstheme="minorHAnsi"/>
                <w:sz w:val="20"/>
                <w:szCs w:val="20"/>
              </w:rPr>
              <w:t>Arboricultural</w:t>
            </w:r>
            <w:proofErr w:type="spellEnd"/>
            <w:r w:rsidRPr="004A645A">
              <w:rPr>
                <w:rFonts w:asciiTheme="minorHAnsi" w:hAnsiTheme="minorHAnsi" w:cstheme="minorHAnsi"/>
                <w:sz w:val="20"/>
                <w:szCs w:val="20"/>
              </w:rPr>
              <w:t xml:space="preserve"> Development Impact Assessment Report</w:t>
            </w:r>
          </w:p>
        </w:tc>
        <w:tc>
          <w:tcPr>
            <w:tcW w:w="1276" w:type="dxa"/>
            <w:shd w:val="clear" w:color="auto" w:fill="auto"/>
            <w:vAlign w:val="center"/>
          </w:tcPr>
          <w:p w14:paraId="3D2093CB"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17</w:t>
            </w:r>
          </w:p>
        </w:tc>
        <w:tc>
          <w:tcPr>
            <w:tcW w:w="992" w:type="dxa"/>
            <w:shd w:val="clear" w:color="auto" w:fill="auto"/>
            <w:vAlign w:val="center"/>
          </w:tcPr>
          <w:p w14:paraId="25D2AF5C"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A</w:t>
            </w:r>
          </w:p>
        </w:tc>
        <w:tc>
          <w:tcPr>
            <w:tcW w:w="1417" w:type="dxa"/>
            <w:shd w:val="clear" w:color="auto" w:fill="auto"/>
            <w:vAlign w:val="center"/>
          </w:tcPr>
          <w:p w14:paraId="1E9E2362"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16/12/21</w:t>
            </w:r>
          </w:p>
        </w:tc>
        <w:tc>
          <w:tcPr>
            <w:tcW w:w="1701" w:type="dxa"/>
            <w:shd w:val="clear" w:color="auto" w:fill="auto"/>
            <w:vAlign w:val="center"/>
          </w:tcPr>
          <w:p w14:paraId="33C01A9A"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Birds Tree Consultancy</w:t>
            </w:r>
          </w:p>
        </w:tc>
      </w:tr>
      <w:tr w:rsidR="00B90BA0" w:rsidRPr="004A645A" w14:paraId="08B90B4B" w14:textId="77777777" w:rsidTr="004A645A">
        <w:trPr>
          <w:trHeight w:val="170"/>
        </w:trPr>
        <w:tc>
          <w:tcPr>
            <w:tcW w:w="2977" w:type="dxa"/>
            <w:shd w:val="clear" w:color="auto" w:fill="auto"/>
            <w:vAlign w:val="center"/>
          </w:tcPr>
          <w:p w14:paraId="27C2AFD0"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Public Art Strategy</w:t>
            </w:r>
          </w:p>
        </w:tc>
        <w:tc>
          <w:tcPr>
            <w:tcW w:w="1276" w:type="dxa"/>
            <w:shd w:val="clear" w:color="auto" w:fill="auto"/>
            <w:vAlign w:val="center"/>
          </w:tcPr>
          <w:p w14:paraId="72DF8F68"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21</w:t>
            </w:r>
          </w:p>
        </w:tc>
        <w:tc>
          <w:tcPr>
            <w:tcW w:w="992" w:type="dxa"/>
            <w:shd w:val="clear" w:color="auto" w:fill="auto"/>
            <w:vAlign w:val="center"/>
          </w:tcPr>
          <w:p w14:paraId="058D889D"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w:t>
            </w:r>
          </w:p>
        </w:tc>
        <w:tc>
          <w:tcPr>
            <w:tcW w:w="1417" w:type="dxa"/>
            <w:shd w:val="clear" w:color="auto" w:fill="auto"/>
            <w:vAlign w:val="center"/>
          </w:tcPr>
          <w:p w14:paraId="21BE9E04"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November 21</w:t>
            </w:r>
          </w:p>
        </w:tc>
        <w:tc>
          <w:tcPr>
            <w:tcW w:w="1701" w:type="dxa"/>
            <w:shd w:val="clear" w:color="auto" w:fill="auto"/>
            <w:vAlign w:val="center"/>
          </w:tcPr>
          <w:p w14:paraId="28C0D506"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 xml:space="preserve">Amanda </w:t>
            </w:r>
            <w:proofErr w:type="spellStart"/>
            <w:r w:rsidRPr="004A645A">
              <w:rPr>
                <w:rFonts w:asciiTheme="minorHAnsi" w:hAnsiTheme="minorHAnsi" w:cstheme="minorHAnsi"/>
                <w:sz w:val="20"/>
                <w:szCs w:val="20"/>
              </w:rPr>
              <w:t>Sharrad</w:t>
            </w:r>
            <w:proofErr w:type="spellEnd"/>
            <w:r w:rsidRPr="004A645A">
              <w:rPr>
                <w:rFonts w:asciiTheme="minorHAnsi" w:hAnsiTheme="minorHAnsi" w:cstheme="minorHAnsi"/>
                <w:sz w:val="20"/>
                <w:szCs w:val="20"/>
              </w:rPr>
              <w:t>, Public Art Curator</w:t>
            </w:r>
          </w:p>
        </w:tc>
      </w:tr>
      <w:tr w:rsidR="00B90BA0" w:rsidRPr="004A645A" w14:paraId="26D2A4F1" w14:textId="77777777" w:rsidTr="004A645A">
        <w:trPr>
          <w:trHeight w:val="170"/>
        </w:trPr>
        <w:tc>
          <w:tcPr>
            <w:tcW w:w="2977" w:type="dxa"/>
            <w:shd w:val="clear" w:color="auto" w:fill="auto"/>
            <w:vAlign w:val="center"/>
          </w:tcPr>
          <w:p w14:paraId="3DF2F3FE"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Preliminary Construction &amp; Demolition Management Plan</w:t>
            </w:r>
          </w:p>
        </w:tc>
        <w:tc>
          <w:tcPr>
            <w:tcW w:w="1276" w:type="dxa"/>
            <w:shd w:val="clear" w:color="auto" w:fill="auto"/>
            <w:vAlign w:val="center"/>
          </w:tcPr>
          <w:p w14:paraId="2C873682"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26</w:t>
            </w:r>
          </w:p>
        </w:tc>
        <w:tc>
          <w:tcPr>
            <w:tcW w:w="992" w:type="dxa"/>
            <w:shd w:val="clear" w:color="auto" w:fill="auto"/>
            <w:vAlign w:val="center"/>
          </w:tcPr>
          <w:p w14:paraId="5A42EDE5"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w:t>
            </w:r>
          </w:p>
        </w:tc>
        <w:tc>
          <w:tcPr>
            <w:tcW w:w="1417" w:type="dxa"/>
            <w:shd w:val="clear" w:color="auto" w:fill="auto"/>
            <w:vAlign w:val="center"/>
          </w:tcPr>
          <w:p w14:paraId="54AD4DC5"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16/12/21</w:t>
            </w:r>
          </w:p>
        </w:tc>
        <w:tc>
          <w:tcPr>
            <w:tcW w:w="1701" w:type="dxa"/>
            <w:shd w:val="clear" w:color="auto" w:fill="auto"/>
            <w:vAlign w:val="center"/>
          </w:tcPr>
          <w:p w14:paraId="178D67C5" w14:textId="77777777" w:rsidR="009B07C2" w:rsidRPr="004A645A" w:rsidRDefault="009B07C2" w:rsidP="004A645A">
            <w:pPr>
              <w:widowControl/>
              <w:jc w:val="left"/>
              <w:rPr>
                <w:rFonts w:asciiTheme="minorHAnsi" w:hAnsiTheme="minorHAnsi" w:cstheme="minorHAnsi"/>
                <w:sz w:val="20"/>
                <w:szCs w:val="20"/>
              </w:rPr>
            </w:pPr>
            <w:r w:rsidRPr="004A645A">
              <w:rPr>
                <w:rFonts w:asciiTheme="minorHAnsi" w:hAnsiTheme="minorHAnsi" w:cstheme="minorHAnsi"/>
                <w:sz w:val="20"/>
                <w:szCs w:val="20"/>
              </w:rPr>
              <w:t>Tactical Group</w:t>
            </w:r>
          </w:p>
        </w:tc>
      </w:tr>
    </w:tbl>
    <w:p w14:paraId="7A0E8A1D" w14:textId="77777777" w:rsidR="009B07C2" w:rsidRPr="004A645A" w:rsidRDefault="009B07C2" w:rsidP="004A645A">
      <w:pPr>
        <w:pStyle w:val="Default"/>
        <w:jc w:val="both"/>
        <w:rPr>
          <w:rFonts w:asciiTheme="minorHAnsi" w:hAnsiTheme="minorHAnsi" w:cstheme="minorHAnsi"/>
          <w:sz w:val="22"/>
          <w:szCs w:val="22"/>
        </w:rPr>
      </w:pPr>
    </w:p>
    <w:p w14:paraId="1AD56F33" w14:textId="77777777" w:rsidR="009B07C2" w:rsidRPr="004A645A" w:rsidRDefault="009B07C2"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that the form of the development undertaken is in accordance with the determination of the consent authority and for public information)</w:t>
      </w:r>
    </w:p>
    <w:p w14:paraId="56609504" w14:textId="77777777" w:rsidR="000D42F3" w:rsidRPr="004A645A" w:rsidRDefault="000D42F3" w:rsidP="004A645A">
      <w:pPr>
        <w:pStyle w:val="Default"/>
        <w:jc w:val="both"/>
        <w:rPr>
          <w:rFonts w:asciiTheme="minorHAnsi" w:hAnsiTheme="minorHAnsi" w:cstheme="minorHAnsi"/>
          <w:sz w:val="22"/>
          <w:szCs w:val="22"/>
        </w:rPr>
      </w:pPr>
    </w:p>
    <w:p w14:paraId="52419557" w14:textId="77777777" w:rsidR="000D42F3" w:rsidRPr="004A645A" w:rsidRDefault="000D42F3" w:rsidP="004A645A">
      <w:pPr>
        <w:pStyle w:val="Default"/>
        <w:ind w:left="709" w:hanging="709"/>
        <w:jc w:val="both"/>
        <w:rPr>
          <w:rFonts w:asciiTheme="minorHAnsi" w:hAnsiTheme="minorHAnsi" w:cstheme="minorHAnsi"/>
          <w:sz w:val="22"/>
          <w:szCs w:val="22"/>
        </w:rPr>
      </w:pPr>
      <w:r w:rsidRPr="004A645A">
        <w:rPr>
          <w:rFonts w:asciiTheme="minorHAnsi" w:hAnsiTheme="minorHAnsi" w:cstheme="minorHAnsi"/>
          <w:b/>
          <w:bCs/>
          <w:sz w:val="22"/>
          <w:szCs w:val="22"/>
        </w:rPr>
        <w:t>Plans on Site</w:t>
      </w:r>
    </w:p>
    <w:p w14:paraId="3E84BF27" w14:textId="77777777" w:rsidR="000247FE" w:rsidRPr="004A645A" w:rsidRDefault="000247FE" w:rsidP="004A645A">
      <w:pPr>
        <w:pStyle w:val="Default"/>
        <w:ind w:left="709" w:hanging="709"/>
        <w:jc w:val="both"/>
        <w:rPr>
          <w:rFonts w:asciiTheme="minorHAnsi" w:hAnsiTheme="minorHAnsi" w:cstheme="minorHAnsi"/>
          <w:sz w:val="22"/>
          <w:szCs w:val="22"/>
        </w:rPr>
      </w:pPr>
    </w:p>
    <w:p w14:paraId="789C253A" w14:textId="12C6F738" w:rsidR="000D42F3" w:rsidRPr="004A645A" w:rsidRDefault="000D42F3" w:rsidP="004A645A">
      <w:pPr>
        <w:pStyle w:val="Default"/>
        <w:numPr>
          <w:ilvl w:val="0"/>
          <w:numId w:val="56"/>
        </w:numPr>
        <w:ind w:hanging="720"/>
        <w:jc w:val="both"/>
        <w:rPr>
          <w:rFonts w:asciiTheme="minorHAnsi" w:hAnsiTheme="minorHAnsi" w:cstheme="minorHAnsi"/>
          <w:sz w:val="22"/>
          <w:szCs w:val="22"/>
        </w:rPr>
      </w:pPr>
      <w:r w:rsidRPr="004A645A">
        <w:rPr>
          <w:rFonts w:asciiTheme="minorHAnsi" w:hAnsiTheme="minorHAnsi" w:cstheme="minorHAnsi"/>
          <w:sz w:val="22"/>
          <w:szCs w:val="22"/>
        </w:rPr>
        <w:t xml:space="preserve">A copy of all stamped approved plans, </w:t>
      </w:r>
      <w:proofErr w:type="gramStart"/>
      <w:r w:rsidRPr="004A645A">
        <w:rPr>
          <w:rFonts w:asciiTheme="minorHAnsi" w:hAnsiTheme="minorHAnsi" w:cstheme="minorHAnsi"/>
          <w:sz w:val="22"/>
          <w:szCs w:val="22"/>
        </w:rPr>
        <w:t>specifications</w:t>
      </w:r>
      <w:proofErr w:type="gramEnd"/>
      <w:r w:rsidRPr="004A645A">
        <w:rPr>
          <w:rFonts w:asciiTheme="minorHAnsi" w:hAnsiTheme="minorHAnsi" w:cstheme="minorHAnsi"/>
          <w:sz w:val="22"/>
          <w:szCs w:val="22"/>
        </w:rPr>
        <w:t xml:space="preserve"> and documents (including the </w:t>
      </w:r>
      <w:r w:rsidRPr="004A645A">
        <w:rPr>
          <w:rFonts w:asciiTheme="minorHAnsi" w:hAnsiTheme="minorHAnsi" w:cstheme="minorHAnsi"/>
          <w:color w:val="auto"/>
          <w:sz w:val="22"/>
          <w:szCs w:val="22"/>
        </w:rPr>
        <w:t xml:space="preserve">plans, specifications and documents submitted and approved with </w:t>
      </w:r>
      <w:r w:rsidR="000F728F" w:rsidRPr="004A645A">
        <w:rPr>
          <w:rFonts w:asciiTheme="minorHAnsi" w:hAnsiTheme="minorHAnsi" w:cstheme="minorHAnsi"/>
          <w:color w:val="auto"/>
          <w:sz w:val="22"/>
          <w:szCs w:val="22"/>
        </w:rPr>
        <w:t xml:space="preserve">all </w:t>
      </w:r>
      <w:r w:rsidRPr="004A645A">
        <w:rPr>
          <w:rFonts w:asciiTheme="minorHAnsi" w:hAnsiTheme="minorHAnsi" w:cstheme="minorHAnsi"/>
          <w:color w:val="auto"/>
          <w:sz w:val="22"/>
          <w:szCs w:val="22"/>
        </w:rPr>
        <w:t>Construction Certificate</w:t>
      </w:r>
      <w:r w:rsidR="000F728F" w:rsidRPr="004A645A">
        <w:rPr>
          <w:rFonts w:asciiTheme="minorHAnsi" w:hAnsiTheme="minorHAnsi" w:cstheme="minorHAnsi"/>
          <w:color w:val="auto"/>
          <w:sz w:val="22"/>
          <w:szCs w:val="22"/>
        </w:rPr>
        <w:t>s</w:t>
      </w:r>
      <w:r w:rsidRPr="004A645A">
        <w:rPr>
          <w:rFonts w:asciiTheme="minorHAnsi" w:hAnsiTheme="minorHAnsi" w:cstheme="minorHAnsi"/>
          <w:color w:val="auto"/>
          <w:sz w:val="22"/>
          <w:szCs w:val="22"/>
        </w:rPr>
        <w:t xml:space="preserve">) must be kept on site at all times so as to be readily available for perusal by any officer of Council or the Principal Certifying Authority. </w:t>
      </w:r>
    </w:p>
    <w:p w14:paraId="194D1BE8" w14:textId="77777777" w:rsidR="000D42F3" w:rsidRPr="004A645A" w:rsidRDefault="000D42F3" w:rsidP="004A645A">
      <w:pPr>
        <w:pStyle w:val="Default"/>
        <w:jc w:val="both"/>
        <w:rPr>
          <w:rFonts w:asciiTheme="minorHAnsi" w:hAnsiTheme="minorHAnsi" w:cstheme="minorHAnsi"/>
          <w:color w:val="auto"/>
          <w:sz w:val="22"/>
          <w:szCs w:val="22"/>
        </w:rPr>
      </w:pPr>
    </w:p>
    <w:p w14:paraId="3E34543F" w14:textId="77777777" w:rsidR="000D42F3" w:rsidRPr="004A645A" w:rsidRDefault="000D42F3" w:rsidP="004A645A">
      <w:pPr>
        <w:pStyle w:val="Default"/>
        <w:keepNext/>
        <w:ind w:left="720"/>
        <w:jc w:val="both"/>
        <w:rPr>
          <w:rFonts w:asciiTheme="minorHAnsi" w:hAnsiTheme="minorHAnsi" w:cstheme="minorHAnsi"/>
          <w:color w:val="auto"/>
          <w:sz w:val="22"/>
          <w:szCs w:val="22"/>
        </w:rPr>
      </w:pPr>
      <w:r w:rsidRPr="004A645A">
        <w:rPr>
          <w:rFonts w:asciiTheme="minorHAnsi" w:hAnsiTheme="minorHAnsi" w:cstheme="minorHAnsi"/>
          <w:color w:val="auto"/>
          <w:sz w:val="22"/>
          <w:szCs w:val="22"/>
        </w:rPr>
        <w:lastRenderedPageBreak/>
        <w:t xml:space="preserve">All documents kept on site in accordance with this condition must be provided to any officer of the Council or the certifying authority upon their request. </w:t>
      </w:r>
    </w:p>
    <w:p w14:paraId="7890BADE" w14:textId="77777777" w:rsidR="000D42F3" w:rsidRPr="004A645A" w:rsidRDefault="000D42F3" w:rsidP="004A645A">
      <w:pPr>
        <w:keepNext/>
        <w:ind w:left="709"/>
        <w:rPr>
          <w:rFonts w:asciiTheme="minorHAnsi" w:hAnsiTheme="minorHAnsi" w:cstheme="minorHAnsi"/>
          <w:sz w:val="22"/>
          <w:szCs w:val="22"/>
        </w:rPr>
      </w:pPr>
    </w:p>
    <w:p w14:paraId="635DC983" w14:textId="2745435D" w:rsidR="000D42F3" w:rsidRPr="004A645A" w:rsidRDefault="000D42F3"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00987C45" w:rsidRPr="004A645A">
        <w:rPr>
          <w:rFonts w:asciiTheme="minorHAnsi" w:hAnsiTheme="minorHAnsi" w:cstheme="minorHAnsi"/>
          <w:sz w:val="22"/>
          <w:szCs w:val="22"/>
        </w:rPr>
        <w:tab/>
      </w:r>
      <w:r w:rsidRPr="004A645A">
        <w:rPr>
          <w:rFonts w:asciiTheme="minorHAnsi" w:hAnsiTheme="minorHAnsi" w:cstheme="minorHAnsi"/>
          <w:sz w:val="22"/>
          <w:szCs w:val="22"/>
        </w:rPr>
        <w:t xml:space="preserve">To ensure that the form of the development undertaken is in accordance with the determination of </w:t>
      </w:r>
      <w:r w:rsidR="002F37EA" w:rsidRPr="004A645A">
        <w:rPr>
          <w:rFonts w:asciiTheme="minorHAnsi" w:hAnsiTheme="minorHAnsi" w:cstheme="minorHAnsi"/>
          <w:sz w:val="22"/>
          <w:szCs w:val="22"/>
        </w:rPr>
        <w:t>consent authority</w:t>
      </w:r>
      <w:r w:rsidRPr="004A645A">
        <w:rPr>
          <w:rFonts w:asciiTheme="minorHAnsi" w:hAnsiTheme="minorHAnsi" w:cstheme="minorHAnsi"/>
          <w:sz w:val="22"/>
          <w:szCs w:val="22"/>
        </w:rPr>
        <w:t xml:space="preserve">, </w:t>
      </w:r>
      <w:r w:rsidR="002F37EA" w:rsidRPr="004A645A">
        <w:rPr>
          <w:rFonts w:asciiTheme="minorHAnsi" w:hAnsiTheme="minorHAnsi" w:cstheme="minorHAnsi"/>
          <w:sz w:val="22"/>
          <w:szCs w:val="22"/>
        </w:rPr>
        <w:t>for p</w:t>
      </w:r>
      <w:r w:rsidRPr="004A645A">
        <w:rPr>
          <w:rFonts w:asciiTheme="minorHAnsi" w:hAnsiTheme="minorHAnsi" w:cstheme="minorHAnsi"/>
          <w:sz w:val="22"/>
          <w:szCs w:val="22"/>
        </w:rPr>
        <w:t xml:space="preserve">ublic </w:t>
      </w:r>
      <w:r w:rsidR="002F37EA" w:rsidRPr="004A645A">
        <w:rPr>
          <w:rFonts w:asciiTheme="minorHAnsi" w:hAnsiTheme="minorHAnsi" w:cstheme="minorHAnsi"/>
          <w:sz w:val="22"/>
          <w:szCs w:val="22"/>
        </w:rPr>
        <w:t>i</w:t>
      </w:r>
      <w:r w:rsidRPr="004A645A">
        <w:rPr>
          <w:rFonts w:asciiTheme="minorHAnsi" w:hAnsiTheme="minorHAnsi" w:cstheme="minorHAnsi"/>
          <w:sz w:val="22"/>
          <w:szCs w:val="22"/>
        </w:rPr>
        <w:t>nformation and to ensure ongoing compliance)</w:t>
      </w:r>
    </w:p>
    <w:p w14:paraId="200891F7" w14:textId="77777777" w:rsidR="00392528" w:rsidRPr="004A645A" w:rsidRDefault="00392528" w:rsidP="004A645A">
      <w:pPr>
        <w:keepNext/>
        <w:keepLines/>
        <w:rPr>
          <w:rFonts w:asciiTheme="minorHAnsi" w:hAnsiTheme="minorHAnsi" w:cstheme="minorHAnsi"/>
          <w:sz w:val="22"/>
          <w:szCs w:val="22"/>
        </w:rPr>
      </w:pPr>
    </w:p>
    <w:p w14:paraId="03D46F60" w14:textId="77777777" w:rsidR="00F75B2E" w:rsidRPr="004A645A" w:rsidRDefault="00F75B2E" w:rsidP="004A645A">
      <w:pPr>
        <w:pStyle w:val="Default"/>
        <w:ind w:left="709" w:hanging="709"/>
        <w:jc w:val="both"/>
        <w:rPr>
          <w:rFonts w:asciiTheme="minorHAnsi" w:hAnsiTheme="minorHAnsi" w:cstheme="minorHAnsi"/>
          <w:b/>
          <w:bCs/>
          <w:sz w:val="22"/>
          <w:szCs w:val="22"/>
        </w:rPr>
      </w:pPr>
      <w:r w:rsidRPr="004A645A">
        <w:rPr>
          <w:rFonts w:asciiTheme="minorHAnsi" w:hAnsiTheme="minorHAnsi" w:cstheme="minorHAnsi"/>
          <w:b/>
          <w:bCs/>
          <w:sz w:val="22"/>
          <w:szCs w:val="22"/>
        </w:rPr>
        <w:t xml:space="preserve">No </w:t>
      </w:r>
      <w:r w:rsidR="00B614D9" w:rsidRPr="004A645A">
        <w:rPr>
          <w:rFonts w:asciiTheme="minorHAnsi" w:hAnsiTheme="minorHAnsi" w:cstheme="minorHAnsi"/>
          <w:b/>
          <w:bCs/>
          <w:sz w:val="22"/>
          <w:szCs w:val="22"/>
        </w:rPr>
        <w:t xml:space="preserve">Signage </w:t>
      </w:r>
      <w:r w:rsidRPr="004A645A">
        <w:rPr>
          <w:rFonts w:asciiTheme="minorHAnsi" w:hAnsiTheme="minorHAnsi" w:cstheme="minorHAnsi"/>
          <w:b/>
          <w:bCs/>
          <w:sz w:val="22"/>
          <w:szCs w:val="22"/>
        </w:rPr>
        <w:t xml:space="preserve">is </w:t>
      </w:r>
      <w:r w:rsidR="00B614D9" w:rsidRPr="004A645A">
        <w:rPr>
          <w:rFonts w:asciiTheme="minorHAnsi" w:hAnsiTheme="minorHAnsi" w:cstheme="minorHAnsi"/>
          <w:b/>
          <w:bCs/>
          <w:sz w:val="22"/>
          <w:szCs w:val="22"/>
        </w:rPr>
        <w:t xml:space="preserve">Approved </w:t>
      </w:r>
    </w:p>
    <w:p w14:paraId="6C3427CA" w14:textId="77777777" w:rsidR="000247FE" w:rsidRPr="004A645A" w:rsidRDefault="000247FE" w:rsidP="004A645A">
      <w:pPr>
        <w:pStyle w:val="Default"/>
        <w:ind w:left="709" w:hanging="709"/>
        <w:jc w:val="both"/>
        <w:rPr>
          <w:rFonts w:asciiTheme="minorHAnsi" w:hAnsiTheme="minorHAnsi" w:cstheme="minorHAnsi"/>
          <w:sz w:val="22"/>
          <w:szCs w:val="22"/>
        </w:rPr>
      </w:pPr>
    </w:p>
    <w:p w14:paraId="2118FD33" w14:textId="5E16F1A0" w:rsidR="00F75B2E" w:rsidRPr="004A645A" w:rsidRDefault="00F75B2E" w:rsidP="004A645A">
      <w:pPr>
        <w:pStyle w:val="Default"/>
        <w:numPr>
          <w:ilvl w:val="0"/>
          <w:numId w:val="56"/>
        </w:numPr>
        <w:ind w:hanging="720"/>
        <w:jc w:val="both"/>
        <w:rPr>
          <w:rFonts w:asciiTheme="minorHAnsi" w:hAnsiTheme="minorHAnsi" w:cstheme="minorHAnsi"/>
          <w:sz w:val="22"/>
          <w:szCs w:val="22"/>
        </w:rPr>
      </w:pPr>
      <w:r w:rsidRPr="004A645A">
        <w:rPr>
          <w:rFonts w:asciiTheme="minorHAnsi" w:hAnsiTheme="minorHAnsi" w:cstheme="minorHAnsi"/>
          <w:sz w:val="22"/>
          <w:szCs w:val="22"/>
        </w:rPr>
        <w:t>No signage</w:t>
      </w:r>
      <w:r w:rsidR="00501029" w:rsidRPr="004A645A">
        <w:rPr>
          <w:rFonts w:asciiTheme="minorHAnsi" w:hAnsiTheme="minorHAnsi" w:cstheme="minorHAnsi"/>
          <w:sz w:val="22"/>
          <w:szCs w:val="22"/>
        </w:rPr>
        <w:t xml:space="preserve"> or signage zones</w:t>
      </w:r>
      <w:r w:rsidRPr="004A645A">
        <w:rPr>
          <w:rFonts w:asciiTheme="minorHAnsi" w:hAnsiTheme="minorHAnsi" w:cstheme="minorHAnsi"/>
          <w:sz w:val="22"/>
          <w:szCs w:val="22"/>
        </w:rPr>
        <w:t xml:space="preserve"> </w:t>
      </w:r>
      <w:r w:rsidR="00501029" w:rsidRPr="004A645A">
        <w:rPr>
          <w:rFonts w:asciiTheme="minorHAnsi" w:hAnsiTheme="minorHAnsi" w:cstheme="minorHAnsi"/>
          <w:sz w:val="22"/>
          <w:szCs w:val="22"/>
        </w:rPr>
        <w:t xml:space="preserve">are </w:t>
      </w:r>
      <w:r w:rsidRPr="004A645A">
        <w:rPr>
          <w:rFonts w:asciiTheme="minorHAnsi" w:hAnsiTheme="minorHAnsi" w:cstheme="minorHAnsi"/>
          <w:sz w:val="22"/>
          <w:szCs w:val="22"/>
        </w:rPr>
        <w:t xml:space="preserve">approved </w:t>
      </w:r>
      <w:r w:rsidR="002F37EA" w:rsidRPr="004A645A">
        <w:rPr>
          <w:rFonts w:asciiTheme="minorHAnsi" w:hAnsiTheme="minorHAnsi" w:cstheme="minorHAnsi"/>
          <w:sz w:val="22"/>
          <w:szCs w:val="22"/>
        </w:rPr>
        <w:t xml:space="preserve">by this </w:t>
      </w:r>
      <w:r w:rsidRPr="004A645A">
        <w:rPr>
          <w:rFonts w:asciiTheme="minorHAnsi" w:hAnsiTheme="minorHAnsi" w:cstheme="minorHAnsi"/>
          <w:sz w:val="22"/>
          <w:szCs w:val="22"/>
        </w:rPr>
        <w:t xml:space="preserve">development </w:t>
      </w:r>
      <w:r w:rsidR="002F37EA" w:rsidRPr="004A645A">
        <w:rPr>
          <w:rFonts w:asciiTheme="minorHAnsi" w:hAnsiTheme="minorHAnsi" w:cstheme="minorHAnsi"/>
          <w:sz w:val="22"/>
          <w:szCs w:val="22"/>
        </w:rPr>
        <w:t>consent</w:t>
      </w:r>
      <w:r w:rsidRPr="004A645A">
        <w:rPr>
          <w:rFonts w:asciiTheme="minorHAnsi" w:hAnsiTheme="minorHAnsi" w:cstheme="minorHAnsi"/>
          <w:sz w:val="22"/>
          <w:szCs w:val="22"/>
        </w:rPr>
        <w:t xml:space="preserve">. </w:t>
      </w:r>
    </w:p>
    <w:p w14:paraId="56B646D9" w14:textId="77777777" w:rsidR="00F75B2E" w:rsidRPr="004A645A" w:rsidRDefault="00F75B2E" w:rsidP="004A645A">
      <w:pPr>
        <w:pStyle w:val="Default"/>
        <w:jc w:val="both"/>
        <w:rPr>
          <w:rFonts w:asciiTheme="minorHAnsi" w:hAnsiTheme="minorHAnsi" w:cstheme="minorHAnsi"/>
          <w:sz w:val="22"/>
          <w:szCs w:val="22"/>
        </w:rPr>
      </w:pPr>
    </w:p>
    <w:p w14:paraId="7CE8664B" w14:textId="3A619A1F" w:rsidR="00C70DCC" w:rsidRPr="004A645A" w:rsidRDefault="00F75B2E"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00B614D9" w:rsidRPr="004A645A">
        <w:rPr>
          <w:rFonts w:asciiTheme="minorHAnsi" w:hAnsiTheme="minorHAnsi" w:cstheme="minorHAnsi"/>
          <w:sz w:val="22"/>
          <w:szCs w:val="22"/>
        </w:rPr>
        <w:tab/>
      </w:r>
      <w:r w:rsidRPr="004A645A">
        <w:rPr>
          <w:rFonts w:asciiTheme="minorHAnsi" w:hAnsiTheme="minorHAnsi" w:cstheme="minorHAnsi"/>
          <w:sz w:val="22"/>
          <w:szCs w:val="22"/>
        </w:rPr>
        <w:t>To comply with the terms of this development consent)</w:t>
      </w:r>
    </w:p>
    <w:p w14:paraId="11C6F223" w14:textId="77777777" w:rsidR="008B3BF0" w:rsidRPr="004A645A" w:rsidRDefault="008B3BF0" w:rsidP="004A645A">
      <w:pPr>
        <w:rPr>
          <w:rFonts w:asciiTheme="minorHAnsi" w:hAnsiTheme="minorHAnsi" w:cstheme="minorHAnsi"/>
          <w:sz w:val="22"/>
          <w:szCs w:val="22"/>
        </w:rPr>
      </w:pPr>
    </w:p>
    <w:p w14:paraId="7EFE4E7C" w14:textId="5B499D33" w:rsidR="00F03CD6" w:rsidRPr="004A645A" w:rsidRDefault="00EA57A8" w:rsidP="004A645A">
      <w:pPr>
        <w:pStyle w:val="Heading2"/>
        <w:keepNext w:val="0"/>
        <w:widowControl/>
        <w:tabs>
          <w:tab w:val="clear" w:pos="720"/>
          <w:tab w:val="clear" w:pos="2304"/>
          <w:tab w:val="clear" w:pos="2880"/>
          <w:tab w:val="clear" w:pos="3619"/>
          <w:tab w:val="clear" w:pos="7200"/>
          <w:tab w:val="clear" w:pos="7934"/>
        </w:tabs>
        <w:rPr>
          <w:rFonts w:asciiTheme="minorHAnsi" w:hAnsiTheme="minorHAnsi" w:cstheme="minorHAnsi"/>
          <w:sz w:val="22"/>
          <w:szCs w:val="22"/>
        </w:rPr>
      </w:pPr>
      <w:r w:rsidRPr="004A645A">
        <w:rPr>
          <w:rFonts w:asciiTheme="minorHAnsi" w:hAnsiTheme="minorHAnsi" w:cstheme="minorHAnsi"/>
          <w:sz w:val="22"/>
          <w:szCs w:val="22"/>
        </w:rPr>
        <w:t>B</w:t>
      </w:r>
      <w:r w:rsidR="00F03CD6" w:rsidRPr="004A645A">
        <w:rPr>
          <w:rFonts w:asciiTheme="minorHAnsi" w:hAnsiTheme="minorHAnsi" w:cstheme="minorHAnsi"/>
          <w:sz w:val="22"/>
          <w:szCs w:val="22"/>
        </w:rPr>
        <w:t>.</w:t>
      </w:r>
      <w:r w:rsidR="00F03CD6" w:rsidRPr="004A645A">
        <w:rPr>
          <w:rFonts w:asciiTheme="minorHAnsi" w:hAnsiTheme="minorHAnsi" w:cstheme="minorHAnsi"/>
          <w:sz w:val="22"/>
          <w:szCs w:val="22"/>
        </w:rPr>
        <w:tab/>
      </w:r>
      <w:r w:rsidR="00601DB1" w:rsidRPr="004A645A">
        <w:rPr>
          <w:rFonts w:asciiTheme="minorHAnsi" w:hAnsiTheme="minorHAnsi" w:cstheme="minorHAnsi"/>
          <w:sz w:val="22"/>
          <w:szCs w:val="22"/>
        </w:rPr>
        <w:t>Matters to be Completed before the lodgement of an Application for a Construction Certificate</w:t>
      </w:r>
    </w:p>
    <w:p w14:paraId="4227B7FD" w14:textId="77777777" w:rsidR="00731046" w:rsidRPr="004A645A" w:rsidRDefault="00731046" w:rsidP="004A645A">
      <w:pPr>
        <w:rPr>
          <w:rFonts w:asciiTheme="minorHAnsi" w:hAnsiTheme="minorHAnsi" w:cstheme="minorHAnsi"/>
          <w:sz w:val="22"/>
          <w:szCs w:val="22"/>
        </w:rPr>
      </w:pPr>
    </w:p>
    <w:p w14:paraId="4E02BB95" w14:textId="7C50AF6F" w:rsidR="004A35C9" w:rsidRPr="004A645A" w:rsidRDefault="004A35C9" w:rsidP="004A645A">
      <w:pPr>
        <w:pStyle w:val="Heading5"/>
        <w:keepNext/>
        <w:keepLines/>
        <w:spacing w:before="0" w:after="0"/>
        <w:rPr>
          <w:rFonts w:asciiTheme="minorHAnsi" w:hAnsiTheme="minorHAnsi" w:cstheme="minorHAnsi"/>
          <w:b w:val="0"/>
          <w:bCs w:val="0"/>
          <w:i w:val="0"/>
          <w:iCs w:val="0"/>
          <w:sz w:val="22"/>
          <w:szCs w:val="22"/>
        </w:rPr>
      </w:pPr>
      <w:r w:rsidRPr="004A645A">
        <w:rPr>
          <w:rStyle w:val="Heading1Char"/>
          <w:rFonts w:asciiTheme="minorHAnsi" w:hAnsiTheme="minorHAnsi" w:cstheme="minorHAnsi"/>
          <w:b/>
          <w:bCs/>
          <w:i w:val="0"/>
          <w:sz w:val="22"/>
          <w:szCs w:val="22"/>
        </w:rPr>
        <w:t xml:space="preserve">Construction and Traffic Management </w:t>
      </w:r>
      <w:r w:rsidR="00305F5E">
        <w:rPr>
          <w:rStyle w:val="Heading1Char"/>
          <w:rFonts w:asciiTheme="minorHAnsi" w:hAnsiTheme="minorHAnsi" w:cstheme="minorHAnsi"/>
          <w:b/>
          <w:bCs/>
          <w:i w:val="0"/>
          <w:sz w:val="22"/>
          <w:szCs w:val="22"/>
        </w:rPr>
        <w:t>Program</w:t>
      </w:r>
    </w:p>
    <w:p w14:paraId="59E31792" w14:textId="77777777" w:rsidR="004A35C9" w:rsidRPr="004A645A" w:rsidRDefault="004A35C9" w:rsidP="004A645A">
      <w:pPr>
        <w:keepNext/>
        <w:keepLines/>
        <w:rPr>
          <w:rFonts w:asciiTheme="minorHAnsi" w:hAnsiTheme="minorHAnsi" w:cstheme="minorHAnsi"/>
          <w:sz w:val="22"/>
          <w:szCs w:val="22"/>
        </w:rPr>
      </w:pPr>
    </w:p>
    <w:p w14:paraId="51EBBEB8" w14:textId="2C65328D" w:rsidR="00AD6D2A" w:rsidRPr="004A645A" w:rsidRDefault="00195F9F" w:rsidP="004A645A">
      <w:pPr>
        <w:pStyle w:val="BConds"/>
        <w:numPr>
          <w:ilvl w:val="0"/>
          <w:numId w:val="0"/>
        </w:numPr>
        <w:ind w:left="720" w:hanging="720"/>
        <w:rPr>
          <w:rFonts w:asciiTheme="minorHAnsi" w:hAnsiTheme="minorHAnsi" w:cstheme="minorHAnsi"/>
          <w:sz w:val="22"/>
          <w:szCs w:val="22"/>
        </w:rPr>
      </w:pPr>
      <w:r w:rsidRPr="004A645A">
        <w:rPr>
          <w:rFonts w:asciiTheme="minorHAnsi" w:hAnsiTheme="minorHAnsi" w:cstheme="minorHAnsi"/>
          <w:sz w:val="22"/>
          <w:szCs w:val="22"/>
        </w:rPr>
        <w:t>B1</w:t>
      </w:r>
      <w:r w:rsidR="00D209F6" w:rsidRPr="004A645A">
        <w:rPr>
          <w:rFonts w:asciiTheme="minorHAnsi" w:hAnsiTheme="minorHAnsi" w:cstheme="minorHAnsi"/>
          <w:sz w:val="22"/>
          <w:szCs w:val="22"/>
        </w:rPr>
        <w:t>.</w:t>
      </w:r>
      <w:r w:rsidRPr="004A645A">
        <w:rPr>
          <w:rFonts w:asciiTheme="minorHAnsi" w:hAnsiTheme="minorHAnsi" w:cstheme="minorHAnsi"/>
          <w:sz w:val="22"/>
          <w:szCs w:val="22"/>
        </w:rPr>
        <w:tab/>
      </w:r>
      <w:r w:rsidR="00AD6D2A" w:rsidRPr="004A645A">
        <w:rPr>
          <w:rFonts w:asciiTheme="minorHAnsi" w:hAnsiTheme="minorHAnsi" w:cstheme="minorHAnsi"/>
          <w:sz w:val="22"/>
          <w:szCs w:val="22"/>
        </w:rPr>
        <w:t>A Construction Management Program prepared by a suitably qualified and experienced traffic consultant must be submitted for consideration by the North Sydney Traffic Committee and approved in writing by North Sydney Council’s Traffic Division PRIOR TO THE ISSUE OF ANY Construction Certificate.  Any use of Council property will require appropriate approvals prior to any work commencing.  At a minimum, the Construction Management Program must specifically address the following matters:</w:t>
      </w:r>
    </w:p>
    <w:p w14:paraId="5C008856" w14:textId="77777777" w:rsidR="00AD6D2A" w:rsidRPr="004A645A" w:rsidRDefault="00AD6D2A" w:rsidP="004A645A">
      <w:pPr>
        <w:rPr>
          <w:rFonts w:asciiTheme="minorHAnsi" w:hAnsiTheme="minorHAnsi" w:cstheme="minorHAnsi"/>
          <w:color w:val="000000"/>
          <w:sz w:val="22"/>
          <w:szCs w:val="22"/>
        </w:rPr>
      </w:pPr>
    </w:p>
    <w:p w14:paraId="1B7B2FE0" w14:textId="77777777" w:rsidR="00AD6D2A" w:rsidRPr="004A645A" w:rsidRDefault="00AD6D2A" w:rsidP="004A645A">
      <w:pPr>
        <w:numPr>
          <w:ilvl w:val="0"/>
          <w:numId w:val="17"/>
        </w:numPr>
        <w:tabs>
          <w:tab w:val="clear" w:pos="792"/>
          <w:tab w:val="num" w:pos="1440"/>
        </w:tabs>
        <w:ind w:left="1440" w:hanging="720"/>
        <w:rPr>
          <w:rFonts w:asciiTheme="minorHAnsi" w:hAnsiTheme="minorHAnsi" w:cstheme="minorHAnsi"/>
          <w:color w:val="000000"/>
          <w:sz w:val="22"/>
          <w:szCs w:val="22"/>
        </w:rPr>
      </w:pPr>
      <w:r w:rsidRPr="004A645A">
        <w:rPr>
          <w:rFonts w:asciiTheme="minorHAnsi" w:hAnsiTheme="minorHAnsi" w:cstheme="minorHAnsi"/>
          <w:color w:val="000000"/>
          <w:sz w:val="22"/>
          <w:szCs w:val="22"/>
        </w:rPr>
        <w:t>A plan view (min 1:100 scale) of the entire site and frontage roadways indicating:</w:t>
      </w:r>
    </w:p>
    <w:p w14:paraId="5FE855AD" w14:textId="77777777" w:rsidR="00AD6D2A" w:rsidRPr="004A645A" w:rsidRDefault="00AD6D2A" w:rsidP="004A645A">
      <w:pPr>
        <w:ind w:left="1440"/>
        <w:rPr>
          <w:rFonts w:asciiTheme="minorHAnsi" w:hAnsiTheme="minorHAnsi" w:cstheme="minorHAnsi"/>
          <w:color w:val="000000"/>
          <w:sz w:val="22"/>
          <w:szCs w:val="22"/>
        </w:rPr>
      </w:pPr>
    </w:p>
    <w:p w14:paraId="6F2BBB9D" w14:textId="49E5FAAE" w:rsidR="00AD6D2A" w:rsidRPr="004A645A" w:rsidRDefault="00AD6D2A" w:rsidP="004A645A">
      <w:pPr>
        <w:pStyle w:val="Indent1"/>
        <w:numPr>
          <w:ilvl w:val="0"/>
          <w:numId w:val="19"/>
        </w:numPr>
        <w:tabs>
          <w:tab w:val="clear" w:pos="1400"/>
        </w:tabs>
        <w:autoSpaceDE w:val="0"/>
        <w:autoSpaceDN w:val="0"/>
        <w:adjustRightInd w:val="0"/>
        <w:ind w:left="2160" w:hanging="720"/>
        <w:jc w:val="both"/>
        <w:rPr>
          <w:rFonts w:asciiTheme="minorHAnsi" w:hAnsiTheme="minorHAnsi" w:cstheme="minorHAnsi"/>
          <w:sz w:val="22"/>
          <w:szCs w:val="22"/>
        </w:rPr>
      </w:pPr>
      <w:r w:rsidRPr="004A645A">
        <w:rPr>
          <w:rFonts w:asciiTheme="minorHAnsi" w:hAnsiTheme="minorHAnsi" w:cstheme="minorHAnsi"/>
          <w:snapToGrid/>
          <w:sz w:val="22"/>
          <w:szCs w:val="22"/>
        </w:rPr>
        <w:t xml:space="preserve">Dedicated temporary construction site driveway entrances and exits, controlled by a certified traffic controller, to safely manage pedestrians and construction related vehicles in the frontage roadways and </w:t>
      </w:r>
      <w:proofErr w:type="gramStart"/>
      <w:r w:rsidRPr="004A645A">
        <w:rPr>
          <w:rFonts w:asciiTheme="minorHAnsi" w:hAnsiTheme="minorHAnsi" w:cstheme="minorHAnsi"/>
          <w:snapToGrid/>
          <w:sz w:val="22"/>
          <w:szCs w:val="22"/>
        </w:rPr>
        <w:t>footways;</w:t>
      </w:r>
      <w:proofErr w:type="gramEnd"/>
    </w:p>
    <w:p w14:paraId="16CEB131" w14:textId="77777777" w:rsidR="004A645A" w:rsidRPr="004A645A" w:rsidRDefault="004A645A" w:rsidP="004A645A">
      <w:pPr>
        <w:pStyle w:val="Indent1"/>
        <w:autoSpaceDE w:val="0"/>
        <w:autoSpaceDN w:val="0"/>
        <w:adjustRightInd w:val="0"/>
        <w:ind w:left="2160" w:firstLine="0"/>
        <w:jc w:val="both"/>
        <w:rPr>
          <w:rFonts w:asciiTheme="minorHAnsi" w:hAnsiTheme="minorHAnsi" w:cstheme="minorHAnsi"/>
          <w:sz w:val="22"/>
          <w:szCs w:val="22"/>
        </w:rPr>
      </w:pPr>
    </w:p>
    <w:p w14:paraId="7BC97A35" w14:textId="69579423" w:rsidR="00AD6D2A" w:rsidRPr="004A645A" w:rsidRDefault="00AD6D2A" w:rsidP="004A645A">
      <w:pPr>
        <w:pStyle w:val="Indent1"/>
        <w:numPr>
          <w:ilvl w:val="0"/>
          <w:numId w:val="19"/>
        </w:numPr>
        <w:tabs>
          <w:tab w:val="clear" w:pos="1400"/>
        </w:tabs>
        <w:autoSpaceDE w:val="0"/>
        <w:autoSpaceDN w:val="0"/>
        <w:adjustRightInd w:val="0"/>
        <w:ind w:left="2160" w:hanging="720"/>
        <w:jc w:val="both"/>
        <w:rPr>
          <w:rFonts w:asciiTheme="minorHAnsi" w:hAnsiTheme="minorHAnsi" w:cstheme="minorHAnsi"/>
          <w:snapToGrid/>
          <w:sz w:val="22"/>
          <w:szCs w:val="22"/>
          <w:lang w:val="en-AU"/>
        </w:rPr>
      </w:pPr>
      <w:r w:rsidRPr="004A645A">
        <w:rPr>
          <w:rFonts w:asciiTheme="minorHAnsi" w:hAnsiTheme="minorHAnsi" w:cstheme="minorHAnsi"/>
          <w:sz w:val="22"/>
          <w:szCs w:val="22"/>
        </w:rPr>
        <w:t xml:space="preserve">The proposed signage for pedestrian management to comply with the relevant Australian Standards, including pram </w:t>
      </w:r>
      <w:proofErr w:type="gramStart"/>
      <w:r w:rsidRPr="004A645A">
        <w:rPr>
          <w:rFonts w:asciiTheme="minorHAnsi" w:hAnsiTheme="minorHAnsi" w:cstheme="minorHAnsi"/>
          <w:sz w:val="22"/>
          <w:szCs w:val="22"/>
        </w:rPr>
        <w:t>ramps;</w:t>
      </w:r>
      <w:proofErr w:type="gramEnd"/>
    </w:p>
    <w:p w14:paraId="5FDAE35F" w14:textId="77777777" w:rsidR="004A645A" w:rsidRPr="004A645A" w:rsidRDefault="004A645A" w:rsidP="004A645A">
      <w:pPr>
        <w:pStyle w:val="Indent1"/>
        <w:autoSpaceDE w:val="0"/>
        <w:autoSpaceDN w:val="0"/>
        <w:adjustRightInd w:val="0"/>
        <w:ind w:left="0" w:firstLine="0"/>
        <w:jc w:val="both"/>
        <w:rPr>
          <w:rFonts w:asciiTheme="minorHAnsi" w:hAnsiTheme="minorHAnsi" w:cstheme="minorHAnsi"/>
          <w:snapToGrid/>
          <w:sz w:val="22"/>
          <w:szCs w:val="22"/>
          <w:lang w:val="en-AU"/>
        </w:rPr>
      </w:pPr>
    </w:p>
    <w:p w14:paraId="7B622CF9" w14:textId="347A326B" w:rsidR="00AD6D2A" w:rsidRPr="004A645A" w:rsidRDefault="00AD6D2A" w:rsidP="004A645A">
      <w:pPr>
        <w:widowControl/>
        <w:numPr>
          <w:ilvl w:val="0"/>
          <w:numId w:val="19"/>
        </w:numPr>
        <w:tabs>
          <w:tab w:val="clear" w:pos="1400"/>
        </w:tabs>
        <w:ind w:left="2160" w:hanging="720"/>
        <w:rPr>
          <w:rFonts w:asciiTheme="minorHAnsi" w:hAnsiTheme="minorHAnsi" w:cstheme="minorHAnsi"/>
          <w:sz w:val="22"/>
          <w:szCs w:val="22"/>
        </w:rPr>
      </w:pPr>
      <w:r w:rsidRPr="004A645A">
        <w:rPr>
          <w:rFonts w:asciiTheme="minorHAnsi" w:hAnsiTheme="minorHAnsi" w:cstheme="minorHAnsi"/>
          <w:color w:val="000000"/>
          <w:sz w:val="22"/>
          <w:szCs w:val="22"/>
        </w:rPr>
        <w:t xml:space="preserve">Turning areas within the site for construction and spoil removal vehicles, allowing a forward egress for all construction vehicles on the </w:t>
      </w:r>
      <w:proofErr w:type="gramStart"/>
      <w:r w:rsidRPr="004A645A">
        <w:rPr>
          <w:rFonts w:asciiTheme="minorHAnsi" w:hAnsiTheme="minorHAnsi" w:cstheme="minorHAnsi"/>
          <w:color w:val="000000"/>
          <w:sz w:val="22"/>
          <w:szCs w:val="22"/>
        </w:rPr>
        <w:t>site;</w:t>
      </w:r>
      <w:proofErr w:type="gramEnd"/>
    </w:p>
    <w:p w14:paraId="4EECFCD3" w14:textId="77777777" w:rsidR="004A645A" w:rsidRPr="004A645A" w:rsidRDefault="004A645A" w:rsidP="004A645A">
      <w:pPr>
        <w:widowControl/>
        <w:rPr>
          <w:rFonts w:asciiTheme="minorHAnsi" w:hAnsiTheme="minorHAnsi" w:cstheme="minorHAnsi"/>
          <w:sz w:val="22"/>
          <w:szCs w:val="22"/>
        </w:rPr>
      </w:pPr>
    </w:p>
    <w:p w14:paraId="0064580D" w14:textId="69625C71" w:rsidR="00AD6D2A" w:rsidRPr="004A645A" w:rsidRDefault="00AD6D2A" w:rsidP="004A645A">
      <w:pPr>
        <w:widowControl/>
        <w:numPr>
          <w:ilvl w:val="0"/>
          <w:numId w:val="19"/>
        </w:numPr>
        <w:tabs>
          <w:tab w:val="clear" w:pos="1400"/>
        </w:tabs>
        <w:ind w:left="2160" w:hanging="720"/>
        <w:rPr>
          <w:rFonts w:asciiTheme="minorHAnsi" w:hAnsiTheme="minorHAnsi" w:cstheme="minorHAnsi"/>
          <w:color w:val="000000"/>
          <w:sz w:val="22"/>
          <w:szCs w:val="22"/>
        </w:rPr>
      </w:pPr>
      <w:r w:rsidRPr="004A645A">
        <w:rPr>
          <w:rFonts w:asciiTheme="minorHAnsi" w:hAnsiTheme="minorHAnsi" w:cstheme="minorHAnsi"/>
          <w:color w:val="000000"/>
          <w:sz w:val="22"/>
          <w:szCs w:val="22"/>
        </w:rPr>
        <w:t>The locations of any proposed Work Zones in the frontage roadways</w:t>
      </w:r>
      <w:r w:rsidRPr="004A645A">
        <w:rPr>
          <w:rFonts w:asciiTheme="minorHAnsi" w:hAnsiTheme="minorHAnsi" w:cstheme="minorHAnsi"/>
          <w:sz w:val="22"/>
          <w:szCs w:val="22"/>
        </w:rPr>
        <w:t xml:space="preserve"> (to be approved by Council’s Traffic Committee</w:t>
      </w:r>
      <w:proofErr w:type="gramStart"/>
      <w:r w:rsidRPr="004A645A">
        <w:rPr>
          <w:rFonts w:asciiTheme="minorHAnsi" w:hAnsiTheme="minorHAnsi" w:cstheme="minorHAnsi"/>
          <w:sz w:val="22"/>
          <w:szCs w:val="22"/>
        </w:rPr>
        <w:t>);</w:t>
      </w:r>
      <w:proofErr w:type="gramEnd"/>
    </w:p>
    <w:p w14:paraId="05B120E0" w14:textId="77777777" w:rsidR="004A645A" w:rsidRPr="004A645A" w:rsidRDefault="004A645A" w:rsidP="004A645A">
      <w:pPr>
        <w:widowControl/>
        <w:rPr>
          <w:rFonts w:asciiTheme="minorHAnsi" w:hAnsiTheme="minorHAnsi" w:cstheme="minorHAnsi"/>
          <w:color w:val="000000"/>
          <w:sz w:val="22"/>
          <w:szCs w:val="22"/>
        </w:rPr>
      </w:pPr>
    </w:p>
    <w:p w14:paraId="2492AD7C" w14:textId="7746DAA8" w:rsidR="00AD6D2A" w:rsidRPr="004A645A" w:rsidRDefault="00AD6D2A" w:rsidP="004A645A">
      <w:pPr>
        <w:widowControl/>
        <w:numPr>
          <w:ilvl w:val="0"/>
          <w:numId w:val="19"/>
        </w:numPr>
        <w:tabs>
          <w:tab w:val="clear" w:pos="1400"/>
        </w:tabs>
        <w:ind w:left="2160" w:hanging="720"/>
        <w:rPr>
          <w:rFonts w:asciiTheme="minorHAnsi" w:hAnsiTheme="minorHAnsi" w:cstheme="minorHAnsi"/>
          <w:color w:val="000000"/>
          <w:sz w:val="22"/>
          <w:szCs w:val="22"/>
        </w:rPr>
      </w:pPr>
      <w:r w:rsidRPr="004A645A">
        <w:rPr>
          <w:rFonts w:asciiTheme="minorHAnsi" w:hAnsiTheme="minorHAnsi" w:cstheme="minorHAnsi"/>
          <w:color w:val="000000"/>
          <w:sz w:val="22"/>
          <w:szCs w:val="22"/>
        </w:rPr>
        <w:t xml:space="preserve">Locations of hoardings </w:t>
      </w:r>
      <w:proofErr w:type="gramStart"/>
      <w:r w:rsidRPr="004A645A">
        <w:rPr>
          <w:rFonts w:asciiTheme="minorHAnsi" w:hAnsiTheme="minorHAnsi" w:cstheme="minorHAnsi"/>
          <w:color w:val="000000"/>
          <w:sz w:val="22"/>
          <w:szCs w:val="22"/>
        </w:rPr>
        <w:t>proposed;</w:t>
      </w:r>
      <w:proofErr w:type="gramEnd"/>
    </w:p>
    <w:p w14:paraId="743F6274" w14:textId="77777777" w:rsidR="004A645A" w:rsidRPr="004A645A" w:rsidRDefault="004A645A" w:rsidP="004A645A">
      <w:pPr>
        <w:widowControl/>
        <w:rPr>
          <w:rFonts w:asciiTheme="minorHAnsi" w:hAnsiTheme="minorHAnsi" w:cstheme="minorHAnsi"/>
          <w:color w:val="000000"/>
          <w:sz w:val="22"/>
          <w:szCs w:val="22"/>
        </w:rPr>
      </w:pPr>
    </w:p>
    <w:p w14:paraId="2A1641D2" w14:textId="0EC2B597" w:rsidR="00AD6D2A" w:rsidRPr="004A645A" w:rsidRDefault="00AD6D2A" w:rsidP="004A645A">
      <w:pPr>
        <w:widowControl/>
        <w:numPr>
          <w:ilvl w:val="0"/>
          <w:numId w:val="19"/>
        </w:numPr>
        <w:tabs>
          <w:tab w:val="clear" w:pos="1400"/>
        </w:tabs>
        <w:ind w:left="2160" w:hanging="720"/>
        <w:rPr>
          <w:rFonts w:asciiTheme="minorHAnsi" w:hAnsiTheme="minorHAnsi" w:cstheme="minorHAnsi"/>
          <w:color w:val="000000"/>
          <w:sz w:val="22"/>
          <w:szCs w:val="22"/>
        </w:rPr>
      </w:pPr>
      <w:r w:rsidRPr="004A645A">
        <w:rPr>
          <w:rFonts w:asciiTheme="minorHAnsi" w:hAnsiTheme="minorHAnsi" w:cstheme="minorHAnsi"/>
          <w:color w:val="000000"/>
          <w:sz w:val="22"/>
          <w:szCs w:val="22"/>
        </w:rPr>
        <w:t xml:space="preserve">Location of any proposed crane standing </w:t>
      </w:r>
      <w:proofErr w:type="gramStart"/>
      <w:r w:rsidRPr="004A645A">
        <w:rPr>
          <w:rFonts w:asciiTheme="minorHAnsi" w:hAnsiTheme="minorHAnsi" w:cstheme="minorHAnsi"/>
          <w:color w:val="000000"/>
          <w:sz w:val="22"/>
          <w:szCs w:val="22"/>
        </w:rPr>
        <w:t>areas;</w:t>
      </w:r>
      <w:proofErr w:type="gramEnd"/>
    </w:p>
    <w:p w14:paraId="5EBD2930" w14:textId="77777777" w:rsidR="004A645A" w:rsidRPr="004A645A" w:rsidRDefault="004A645A" w:rsidP="004A645A">
      <w:pPr>
        <w:widowControl/>
        <w:rPr>
          <w:rFonts w:asciiTheme="minorHAnsi" w:hAnsiTheme="minorHAnsi" w:cstheme="minorHAnsi"/>
          <w:color w:val="000000"/>
          <w:sz w:val="22"/>
          <w:szCs w:val="22"/>
        </w:rPr>
      </w:pPr>
    </w:p>
    <w:p w14:paraId="4177EF51" w14:textId="0F5CE104" w:rsidR="004A645A" w:rsidRPr="004A645A" w:rsidRDefault="00AD6D2A" w:rsidP="004A645A">
      <w:pPr>
        <w:widowControl/>
        <w:numPr>
          <w:ilvl w:val="0"/>
          <w:numId w:val="19"/>
        </w:numPr>
        <w:tabs>
          <w:tab w:val="clear" w:pos="1400"/>
        </w:tabs>
        <w:ind w:left="2160" w:hanging="720"/>
        <w:rPr>
          <w:rFonts w:asciiTheme="minorHAnsi" w:hAnsiTheme="minorHAnsi" w:cstheme="minorHAnsi"/>
          <w:color w:val="000000"/>
          <w:sz w:val="22"/>
          <w:szCs w:val="22"/>
        </w:rPr>
      </w:pPr>
      <w:r w:rsidRPr="004A645A">
        <w:rPr>
          <w:rFonts w:asciiTheme="minorHAnsi" w:hAnsiTheme="minorHAnsi" w:cstheme="minorHAnsi"/>
          <w:color w:val="000000"/>
          <w:sz w:val="22"/>
          <w:szCs w:val="22"/>
        </w:rPr>
        <w:t xml:space="preserve">A dedicated unloading and loading point within the site for all construction vehicles, plant and </w:t>
      </w:r>
      <w:proofErr w:type="gramStart"/>
      <w:r w:rsidRPr="004A645A">
        <w:rPr>
          <w:rFonts w:asciiTheme="minorHAnsi" w:hAnsiTheme="minorHAnsi" w:cstheme="minorHAnsi"/>
          <w:color w:val="000000"/>
          <w:sz w:val="22"/>
          <w:szCs w:val="22"/>
        </w:rPr>
        <w:t>deliveries;</w:t>
      </w:r>
      <w:proofErr w:type="gramEnd"/>
    </w:p>
    <w:p w14:paraId="79310AAD" w14:textId="77777777" w:rsidR="004A645A" w:rsidRPr="004A645A" w:rsidRDefault="004A645A" w:rsidP="004A645A">
      <w:pPr>
        <w:widowControl/>
        <w:rPr>
          <w:rFonts w:asciiTheme="minorHAnsi" w:hAnsiTheme="minorHAnsi" w:cstheme="minorHAnsi"/>
          <w:color w:val="000000"/>
          <w:sz w:val="22"/>
          <w:szCs w:val="22"/>
        </w:rPr>
      </w:pPr>
    </w:p>
    <w:p w14:paraId="03A2FB22" w14:textId="1451BA97" w:rsidR="00AD6D2A" w:rsidRPr="004A645A" w:rsidRDefault="00AD6D2A" w:rsidP="004A645A">
      <w:pPr>
        <w:widowControl/>
        <w:numPr>
          <w:ilvl w:val="0"/>
          <w:numId w:val="19"/>
        </w:numPr>
        <w:tabs>
          <w:tab w:val="clear" w:pos="1400"/>
        </w:tabs>
        <w:ind w:left="2160" w:hanging="720"/>
        <w:rPr>
          <w:rFonts w:asciiTheme="minorHAnsi" w:hAnsiTheme="minorHAnsi" w:cstheme="minorHAnsi"/>
          <w:color w:val="000000"/>
          <w:sz w:val="22"/>
          <w:szCs w:val="22"/>
        </w:rPr>
      </w:pPr>
      <w:r w:rsidRPr="004A645A">
        <w:rPr>
          <w:rFonts w:asciiTheme="minorHAnsi" w:hAnsiTheme="minorHAnsi" w:cstheme="minorHAnsi"/>
          <w:color w:val="000000"/>
          <w:sz w:val="22"/>
          <w:szCs w:val="22"/>
        </w:rPr>
        <w:t xml:space="preserve">Material, </w:t>
      </w:r>
      <w:proofErr w:type="gramStart"/>
      <w:r w:rsidRPr="004A645A">
        <w:rPr>
          <w:rFonts w:asciiTheme="minorHAnsi" w:hAnsiTheme="minorHAnsi" w:cstheme="minorHAnsi"/>
          <w:color w:val="000000"/>
          <w:sz w:val="22"/>
          <w:szCs w:val="22"/>
        </w:rPr>
        <w:t>plant</w:t>
      </w:r>
      <w:proofErr w:type="gramEnd"/>
      <w:r w:rsidRPr="004A645A">
        <w:rPr>
          <w:rFonts w:asciiTheme="minorHAnsi" w:hAnsiTheme="minorHAnsi" w:cstheme="minorHAnsi"/>
          <w:color w:val="000000"/>
          <w:sz w:val="22"/>
          <w:szCs w:val="22"/>
        </w:rPr>
        <w:t xml:space="preserve"> and spoil bin storage areas within the site, where all materials are to be dropped off and collected; and</w:t>
      </w:r>
    </w:p>
    <w:p w14:paraId="1E6FF7A4" w14:textId="627CF486" w:rsidR="004A645A" w:rsidRPr="004A645A" w:rsidRDefault="004A645A" w:rsidP="004A645A">
      <w:pPr>
        <w:widowControl/>
        <w:rPr>
          <w:rFonts w:asciiTheme="minorHAnsi" w:hAnsiTheme="minorHAnsi" w:cstheme="minorHAnsi"/>
          <w:color w:val="000000"/>
          <w:sz w:val="22"/>
          <w:szCs w:val="22"/>
        </w:rPr>
      </w:pPr>
    </w:p>
    <w:p w14:paraId="1E89059F" w14:textId="77777777" w:rsidR="00AD6D2A" w:rsidRPr="004A645A" w:rsidRDefault="00AD6D2A" w:rsidP="004A645A">
      <w:pPr>
        <w:widowControl/>
        <w:numPr>
          <w:ilvl w:val="0"/>
          <w:numId w:val="19"/>
        </w:numPr>
        <w:tabs>
          <w:tab w:val="clear" w:pos="1400"/>
        </w:tabs>
        <w:ind w:left="2160" w:hanging="720"/>
        <w:rPr>
          <w:rFonts w:asciiTheme="minorHAnsi" w:hAnsiTheme="minorHAnsi" w:cstheme="minorHAnsi"/>
          <w:sz w:val="22"/>
          <w:szCs w:val="22"/>
        </w:rPr>
      </w:pPr>
      <w:r w:rsidRPr="004A645A">
        <w:rPr>
          <w:rFonts w:asciiTheme="minorHAnsi" w:hAnsiTheme="minorHAnsi" w:cstheme="minorHAnsi"/>
          <w:sz w:val="22"/>
          <w:szCs w:val="22"/>
        </w:rPr>
        <w:lastRenderedPageBreak/>
        <w:t xml:space="preserve">The provision of an on-site parking area for employees, </w:t>
      </w:r>
      <w:proofErr w:type="gramStart"/>
      <w:r w:rsidRPr="004A645A">
        <w:rPr>
          <w:rFonts w:asciiTheme="minorHAnsi" w:hAnsiTheme="minorHAnsi" w:cstheme="minorHAnsi"/>
          <w:sz w:val="22"/>
          <w:szCs w:val="22"/>
        </w:rPr>
        <w:t>tradesperson</w:t>
      </w:r>
      <w:proofErr w:type="gramEnd"/>
      <w:r w:rsidRPr="004A645A">
        <w:rPr>
          <w:rFonts w:asciiTheme="minorHAnsi" w:hAnsiTheme="minorHAnsi" w:cstheme="minorHAnsi"/>
          <w:sz w:val="22"/>
          <w:szCs w:val="22"/>
        </w:rPr>
        <w:t xml:space="preserve"> and construction vehicles as far as possible.</w:t>
      </w:r>
    </w:p>
    <w:p w14:paraId="09A95611" w14:textId="77777777" w:rsidR="00AD6D2A" w:rsidRPr="004A645A" w:rsidRDefault="00AD6D2A" w:rsidP="004A645A">
      <w:pPr>
        <w:ind w:left="1328"/>
        <w:rPr>
          <w:rFonts w:asciiTheme="minorHAnsi" w:hAnsiTheme="minorHAnsi" w:cstheme="minorHAnsi"/>
          <w:sz w:val="22"/>
          <w:szCs w:val="22"/>
        </w:rPr>
      </w:pPr>
    </w:p>
    <w:p w14:paraId="40579195" w14:textId="77777777" w:rsidR="00AD6D2A" w:rsidRPr="004A645A" w:rsidRDefault="00AD6D2A" w:rsidP="004A645A">
      <w:pPr>
        <w:widowControl/>
        <w:numPr>
          <w:ilvl w:val="0"/>
          <w:numId w:val="17"/>
        </w:numPr>
        <w:tabs>
          <w:tab w:val="clear" w:pos="792"/>
        </w:tabs>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A detailed heavy vehicle access route map through the Council area to Arterial Roads.  Provision is to be made to ensure through traffic is </w:t>
      </w:r>
      <w:proofErr w:type="gramStart"/>
      <w:r w:rsidRPr="004A645A">
        <w:rPr>
          <w:rFonts w:asciiTheme="minorHAnsi" w:hAnsiTheme="minorHAnsi" w:cstheme="minorHAnsi"/>
          <w:sz w:val="22"/>
          <w:szCs w:val="22"/>
        </w:rPr>
        <w:t>maintained at all times</w:t>
      </w:r>
      <w:proofErr w:type="gramEnd"/>
      <w:r w:rsidRPr="004A645A">
        <w:rPr>
          <w:rFonts w:asciiTheme="minorHAnsi" w:hAnsiTheme="minorHAnsi" w:cstheme="minorHAnsi"/>
          <w:sz w:val="22"/>
          <w:szCs w:val="22"/>
        </w:rPr>
        <w:t>.</w:t>
      </w:r>
    </w:p>
    <w:p w14:paraId="7A78DEF0" w14:textId="77777777" w:rsidR="00AD6D2A" w:rsidRPr="004A645A" w:rsidRDefault="00AD6D2A" w:rsidP="004A645A">
      <w:pPr>
        <w:widowControl/>
        <w:ind w:left="1440" w:hanging="720"/>
        <w:rPr>
          <w:rFonts w:asciiTheme="minorHAnsi" w:hAnsiTheme="minorHAnsi" w:cstheme="minorHAnsi"/>
          <w:sz w:val="22"/>
          <w:szCs w:val="22"/>
        </w:rPr>
      </w:pPr>
    </w:p>
    <w:p w14:paraId="0A0D86EA" w14:textId="77777777" w:rsidR="00AD6D2A" w:rsidRPr="004A645A" w:rsidRDefault="00AD6D2A" w:rsidP="004A645A">
      <w:pPr>
        <w:widowControl/>
        <w:numPr>
          <w:ilvl w:val="0"/>
          <w:numId w:val="17"/>
        </w:numPr>
        <w:tabs>
          <w:tab w:val="clear" w:pos="792"/>
        </w:tabs>
        <w:ind w:left="1440" w:hanging="720"/>
        <w:rPr>
          <w:rFonts w:asciiTheme="minorHAnsi" w:hAnsiTheme="minorHAnsi" w:cstheme="minorHAnsi"/>
          <w:sz w:val="22"/>
          <w:szCs w:val="22"/>
        </w:rPr>
      </w:pPr>
      <w:r w:rsidRPr="004A645A">
        <w:rPr>
          <w:rFonts w:asciiTheme="minorHAnsi" w:hAnsiTheme="minorHAnsi" w:cstheme="minorHAnsi"/>
          <w:sz w:val="22"/>
          <w:szCs w:val="22"/>
        </w:rPr>
        <w:t>The proposed phases of works on the site, and the expected duration of each phase.</w:t>
      </w:r>
    </w:p>
    <w:p w14:paraId="43FD7DDF" w14:textId="77777777" w:rsidR="00AD6D2A" w:rsidRPr="004A645A" w:rsidRDefault="00AD6D2A" w:rsidP="004A645A">
      <w:pPr>
        <w:widowControl/>
        <w:ind w:left="1440" w:hanging="720"/>
        <w:rPr>
          <w:rFonts w:asciiTheme="minorHAnsi" w:hAnsiTheme="minorHAnsi" w:cstheme="minorHAnsi"/>
          <w:sz w:val="22"/>
          <w:szCs w:val="22"/>
        </w:rPr>
      </w:pPr>
    </w:p>
    <w:p w14:paraId="6ED2BD0F" w14:textId="77777777" w:rsidR="00AD6D2A" w:rsidRPr="004A645A" w:rsidRDefault="00AD6D2A" w:rsidP="004A645A">
      <w:pPr>
        <w:widowControl/>
        <w:numPr>
          <w:ilvl w:val="0"/>
          <w:numId w:val="17"/>
        </w:numPr>
        <w:tabs>
          <w:tab w:val="clear" w:pos="792"/>
        </w:tabs>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How access to neighbouring properties will be </w:t>
      </w:r>
      <w:proofErr w:type="gramStart"/>
      <w:r w:rsidRPr="004A645A">
        <w:rPr>
          <w:rFonts w:asciiTheme="minorHAnsi" w:hAnsiTheme="minorHAnsi" w:cstheme="minorHAnsi"/>
          <w:sz w:val="22"/>
          <w:szCs w:val="22"/>
        </w:rPr>
        <w:t>maintained at all times</w:t>
      </w:r>
      <w:proofErr w:type="gramEnd"/>
      <w:r w:rsidRPr="004A645A">
        <w:rPr>
          <w:rFonts w:asciiTheme="minorHAnsi" w:hAnsiTheme="minorHAnsi" w:cstheme="minorHAnsi"/>
          <w:sz w:val="22"/>
          <w:szCs w:val="22"/>
        </w:rPr>
        <w:t xml:space="preserve"> and the proposed manner in which adjoining property owners will be kept advised of the timeframes for completion of each phase of process.</w:t>
      </w:r>
    </w:p>
    <w:p w14:paraId="25ABDB9E" w14:textId="77777777" w:rsidR="00AD6D2A" w:rsidRPr="004A645A" w:rsidRDefault="00AD6D2A" w:rsidP="004A645A">
      <w:pPr>
        <w:ind w:left="598" w:hanging="720"/>
        <w:rPr>
          <w:rFonts w:asciiTheme="minorHAnsi" w:hAnsiTheme="minorHAnsi" w:cstheme="minorHAnsi"/>
          <w:sz w:val="22"/>
          <w:szCs w:val="22"/>
        </w:rPr>
      </w:pPr>
    </w:p>
    <w:p w14:paraId="4D14F6EB" w14:textId="77777777" w:rsidR="00AD6D2A" w:rsidRPr="004A645A" w:rsidRDefault="00AD6D2A" w:rsidP="004A645A">
      <w:pPr>
        <w:numPr>
          <w:ilvl w:val="0"/>
          <w:numId w:val="17"/>
        </w:numPr>
        <w:tabs>
          <w:tab w:val="clear" w:pos="792"/>
          <w:tab w:val="num" w:pos="1440"/>
        </w:tabs>
        <w:ind w:left="1440" w:hanging="720"/>
        <w:rPr>
          <w:rFonts w:asciiTheme="minorHAnsi" w:hAnsiTheme="minorHAnsi" w:cstheme="minorHAnsi"/>
          <w:sz w:val="22"/>
          <w:szCs w:val="22"/>
        </w:rPr>
      </w:pPr>
      <w:r w:rsidRPr="004A645A">
        <w:rPr>
          <w:rFonts w:asciiTheme="minorHAnsi" w:hAnsiTheme="minorHAnsi" w:cstheme="minorHAnsi"/>
          <w:sz w:val="22"/>
          <w:szCs w:val="22"/>
        </w:rPr>
        <w:t>The road is not to be used as a waiting area for trucks delivering to or awaiting pick up of materials.</w:t>
      </w:r>
    </w:p>
    <w:p w14:paraId="385169E4" w14:textId="77777777" w:rsidR="00AD6D2A" w:rsidRPr="004A645A" w:rsidRDefault="00AD6D2A" w:rsidP="004A645A">
      <w:pPr>
        <w:ind w:left="598"/>
        <w:rPr>
          <w:rFonts w:asciiTheme="minorHAnsi" w:hAnsiTheme="minorHAnsi" w:cstheme="minorHAnsi"/>
          <w:sz w:val="22"/>
          <w:szCs w:val="22"/>
        </w:rPr>
      </w:pPr>
    </w:p>
    <w:p w14:paraId="26582579" w14:textId="77777777" w:rsidR="00AD6D2A" w:rsidRPr="004A645A" w:rsidRDefault="00AD6D2A" w:rsidP="004A645A">
      <w:pPr>
        <w:numPr>
          <w:ilvl w:val="0"/>
          <w:numId w:val="17"/>
        </w:numPr>
        <w:tabs>
          <w:tab w:val="clear" w:pos="792"/>
          <w:tab w:val="num" w:pos="1440"/>
        </w:tabs>
        <w:ind w:left="1440" w:hanging="720"/>
        <w:rPr>
          <w:rFonts w:asciiTheme="minorHAnsi" w:hAnsiTheme="minorHAnsi" w:cstheme="minorHAnsi"/>
          <w:sz w:val="22"/>
          <w:szCs w:val="22"/>
        </w:rPr>
      </w:pPr>
      <w:r w:rsidRPr="004A645A">
        <w:rPr>
          <w:rFonts w:asciiTheme="minorHAnsi" w:hAnsiTheme="minorHAnsi" w:cstheme="minorHAnsi"/>
          <w:sz w:val="22"/>
          <w:szCs w:val="22"/>
        </w:rPr>
        <w:t>The proposed method of support to any excavation adjacent to adjoining properties, or the road reserve.  The proposed method of support is to be designed and certified by an appropriately qualified and practising structural engineer and must not involve any permanent or temporary encroachment onto Councils property.</w:t>
      </w:r>
    </w:p>
    <w:p w14:paraId="1EA25E0A" w14:textId="77777777" w:rsidR="00AD6D2A" w:rsidRPr="004A645A" w:rsidRDefault="00AD6D2A" w:rsidP="004A645A">
      <w:pPr>
        <w:ind w:hanging="720"/>
        <w:rPr>
          <w:rFonts w:asciiTheme="minorHAnsi" w:hAnsiTheme="minorHAnsi" w:cstheme="minorHAnsi"/>
          <w:sz w:val="22"/>
          <w:szCs w:val="22"/>
        </w:rPr>
      </w:pPr>
    </w:p>
    <w:p w14:paraId="55FE5942" w14:textId="77777777" w:rsidR="00AD6D2A" w:rsidRPr="004A645A" w:rsidRDefault="00AD6D2A" w:rsidP="004A645A">
      <w:pPr>
        <w:numPr>
          <w:ilvl w:val="0"/>
          <w:numId w:val="17"/>
        </w:numPr>
        <w:tabs>
          <w:tab w:val="clear" w:pos="792"/>
          <w:tab w:val="left" w:pos="1440"/>
        </w:tabs>
        <w:ind w:left="1440" w:hanging="720"/>
        <w:rPr>
          <w:rFonts w:asciiTheme="minorHAnsi" w:hAnsiTheme="minorHAnsi" w:cstheme="minorHAnsi"/>
          <w:sz w:val="22"/>
          <w:szCs w:val="22"/>
        </w:rPr>
      </w:pPr>
      <w:r w:rsidRPr="004A645A">
        <w:rPr>
          <w:rFonts w:asciiTheme="minorHAnsi" w:hAnsiTheme="minorHAnsi" w:cstheme="minorHAnsi"/>
          <w:sz w:val="22"/>
          <w:szCs w:val="22"/>
        </w:rPr>
        <w:t>Proposed protection for Council and adjoining properties.  Details are to include site fencing and the provision of “B” class hoardings over footpaths and laneways.</w:t>
      </w:r>
    </w:p>
    <w:p w14:paraId="19B31896" w14:textId="77777777" w:rsidR="00AD6D2A" w:rsidRPr="004A645A" w:rsidRDefault="00AD6D2A" w:rsidP="004A645A">
      <w:pPr>
        <w:tabs>
          <w:tab w:val="left" w:pos="1320"/>
        </w:tabs>
        <w:ind w:left="360" w:hanging="720"/>
        <w:rPr>
          <w:rFonts w:asciiTheme="minorHAnsi" w:hAnsiTheme="minorHAnsi" w:cstheme="minorHAnsi"/>
          <w:sz w:val="22"/>
          <w:szCs w:val="22"/>
        </w:rPr>
      </w:pPr>
    </w:p>
    <w:p w14:paraId="06C303A5" w14:textId="77777777" w:rsidR="00AD6D2A" w:rsidRPr="004A645A" w:rsidRDefault="00AD6D2A" w:rsidP="004A645A">
      <w:pPr>
        <w:numPr>
          <w:ilvl w:val="0"/>
          <w:numId w:val="17"/>
        </w:numPr>
        <w:tabs>
          <w:tab w:val="clear" w:pos="792"/>
          <w:tab w:val="left" w:pos="1440"/>
        </w:tabs>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A Waste Management Plan.  The Waste Management Plan must include, but not be limited to, the estimated volume of waste and method of disposal for the construction and operation phases of the development, design of on-site waste storage and recycling area and administrative arrangements for waste and recycling management during the construction process. </w:t>
      </w:r>
    </w:p>
    <w:p w14:paraId="026F798E" w14:textId="77777777" w:rsidR="00AD6D2A" w:rsidRPr="004A645A" w:rsidRDefault="00AD6D2A" w:rsidP="004A645A">
      <w:pPr>
        <w:tabs>
          <w:tab w:val="left" w:pos="1320"/>
        </w:tabs>
        <w:ind w:left="360"/>
        <w:rPr>
          <w:rFonts w:asciiTheme="minorHAnsi" w:hAnsiTheme="minorHAnsi" w:cstheme="minorHAnsi"/>
          <w:sz w:val="22"/>
          <w:szCs w:val="22"/>
        </w:rPr>
      </w:pPr>
    </w:p>
    <w:p w14:paraId="0997014D" w14:textId="77777777" w:rsidR="00AD6D2A" w:rsidRPr="004A645A" w:rsidRDefault="00AD6D2A" w:rsidP="004A645A">
      <w:pPr>
        <w:pStyle w:val="BodyTextIndent"/>
        <w:ind w:left="720"/>
        <w:rPr>
          <w:rFonts w:asciiTheme="minorHAnsi" w:hAnsiTheme="minorHAnsi" w:cstheme="minorHAnsi"/>
          <w:sz w:val="22"/>
          <w:szCs w:val="22"/>
        </w:rPr>
      </w:pPr>
      <w:r w:rsidRPr="004A645A">
        <w:rPr>
          <w:rFonts w:asciiTheme="minorHAnsi" w:hAnsiTheme="minorHAnsi" w:cstheme="minorHAnsi"/>
          <w:sz w:val="22"/>
          <w:szCs w:val="22"/>
        </w:rPr>
        <w:t xml:space="preserve">All traffic control work and excavation, demolition and construction activities must be undertaken in accordance with the approved Construction Management Program and any conditions attached to the approved Program.  A certificate of compliance with this condition must be obtained from Council’s development engineers.  The certificate and the approved Construction Management Program must be submitted as part of the documentation lodged with the application for approval of a construction certificate.  </w:t>
      </w:r>
      <w:r w:rsidRPr="004A645A">
        <w:rPr>
          <w:rFonts w:asciiTheme="minorHAnsi" w:hAnsiTheme="minorHAnsi" w:cstheme="minorHAnsi"/>
          <w:snapToGrid w:val="0"/>
          <w:sz w:val="22"/>
          <w:szCs w:val="22"/>
        </w:rPr>
        <w:t xml:space="preserve"> </w:t>
      </w:r>
      <w:r w:rsidRPr="004A645A">
        <w:rPr>
          <w:rFonts w:asciiTheme="minorHAnsi" w:hAnsiTheme="minorHAnsi" w:cstheme="minorHAnsi"/>
          <w:sz w:val="22"/>
          <w:szCs w:val="22"/>
        </w:rPr>
        <w:t xml:space="preserve">A copy of the approved Construction Management Program and any conditions imposed on that Program, must be </w:t>
      </w:r>
      <w:proofErr w:type="gramStart"/>
      <w:r w:rsidRPr="004A645A">
        <w:rPr>
          <w:rFonts w:asciiTheme="minorHAnsi" w:hAnsiTheme="minorHAnsi" w:cstheme="minorHAnsi"/>
          <w:sz w:val="22"/>
          <w:szCs w:val="22"/>
        </w:rPr>
        <w:t>kept on the site at all times</w:t>
      </w:r>
      <w:proofErr w:type="gramEnd"/>
      <w:r w:rsidRPr="004A645A">
        <w:rPr>
          <w:rFonts w:asciiTheme="minorHAnsi" w:hAnsiTheme="minorHAnsi" w:cstheme="minorHAnsi"/>
          <w:sz w:val="22"/>
          <w:szCs w:val="22"/>
        </w:rPr>
        <w:t xml:space="preserve"> and made available to any officer of Council upon request.  </w:t>
      </w:r>
    </w:p>
    <w:p w14:paraId="011989BF" w14:textId="77777777" w:rsidR="00AD6D2A" w:rsidRPr="004A645A" w:rsidRDefault="00AD6D2A" w:rsidP="004A645A">
      <w:pPr>
        <w:pStyle w:val="BodyTextIndent"/>
        <w:ind w:left="720"/>
        <w:rPr>
          <w:rFonts w:asciiTheme="minorHAnsi" w:hAnsiTheme="minorHAnsi" w:cstheme="minorHAnsi"/>
          <w:sz w:val="22"/>
          <w:szCs w:val="22"/>
        </w:rPr>
      </w:pPr>
    </w:p>
    <w:p w14:paraId="4BC61348" w14:textId="5084ECB5" w:rsidR="00AD6D2A" w:rsidRPr="004A645A" w:rsidRDefault="00AD6D2A" w:rsidP="004A645A">
      <w:pPr>
        <w:ind w:left="1440" w:hanging="720"/>
        <w:rPr>
          <w:rFonts w:asciiTheme="minorHAnsi" w:hAnsiTheme="minorHAnsi" w:cstheme="minorHAnsi"/>
          <w:sz w:val="22"/>
          <w:szCs w:val="22"/>
        </w:rPr>
      </w:pPr>
      <w:r w:rsidRPr="004A645A">
        <w:rPr>
          <w:rFonts w:asciiTheme="minorHAnsi" w:hAnsiTheme="minorHAnsi" w:cstheme="minorHAnsi"/>
          <w:sz w:val="22"/>
          <w:szCs w:val="22"/>
        </w:rPr>
        <w:t>Notes:</w:t>
      </w:r>
    </w:p>
    <w:p w14:paraId="1679B6CB" w14:textId="77777777" w:rsidR="004A645A" w:rsidRPr="004A645A" w:rsidRDefault="004A645A" w:rsidP="004A645A">
      <w:pPr>
        <w:ind w:left="1440" w:hanging="720"/>
        <w:rPr>
          <w:rFonts w:asciiTheme="minorHAnsi" w:hAnsiTheme="minorHAnsi" w:cstheme="minorHAnsi"/>
          <w:sz w:val="22"/>
          <w:szCs w:val="22"/>
        </w:rPr>
      </w:pPr>
    </w:p>
    <w:p w14:paraId="08DE96DE" w14:textId="5AB83A82" w:rsidR="00AD6D2A" w:rsidRPr="004A645A" w:rsidRDefault="00AD6D2A" w:rsidP="004A645A">
      <w:pPr>
        <w:widowControl/>
        <w:numPr>
          <w:ilvl w:val="0"/>
          <w:numId w:val="18"/>
        </w:numPr>
        <w:tabs>
          <w:tab w:val="clear" w:pos="720"/>
        </w:tabs>
        <w:ind w:left="1440" w:hanging="720"/>
        <w:rPr>
          <w:rFonts w:asciiTheme="minorHAnsi" w:hAnsiTheme="minorHAnsi" w:cstheme="minorHAnsi"/>
          <w:sz w:val="22"/>
          <w:szCs w:val="22"/>
        </w:rPr>
      </w:pPr>
      <w:r w:rsidRPr="004A645A">
        <w:rPr>
          <w:rFonts w:asciiTheme="minorHAnsi" w:hAnsiTheme="minorHAnsi" w:cstheme="minorHAnsi"/>
          <w:sz w:val="22"/>
          <w:szCs w:val="22"/>
        </w:rPr>
        <w:t>North Sydney Council’s adopted fee for certification of compliance with this condition shall be payable on lodgement, or in any event, prior to the issue of the relevant approval.</w:t>
      </w:r>
    </w:p>
    <w:p w14:paraId="68A981D0" w14:textId="77777777" w:rsidR="004A645A" w:rsidRPr="004A645A" w:rsidRDefault="004A645A" w:rsidP="004A645A">
      <w:pPr>
        <w:widowControl/>
        <w:ind w:left="720"/>
        <w:rPr>
          <w:rFonts w:asciiTheme="minorHAnsi" w:hAnsiTheme="minorHAnsi" w:cstheme="minorHAnsi"/>
          <w:sz w:val="22"/>
          <w:szCs w:val="22"/>
        </w:rPr>
      </w:pPr>
    </w:p>
    <w:p w14:paraId="5E4E754C" w14:textId="582D9D02" w:rsidR="00AD6D2A" w:rsidRPr="004A645A" w:rsidRDefault="00AD6D2A" w:rsidP="004A645A">
      <w:pPr>
        <w:widowControl/>
        <w:numPr>
          <w:ilvl w:val="0"/>
          <w:numId w:val="18"/>
        </w:numPr>
        <w:tabs>
          <w:tab w:val="clear" w:pos="720"/>
        </w:tabs>
        <w:ind w:left="1440" w:hanging="720"/>
        <w:rPr>
          <w:rFonts w:asciiTheme="minorHAnsi" w:hAnsiTheme="minorHAnsi" w:cstheme="minorHAnsi"/>
          <w:sz w:val="22"/>
          <w:szCs w:val="22"/>
        </w:rPr>
      </w:pPr>
      <w:r w:rsidRPr="004A645A">
        <w:rPr>
          <w:rFonts w:asciiTheme="minorHAnsi" w:hAnsiTheme="minorHAnsi" w:cstheme="minorHAnsi"/>
          <w:sz w:val="22"/>
          <w:szCs w:val="22"/>
        </w:rPr>
        <w:t>Any use of Council property will require appropriate approvals and demonstration of liability insurances prior to such work commencing.</w:t>
      </w:r>
    </w:p>
    <w:p w14:paraId="68ED48E4" w14:textId="77777777" w:rsidR="004A645A" w:rsidRPr="004A645A" w:rsidRDefault="004A645A" w:rsidP="004A645A">
      <w:pPr>
        <w:widowControl/>
        <w:ind w:left="720"/>
        <w:rPr>
          <w:rFonts w:asciiTheme="minorHAnsi" w:hAnsiTheme="minorHAnsi" w:cstheme="minorHAnsi"/>
          <w:sz w:val="22"/>
          <w:szCs w:val="22"/>
        </w:rPr>
      </w:pPr>
    </w:p>
    <w:p w14:paraId="02F6DCB9" w14:textId="402364C4" w:rsidR="00AD6D2A" w:rsidRPr="004A645A" w:rsidRDefault="00AD6D2A" w:rsidP="004A645A">
      <w:pPr>
        <w:keepNext/>
        <w:keepLines/>
        <w:widowControl/>
        <w:numPr>
          <w:ilvl w:val="0"/>
          <w:numId w:val="18"/>
        </w:numPr>
        <w:tabs>
          <w:tab w:val="clear" w:pos="720"/>
        </w:tabs>
        <w:ind w:left="1440" w:hanging="720"/>
        <w:rPr>
          <w:rFonts w:asciiTheme="minorHAnsi" w:hAnsiTheme="minorHAnsi" w:cstheme="minorHAnsi"/>
          <w:sz w:val="22"/>
          <w:szCs w:val="22"/>
        </w:rPr>
      </w:pPr>
      <w:r w:rsidRPr="004A645A">
        <w:rPr>
          <w:rFonts w:asciiTheme="minorHAnsi" w:hAnsiTheme="minorHAnsi" w:cstheme="minorHAnsi"/>
          <w:sz w:val="22"/>
          <w:szCs w:val="22"/>
        </w:rPr>
        <w:lastRenderedPageBreak/>
        <w:t xml:space="preserve">Failure to provide complete and detailed information may result in delays. It is recommended that your Construction Management Plan be lodged with Council as early as possible, as </w:t>
      </w:r>
      <w:r w:rsidRPr="004A645A">
        <w:rPr>
          <w:rFonts w:asciiTheme="minorHAnsi" w:hAnsiTheme="minorHAnsi" w:cstheme="minorHAnsi"/>
          <w:b/>
          <w:bCs/>
          <w:sz w:val="22"/>
          <w:szCs w:val="22"/>
        </w:rPr>
        <w:t xml:space="preserve">a minimum six (6) weeks assessment period </w:t>
      </w:r>
      <w:r w:rsidRPr="004A645A">
        <w:rPr>
          <w:rFonts w:asciiTheme="minorHAnsi" w:hAnsiTheme="minorHAnsi" w:cstheme="minorHAnsi"/>
          <w:sz w:val="22"/>
          <w:szCs w:val="22"/>
        </w:rPr>
        <w:t>is required, including referral to the Traffic Committee.</w:t>
      </w:r>
    </w:p>
    <w:p w14:paraId="28DD986F" w14:textId="77777777" w:rsidR="004A645A" w:rsidRPr="004A645A" w:rsidRDefault="004A645A" w:rsidP="004A645A">
      <w:pPr>
        <w:widowControl/>
        <w:ind w:left="1440"/>
        <w:rPr>
          <w:rFonts w:asciiTheme="minorHAnsi" w:hAnsiTheme="minorHAnsi" w:cstheme="minorHAnsi"/>
          <w:sz w:val="22"/>
          <w:szCs w:val="22"/>
        </w:rPr>
      </w:pPr>
    </w:p>
    <w:p w14:paraId="537E5F33" w14:textId="77777777" w:rsidR="00AD6D2A" w:rsidRPr="004A645A" w:rsidRDefault="00AD6D2A" w:rsidP="004A645A">
      <w:pPr>
        <w:widowControl/>
        <w:numPr>
          <w:ilvl w:val="0"/>
          <w:numId w:val="18"/>
        </w:numPr>
        <w:tabs>
          <w:tab w:val="clear" w:pos="720"/>
        </w:tabs>
        <w:ind w:left="1440" w:hanging="720"/>
        <w:rPr>
          <w:rFonts w:asciiTheme="minorHAnsi" w:hAnsiTheme="minorHAnsi" w:cstheme="minorHAnsi"/>
          <w:sz w:val="22"/>
          <w:szCs w:val="22"/>
        </w:rPr>
      </w:pPr>
      <w:r w:rsidRPr="004A645A">
        <w:rPr>
          <w:rFonts w:asciiTheme="minorHAnsi" w:hAnsiTheme="minorHAnsi" w:cstheme="minorHAnsi"/>
          <w:sz w:val="22"/>
          <w:szCs w:val="22"/>
        </w:rPr>
        <w:t>Dependent on the circumstances of the site, Council may request additional information to that detailed above.</w:t>
      </w:r>
    </w:p>
    <w:p w14:paraId="32171800" w14:textId="77777777" w:rsidR="00AD6D2A" w:rsidRPr="004A645A" w:rsidRDefault="00AD6D2A" w:rsidP="004A645A">
      <w:pPr>
        <w:pStyle w:val="Agendaheading"/>
        <w:spacing w:after="0"/>
        <w:rPr>
          <w:rFonts w:asciiTheme="minorHAnsi" w:hAnsiTheme="minorHAnsi" w:cstheme="minorHAnsi"/>
          <w:sz w:val="22"/>
          <w:szCs w:val="22"/>
        </w:rPr>
      </w:pPr>
    </w:p>
    <w:p w14:paraId="3B0074C4" w14:textId="77777777" w:rsidR="00AD6D2A" w:rsidRPr="004A645A" w:rsidRDefault="00AD6D2A" w:rsidP="004A645A">
      <w:pPr>
        <w:keepLines/>
        <w:ind w:left="2160" w:hanging="1451"/>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 xml:space="preserve">To ensure appropriate measures have been considered for site access, </w:t>
      </w:r>
      <w:proofErr w:type="gramStart"/>
      <w:r w:rsidRPr="004A645A">
        <w:rPr>
          <w:rFonts w:asciiTheme="minorHAnsi" w:hAnsiTheme="minorHAnsi" w:cstheme="minorHAnsi"/>
          <w:sz w:val="22"/>
          <w:szCs w:val="22"/>
        </w:rPr>
        <w:t>storage</w:t>
      </w:r>
      <w:proofErr w:type="gramEnd"/>
      <w:r w:rsidRPr="004A645A">
        <w:rPr>
          <w:rFonts w:asciiTheme="minorHAnsi" w:hAnsiTheme="minorHAnsi" w:cstheme="minorHAnsi"/>
          <w:sz w:val="22"/>
          <w:szCs w:val="22"/>
        </w:rPr>
        <w:t xml:space="preserve"> and the operation of the site during all phases of the demolition process in a manner that respects adjoining owner’s property rights and residential amenity in the locality, without unreasonable inconvenience to the community)</w:t>
      </w:r>
    </w:p>
    <w:p w14:paraId="1FB0A91D" w14:textId="575477D4" w:rsidR="0001077D" w:rsidRPr="004A645A" w:rsidRDefault="0001077D" w:rsidP="004A645A">
      <w:pPr>
        <w:rPr>
          <w:rFonts w:asciiTheme="minorHAnsi" w:hAnsiTheme="minorHAnsi" w:cstheme="minorHAnsi"/>
          <w:sz w:val="22"/>
          <w:szCs w:val="22"/>
        </w:rPr>
      </w:pPr>
    </w:p>
    <w:p w14:paraId="51D52347" w14:textId="01B072E6" w:rsidR="0001077D" w:rsidRPr="004A645A" w:rsidRDefault="00B655D4" w:rsidP="004A645A">
      <w:pPr>
        <w:pStyle w:val="Heading2"/>
        <w:rPr>
          <w:rFonts w:asciiTheme="minorHAnsi" w:hAnsiTheme="minorHAnsi" w:cstheme="minorHAnsi"/>
          <w:sz w:val="22"/>
          <w:szCs w:val="22"/>
        </w:rPr>
      </w:pPr>
      <w:r>
        <w:rPr>
          <w:rFonts w:asciiTheme="minorHAnsi" w:hAnsiTheme="minorHAnsi" w:cstheme="minorHAnsi"/>
          <w:sz w:val="22"/>
          <w:szCs w:val="22"/>
        </w:rPr>
        <w:t>C</w:t>
      </w:r>
      <w:r w:rsidR="00D209F6" w:rsidRPr="004A645A">
        <w:rPr>
          <w:rFonts w:asciiTheme="minorHAnsi" w:hAnsiTheme="minorHAnsi" w:cstheme="minorHAnsi"/>
          <w:sz w:val="22"/>
          <w:szCs w:val="22"/>
        </w:rPr>
        <w:t>.</w:t>
      </w:r>
      <w:r w:rsidR="00D209F6" w:rsidRPr="004A645A">
        <w:rPr>
          <w:rFonts w:asciiTheme="minorHAnsi" w:hAnsiTheme="minorHAnsi" w:cstheme="minorHAnsi"/>
          <w:sz w:val="22"/>
          <w:szCs w:val="22"/>
        </w:rPr>
        <w:tab/>
      </w:r>
      <w:r w:rsidR="0001077D" w:rsidRPr="004A645A">
        <w:rPr>
          <w:rFonts w:asciiTheme="minorHAnsi" w:hAnsiTheme="minorHAnsi" w:cstheme="minorHAnsi"/>
          <w:sz w:val="22"/>
          <w:szCs w:val="22"/>
        </w:rPr>
        <w:t>Prior to the Issue of a Construction Certificate (and ongoing, where indicated)</w:t>
      </w:r>
    </w:p>
    <w:p w14:paraId="5E85E5FE" w14:textId="41096916" w:rsidR="0001077D" w:rsidRPr="004A645A" w:rsidRDefault="0001077D" w:rsidP="004A645A">
      <w:pPr>
        <w:rPr>
          <w:rFonts w:asciiTheme="minorHAnsi" w:hAnsiTheme="minorHAnsi" w:cstheme="minorHAnsi"/>
          <w:sz w:val="22"/>
          <w:szCs w:val="22"/>
        </w:rPr>
      </w:pPr>
    </w:p>
    <w:p w14:paraId="26485092" w14:textId="77777777" w:rsidR="00304A65" w:rsidRPr="004A645A" w:rsidRDefault="00304A65" w:rsidP="004A645A">
      <w:pPr>
        <w:rPr>
          <w:rFonts w:asciiTheme="minorHAnsi" w:hAnsiTheme="minorHAnsi" w:cstheme="minorHAnsi"/>
          <w:b/>
          <w:bCs/>
          <w:sz w:val="22"/>
          <w:szCs w:val="22"/>
        </w:rPr>
      </w:pPr>
      <w:r w:rsidRPr="004A645A">
        <w:rPr>
          <w:rFonts w:asciiTheme="minorHAnsi" w:hAnsiTheme="minorHAnsi" w:cstheme="minorHAnsi"/>
          <w:b/>
          <w:bCs/>
          <w:sz w:val="22"/>
          <w:szCs w:val="22"/>
        </w:rPr>
        <w:t>Pedestrian Link between Walker Street and Little Spring Street</w:t>
      </w:r>
    </w:p>
    <w:p w14:paraId="3F47A6EA" w14:textId="77777777" w:rsidR="00304A65" w:rsidRPr="004A645A" w:rsidRDefault="00304A65" w:rsidP="004A645A">
      <w:pPr>
        <w:rPr>
          <w:rFonts w:asciiTheme="minorHAnsi" w:hAnsiTheme="minorHAnsi" w:cstheme="minorHAnsi"/>
          <w:sz w:val="22"/>
          <w:szCs w:val="22"/>
        </w:rPr>
      </w:pPr>
    </w:p>
    <w:p w14:paraId="3ADB297D" w14:textId="3EE898D3" w:rsidR="00304A65" w:rsidRPr="004A645A" w:rsidRDefault="00304A65" w:rsidP="00810800">
      <w:pPr>
        <w:pStyle w:val="CCONDS"/>
        <w:keepNext/>
        <w:keepLine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Before the first Construction Certificate is issued, an agreement shall be prepared by the applicant and executed by Council and the applicant </w:t>
      </w:r>
      <w:r w:rsidR="00D209F6" w:rsidRPr="004A645A">
        <w:rPr>
          <w:rFonts w:asciiTheme="minorHAnsi" w:hAnsiTheme="minorHAnsi" w:cstheme="minorHAnsi"/>
          <w:sz w:val="22"/>
          <w:szCs w:val="22"/>
        </w:rPr>
        <w:t xml:space="preserve">(at the applicant’s cost) </w:t>
      </w:r>
      <w:r w:rsidRPr="004A645A">
        <w:rPr>
          <w:rFonts w:asciiTheme="minorHAnsi" w:hAnsiTheme="minorHAnsi" w:cstheme="minorHAnsi"/>
          <w:sz w:val="22"/>
          <w:szCs w:val="22"/>
        </w:rPr>
        <w:t xml:space="preserve">to ensure a legal instrument, such as an easement or right of way (the ‘instrument’) is submitted to Council for approval and subsequently registered, within 12 months of the issue of the Final Occupation Certificate, by the proprietor of Lot 1 DP 542915 (100 Walker Street North Sydney), in the following terms: </w:t>
      </w:r>
    </w:p>
    <w:p w14:paraId="04D36905" w14:textId="77777777" w:rsidR="00304A65" w:rsidRPr="004A645A" w:rsidRDefault="00304A65" w:rsidP="004A645A">
      <w:pPr>
        <w:rPr>
          <w:rFonts w:asciiTheme="minorHAnsi" w:hAnsiTheme="minorHAnsi" w:cstheme="minorHAnsi"/>
          <w:sz w:val="22"/>
          <w:szCs w:val="22"/>
        </w:rPr>
      </w:pPr>
    </w:p>
    <w:p w14:paraId="3D7098AB" w14:textId="570A5880" w:rsidR="00304A65" w:rsidRPr="004A645A" w:rsidRDefault="00304A65" w:rsidP="004A645A">
      <w:pPr>
        <w:widowControl/>
        <w:numPr>
          <w:ilvl w:val="0"/>
          <w:numId w:val="57"/>
        </w:numPr>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The instrument shall apply to a parcel of land identified by a survey plan with a total width of 3 metres measured from the northern boundary of </w:t>
      </w:r>
      <w:r w:rsidRPr="004A645A">
        <w:rPr>
          <w:rFonts w:asciiTheme="minorHAnsi" w:eastAsiaTheme="minorHAnsi" w:hAnsiTheme="minorHAnsi" w:cstheme="minorHAnsi"/>
          <w:color w:val="000000" w:themeColor="text1"/>
          <w:sz w:val="22"/>
          <w:szCs w:val="22"/>
        </w:rPr>
        <w:t>Lot 1 DP 542915</w:t>
      </w:r>
      <w:r w:rsidRPr="004A645A">
        <w:rPr>
          <w:rFonts w:asciiTheme="minorHAnsi" w:hAnsiTheme="minorHAnsi" w:cstheme="minorHAnsi"/>
          <w:sz w:val="22"/>
          <w:szCs w:val="22"/>
        </w:rPr>
        <w:t xml:space="preserve"> and </w:t>
      </w:r>
      <w:r w:rsidR="00D209F6" w:rsidRPr="004A645A">
        <w:rPr>
          <w:rFonts w:asciiTheme="minorHAnsi" w:hAnsiTheme="minorHAnsi" w:cstheme="minorHAnsi"/>
          <w:sz w:val="22"/>
          <w:szCs w:val="22"/>
        </w:rPr>
        <w:t xml:space="preserve">as </w:t>
      </w:r>
      <w:r w:rsidRPr="004A645A">
        <w:rPr>
          <w:rFonts w:asciiTheme="minorHAnsi" w:hAnsiTheme="minorHAnsi" w:cstheme="minorHAnsi"/>
          <w:sz w:val="22"/>
          <w:szCs w:val="22"/>
        </w:rPr>
        <w:t xml:space="preserve">bound by the Little Spring Street and </w:t>
      </w:r>
      <w:proofErr w:type="gramStart"/>
      <w:r w:rsidRPr="004A645A">
        <w:rPr>
          <w:rFonts w:asciiTheme="minorHAnsi" w:hAnsiTheme="minorHAnsi" w:cstheme="minorHAnsi"/>
          <w:sz w:val="22"/>
          <w:szCs w:val="22"/>
        </w:rPr>
        <w:t>Walker Street road</w:t>
      </w:r>
      <w:proofErr w:type="gramEnd"/>
      <w:r w:rsidRPr="004A645A">
        <w:rPr>
          <w:rFonts w:asciiTheme="minorHAnsi" w:hAnsiTheme="minorHAnsi" w:cstheme="minorHAnsi"/>
          <w:sz w:val="22"/>
          <w:szCs w:val="22"/>
        </w:rPr>
        <w:t xml:space="preserve"> reserves.</w:t>
      </w:r>
    </w:p>
    <w:p w14:paraId="239DA646" w14:textId="77777777" w:rsidR="00304A65" w:rsidRPr="004A645A" w:rsidRDefault="00304A65" w:rsidP="004A645A">
      <w:pPr>
        <w:widowControl/>
        <w:ind w:left="1440" w:hanging="720"/>
        <w:rPr>
          <w:rFonts w:asciiTheme="minorHAnsi" w:hAnsiTheme="minorHAnsi" w:cstheme="minorHAnsi"/>
          <w:sz w:val="22"/>
          <w:szCs w:val="22"/>
        </w:rPr>
      </w:pPr>
    </w:p>
    <w:p w14:paraId="72009036" w14:textId="77777777" w:rsidR="00304A65" w:rsidRPr="004A645A" w:rsidRDefault="00304A65" w:rsidP="004A645A">
      <w:pPr>
        <w:widowControl/>
        <w:numPr>
          <w:ilvl w:val="0"/>
          <w:numId w:val="57"/>
        </w:numPr>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The instrument shall guarantee access to the public at all times, unless closed partially or wholly to enable maintenance or upkeep, or maintain public safety, between Little Spring Street and </w:t>
      </w:r>
      <w:proofErr w:type="gramStart"/>
      <w:r w:rsidRPr="004A645A">
        <w:rPr>
          <w:rFonts w:asciiTheme="minorHAnsi" w:hAnsiTheme="minorHAnsi" w:cstheme="minorHAnsi"/>
          <w:sz w:val="22"/>
          <w:szCs w:val="22"/>
        </w:rPr>
        <w:t>Walker Street road</w:t>
      </w:r>
      <w:proofErr w:type="gramEnd"/>
      <w:r w:rsidRPr="004A645A">
        <w:rPr>
          <w:rFonts w:asciiTheme="minorHAnsi" w:hAnsiTheme="minorHAnsi" w:cstheme="minorHAnsi"/>
          <w:sz w:val="22"/>
          <w:szCs w:val="22"/>
        </w:rPr>
        <w:t xml:space="preserve"> reserves.</w:t>
      </w:r>
    </w:p>
    <w:p w14:paraId="1AA95E15" w14:textId="77777777" w:rsidR="00304A65" w:rsidRPr="004A645A" w:rsidRDefault="00304A65" w:rsidP="004A645A">
      <w:pPr>
        <w:widowControl/>
        <w:ind w:left="1440" w:hanging="720"/>
        <w:rPr>
          <w:rFonts w:asciiTheme="minorHAnsi" w:hAnsiTheme="minorHAnsi" w:cstheme="minorHAnsi"/>
          <w:sz w:val="22"/>
          <w:szCs w:val="22"/>
        </w:rPr>
      </w:pPr>
    </w:p>
    <w:p w14:paraId="6E8B05D8" w14:textId="77777777" w:rsidR="00304A65" w:rsidRPr="004A645A" w:rsidRDefault="00304A65" w:rsidP="004A645A">
      <w:pPr>
        <w:widowControl/>
        <w:numPr>
          <w:ilvl w:val="0"/>
          <w:numId w:val="57"/>
        </w:numPr>
        <w:ind w:left="1440" w:hanging="720"/>
        <w:rPr>
          <w:rFonts w:asciiTheme="minorHAnsi" w:hAnsiTheme="minorHAnsi" w:cstheme="minorHAnsi"/>
          <w:sz w:val="22"/>
          <w:szCs w:val="22"/>
        </w:rPr>
      </w:pPr>
      <w:r w:rsidRPr="004A645A">
        <w:rPr>
          <w:rFonts w:asciiTheme="minorHAnsi" w:hAnsiTheme="minorHAnsi" w:cstheme="minorHAnsi"/>
          <w:sz w:val="22"/>
          <w:szCs w:val="22"/>
        </w:rPr>
        <w:t>The pedestrian link as defined in paragraph a) is to be designed and constructed in accordance with the plans identified in condition A1 of this consent.</w:t>
      </w:r>
    </w:p>
    <w:p w14:paraId="666C34D7" w14:textId="77777777" w:rsidR="00304A65" w:rsidRPr="004A645A" w:rsidRDefault="00304A65" w:rsidP="004A645A">
      <w:pPr>
        <w:widowControl/>
        <w:ind w:left="1440" w:hanging="720"/>
        <w:rPr>
          <w:rFonts w:asciiTheme="minorHAnsi" w:hAnsiTheme="minorHAnsi" w:cstheme="minorHAnsi"/>
          <w:sz w:val="22"/>
          <w:szCs w:val="22"/>
        </w:rPr>
      </w:pPr>
    </w:p>
    <w:p w14:paraId="6034023B" w14:textId="5BDAEE40" w:rsidR="00304A65" w:rsidRPr="004A645A" w:rsidRDefault="00304A65" w:rsidP="004A645A">
      <w:pPr>
        <w:pStyle w:val="ListParagraph"/>
        <w:numPr>
          <w:ilvl w:val="0"/>
          <w:numId w:val="57"/>
        </w:numPr>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The instrument shall be prepared by the proprietor of </w:t>
      </w:r>
      <w:r w:rsidRPr="004A645A">
        <w:rPr>
          <w:rFonts w:asciiTheme="minorHAnsi" w:eastAsiaTheme="minorHAnsi" w:hAnsiTheme="minorHAnsi" w:cstheme="minorHAnsi"/>
          <w:color w:val="000000" w:themeColor="text1"/>
          <w:sz w:val="22"/>
          <w:szCs w:val="22"/>
        </w:rPr>
        <w:t xml:space="preserve">Lot 1 DP 542915 </w:t>
      </w:r>
      <w:r w:rsidRPr="004A645A">
        <w:rPr>
          <w:rFonts w:asciiTheme="minorHAnsi" w:hAnsiTheme="minorHAnsi" w:cstheme="minorHAnsi"/>
          <w:sz w:val="22"/>
          <w:szCs w:val="22"/>
        </w:rPr>
        <w:t xml:space="preserve">and executed by them and the General Manager of North Sydney Council. The registered proprietor of Lot </w:t>
      </w:r>
      <w:r w:rsidRPr="004A645A">
        <w:rPr>
          <w:rFonts w:asciiTheme="minorHAnsi" w:eastAsiaTheme="minorHAnsi" w:hAnsiTheme="minorHAnsi" w:cstheme="minorHAnsi"/>
          <w:color w:val="000000" w:themeColor="text1"/>
          <w:sz w:val="22"/>
          <w:szCs w:val="22"/>
        </w:rPr>
        <w:t xml:space="preserve">1 DP 542915 </w:t>
      </w:r>
      <w:r w:rsidRPr="004A645A">
        <w:rPr>
          <w:rFonts w:asciiTheme="minorHAnsi" w:hAnsiTheme="minorHAnsi" w:cstheme="minorHAnsi"/>
          <w:sz w:val="22"/>
          <w:szCs w:val="22"/>
        </w:rPr>
        <w:t>will register the instrument on the title of the lot identified in paragraph a), or any re-subdivision of same should this occur, at no cost to Council. Should re</w:t>
      </w:r>
      <w:r w:rsidR="006901B8" w:rsidRPr="004A645A">
        <w:rPr>
          <w:rFonts w:asciiTheme="minorHAnsi" w:hAnsiTheme="minorHAnsi" w:cstheme="minorHAnsi"/>
          <w:sz w:val="22"/>
          <w:szCs w:val="22"/>
        </w:rPr>
        <w:t>-</w:t>
      </w:r>
      <w:r w:rsidRPr="004A645A">
        <w:rPr>
          <w:rFonts w:asciiTheme="minorHAnsi" w:hAnsiTheme="minorHAnsi" w:cstheme="minorHAnsi"/>
          <w:sz w:val="22"/>
          <w:szCs w:val="22"/>
        </w:rPr>
        <w:t>subdivision necessitate a new agreement or agreements these are to be arranged and executed by the parties at an appropriate time</w:t>
      </w:r>
      <w:r w:rsidR="00D209F6" w:rsidRPr="004A645A">
        <w:rPr>
          <w:rFonts w:asciiTheme="minorHAnsi" w:hAnsiTheme="minorHAnsi" w:cstheme="minorHAnsi"/>
          <w:sz w:val="22"/>
          <w:szCs w:val="22"/>
        </w:rPr>
        <w:t xml:space="preserve"> (at the applicant’s cost)</w:t>
      </w:r>
      <w:r w:rsidRPr="004A645A">
        <w:rPr>
          <w:rFonts w:asciiTheme="minorHAnsi" w:hAnsiTheme="minorHAnsi" w:cstheme="minorHAnsi"/>
          <w:sz w:val="22"/>
          <w:szCs w:val="22"/>
        </w:rPr>
        <w:t xml:space="preserve">. </w:t>
      </w:r>
    </w:p>
    <w:p w14:paraId="655D82C0" w14:textId="77777777" w:rsidR="000A3CB3" w:rsidRPr="004A645A" w:rsidRDefault="000A3CB3" w:rsidP="004A645A">
      <w:pPr>
        <w:rPr>
          <w:rFonts w:asciiTheme="minorHAnsi" w:hAnsiTheme="minorHAnsi" w:cstheme="minorHAnsi"/>
          <w:sz w:val="22"/>
          <w:szCs w:val="22"/>
        </w:rPr>
      </w:pPr>
    </w:p>
    <w:p w14:paraId="46468160" w14:textId="77777777" w:rsidR="00304A65" w:rsidRPr="004A645A" w:rsidRDefault="00304A65" w:rsidP="004A645A">
      <w:pPr>
        <w:pStyle w:val="ListParagraph"/>
        <w:numPr>
          <w:ilvl w:val="0"/>
          <w:numId w:val="57"/>
        </w:numPr>
        <w:ind w:left="1440" w:hanging="720"/>
        <w:rPr>
          <w:rFonts w:asciiTheme="minorHAnsi" w:hAnsiTheme="minorHAnsi" w:cstheme="minorHAnsi"/>
          <w:sz w:val="22"/>
          <w:szCs w:val="22"/>
        </w:rPr>
      </w:pPr>
      <w:r w:rsidRPr="004A645A">
        <w:rPr>
          <w:rFonts w:asciiTheme="minorHAnsi" w:hAnsiTheme="minorHAnsi" w:cstheme="minorHAnsi"/>
          <w:sz w:val="22"/>
          <w:szCs w:val="22"/>
        </w:rPr>
        <w:t>The right to waive, vary or extinguish the instrument or any terms thereof shall rest exclusively with North Sydney Council, in perpetuity.</w:t>
      </w:r>
    </w:p>
    <w:p w14:paraId="19DE27F4" w14:textId="77777777" w:rsidR="00304A65" w:rsidRPr="004A645A" w:rsidRDefault="00304A65" w:rsidP="004A645A">
      <w:pPr>
        <w:pStyle w:val="ListParagraph"/>
        <w:ind w:left="1440" w:hanging="720"/>
        <w:rPr>
          <w:rFonts w:asciiTheme="minorHAnsi" w:hAnsiTheme="minorHAnsi" w:cstheme="minorHAnsi"/>
          <w:sz w:val="22"/>
          <w:szCs w:val="22"/>
        </w:rPr>
      </w:pPr>
    </w:p>
    <w:p w14:paraId="7AAF7A94" w14:textId="07B45039" w:rsidR="00304A65" w:rsidRPr="004A645A" w:rsidRDefault="00304A65" w:rsidP="004A645A">
      <w:pPr>
        <w:pStyle w:val="ListParagraph"/>
        <w:numPr>
          <w:ilvl w:val="0"/>
          <w:numId w:val="57"/>
        </w:numPr>
        <w:ind w:left="1440" w:hanging="720"/>
        <w:rPr>
          <w:rFonts w:asciiTheme="minorHAnsi" w:hAnsiTheme="minorHAnsi" w:cstheme="minorHAnsi"/>
          <w:sz w:val="22"/>
          <w:szCs w:val="22"/>
        </w:rPr>
      </w:pPr>
      <w:r w:rsidRPr="004A645A">
        <w:rPr>
          <w:rFonts w:asciiTheme="minorHAnsi" w:hAnsiTheme="minorHAnsi" w:cstheme="minorHAnsi"/>
          <w:sz w:val="22"/>
          <w:szCs w:val="22"/>
        </w:rPr>
        <w:t>The pedestrian link is to be routinely maintained and periodically upgraded</w:t>
      </w:r>
      <w:r w:rsidR="00D209F6" w:rsidRPr="004A645A">
        <w:rPr>
          <w:rFonts w:asciiTheme="minorHAnsi" w:hAnsiTheme="minorHAnsi" w:cstheme="minorHAnsi"/>
          <w:sz w:val="22"/>
          <w:szCs w:val="22"/>
        </w:rPr>
        <w:t>.</w:t>
      </w:r>
    </w:p>
    <w:p w14:paraId="38FE6FC9" w14:textId="77777777" w:rsidR="00304A65" w:rsidRPr="004A645A" w:rsidRDefault="00304A65" w:rsidP="004A645A">
      <w:pPr>
        <w:pStyle w:val="ListParagraph"/>
        <w:rPr>
          <w:rFonts w:asciiTheme="minorHAnsi" w:hAnsiTheme="minorHAnsi" w:cstheme="minorHAnsi"/>
          <w:sz w:val="22"/>
          <w:szCs w:val="22"/>
        </w:rPr>
      </w:pPr>
    </w:p>
    <w:p w14:paraId="14133AC7" w14:textId="75991049" w:rsidR="00304A65" w:rsidRPr="004A645A" w:rsidRDefault="00304A65" w:rsidP="004A645A">
      <w:pPr>
        <w:pStyle w:val="ListParagraph"/>
        <w:keepNext/>
        <w:keepLines/>
        <w:numPr>
          <w:ilvl w:val="0"/>
          <w:numId w:val="57"/>
        </w:numPr>
        <w:ind w:left="1440" w:hanging="720"/>
        <w:rPr>
          <w:rFonts w:asciiTheme="minorHAnsi" w:hAnsiTheme="minorHAnsi" w:cstheme="minorHAnsi"/>
          <w:sz w:val="22"/>
          <w:szCs w:val="22"/>
        </w:rPr>
      </w:pPr>
      <w:r w:rsidRPr="004A645A">
        <w:rPr>
          <w:rFonts w:asciiTheme="minorHAnsi" w:hAnsiTheme="minorHAnsi" w:cstheme="minorHAnsi"/>
          <w:sz w:val="22"/>
          <w:szCs w:val="22"/>
        </w:rPr>
        <w:lastRenderedPageBreak/>
        <w:t>The pedestrian link is to be adequately illuminated during hours of darkness, generally in accordance with the requirements of condition C4</w:t>
      </w:r>
      <w:r w:rsidR="00D551E8" w:rsidRPr="004A645A">
        <w:rPr>
          <w:rFonts w:asciiTheme="minorHAnsi" w:hAnsiTheme="minorHAnsi" w:cstheme="minorHAnsi"/>
          <w:sz w:val="22"/>
          <w:szCs w:val="22"/>
        </w:rPr>
        <w:t>2</w:t>
      </w:r>
      <w:r w:rsidRPr="004A645A">
        <w:rPr>
          <w:rFonts w:asciiTheme="minorHAnsi" w:hAnsiTheme="minorHAnsi" w:cstheme="minorHAnsi"/>
          <w:sz w:val="22"/>
          <w:szCs w:val="22"/>
        </w:rPr>
        <w:t>.</w:t>
      </w:r>
    </w:p>
    <w:p w14:paraId="629AF1A0" w14:textId="77777777" w:rsidR="000A3CB3" w:rsidRPr="004A645A" w:rsidRDefault="000A3CB3" w:rsidP="004A645A">
      <w:pPr>
        <w:pStyle w:val="ListParagraph"/>
        <w:keepNext/>
        <w:keepLines/>
        <w:rPr>
          <w:rFonts w:asciiTheme="minorHAnsi" w:hAnsiTheme="minorHAnsi" w:cstheme="minorHAnsi"/>
          <w:sz w:val="22"/>
          <w:szCs w:val="22"/>
        </w:rPr>
      </w:pPr>
    </w:p>
    <w:p w14:paraId="52640830" w14:textId="5BBD7448" w:rsidR="000A3CB3" w:rsidRPr="004A645A" w:rsidRDefault="000A3CB3" w:rsidP="004A645A">
      <w:pPr>
        <w:pStyle w:val="ListParagraph"/>
        <w:keepNext/>
        <w:keepLines/>
        <w:numPr>
          <w:ilvl w:val="0"/>
          <w:numId w:val="57"/>
        </w:numPr>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Bollards are to be installed, to effectively prevent entry of vehicles, unless for authorised purposes, </w:t>
      </w:r>
      <w:r w:rsidR="00DC13DE" w:rsidRPr="004A645A">
        <w:rPr>
          <w:rFonts w:asciiTheme="minorHAnsi" w:hAnsiTheme="minorHAnsi" w:cstheme="minorHAnsi"/>
          <w:sz w:val="22"/>
          <w:szCs w:val="22"/>
        </w:rPr>
        <w:t>into the pedestrian walkway.</w:t>
      </w:r>
    </w:p>
    <w:p w14:paraId="40C2A615" w14:textId="77777777" w:rsidR="00304A65" w:rsidRPr="004A645A" w:rsidRDefault="00304A65" w:rsidP="004A645A">
      <w:pPr>
        <w:pStyle w:val="ListParagraph"/>
        <w:ind w:left="1440" w:hanging="720"/>
        <w:rPr>
          <w:rFonts w:asciiTheme="minorHAnsi" w:hAnsiTheme="minorHAnsi" w:cstheme="minorHAnsi"/>
          <w:sz w:val="22"/>
          <w:szCs w:val="22"/>
        </w:rPr>
      </w:pPr>
    </w:p>
    <w:p w14:paraId="066A398A" w14:textId="77777777" w:rsidR="00304A65" w:rsidRPr="004A645A" w:rsidRDefault="00304A65" w:rsidP="004A645A">
      <w:pPr>
        <w:pStyle w:val="ListParagraph"/>
        <w:numPr>
          <w:ilvl w:val="0"/>
          <w:numId w:val="57"/>
        </w:numPr>
        <w:ind w:left="1440" w:hanging="720"/>
        <w:rPr>
          <w:rFonts w:asciiTheme="minorHAnsi" w:hAnsiTheme="minorHAnsi" w:cstheme="minorHAnsi"/>
          <w:sz w:val="22"/>
          <w:szCs w:val="22"/>
        </w:rPr>
      </w:pPr>
      <w:r w:rsidRPr="004A645A">
        <w:rPr>
          <w:rFonts w:asciiTheme="minorHAnsi" w:hAnsiTheme="minorHAnsi" w:cstheme="minorHAnsi"/>
          <w:sz w:val="22"/>
          <w:szCs w:val="22"/>
        </w:rPr>
        <w:t>An appropriate level of public liability insurance is to be maintained by the proprietor of the land affected by the instrument.</w:t>
      </w:r>
    </w:p>
    <w:p w14:paraId="342E28AB" w14:textId="77777777" w:rsidR="00304A65" w:rsidRPr="004A645A" w:rsidRDefault="00304A65" w:rsidP="004A645A">
      <w:pPr>
        <w:pStyle w:val="ListParagraph"/>
        <w:ind w:left="1440" w:hanging="720"/>
        <w:rPr>
          <w:rFonts w:asciiTheme="minorHAnsi" w:hAnsiTheme="minorHAnsi" w:cstheme="minorHAnsi"/>
          <w:sz w:val="22"/>
          <w:szCs w:val="22"/>
        </w:rPr>
      </w:pPr>
    </w:p>
    <w:p w14:paraId="69DAF12D" w14:textId="77777777" w:rsidR="00304A65" w:rsidRPr="004A645A" w:rsidRDefault="00304A65" w:rsidP="004A645A">
      <w:pPr>
        <w:widowControl/>
        <w:numPr>
          <w:ilvl w:val="0"/>
          <w:numId w:val="57"/>
        </w:numPr>
        <w:ind w:left="1440" w:hanging="720"/>
        <w:rPr>
          <w:rFonts w:asciiTheme="minorHAnsi" w:hAnsiTheme="minorHAnsi" w:cstheme="minorHAnsi"/>
          <w:sz w:val="22"/>
          <w:szCs w:val="22"/>
        </w:rPr>
      </w:pPr>
      <w:r w:rsidRPr="004A645A">
        <w:rPr>
          <w:rFonts w:asciiTheme="minorHAnsi" w:hAnsiTheme="minorHAnsi" w:cstheme="minorHAnsi"/>
          <w:sz w:val="22"/>
          <w:szCs w:val="22"/>
        </w:rPr>
        <w:t>Finished and paved levels of the pedestrian link shall integrate seamlessly with and have a gradual transition in levels between the stairs from Little Spring Street to Walker Street, that enable a path of travel for people in wheelchairs and other mobility devices and comply with applicable accessibility and safety legislation.</w:t>
      </w:r>
    </w:p>
    <w:p w14:paraId="0F632903" w14:textId="77777777" w:rsidR="00304A65" w:rsidRPr="004A645A" w:rsidRDefault="00304A65" w:rsidP="004A645A">
      <w:pPr>
        <w:rPr>
          <w:rFonts w:asciiTheme="minorHAnsi" w:hAnsiTheme="minorHAnsi" w:cstheme="minorHAnsi"/>
          <w:sz w:val="22"/>
          <w:szCs w:val="22"/>
          <w:highlight w:val="yellow"/>
        </w:rPr>
      </w:pPr>
    </w:p>
    <w:p w14:paraId="6A290D83" w14:textId="77777777" w:rsidR="00304A65" w:rsidRPr="004A645A" w:rsidRDefault="00304A65"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Public safety and amenity)</w:t>
      </w:r>
    </w:p>
    <w:p w14:paraId="57DC400A" w14:textId="1300333E" w:rsidR="00304A65" w:rsidRPr="004A645A" w:rsidRDefault="00304A65" w:rsidP="004A645A">
      <w:pPr>
        <w:rPr>
          <w:rFonts w:asciiTheme="minorHAnsi" w:hAnsiTheme="minorHAnsi" w:cstheme="minorHAnsi"/>
          <w:sz w:val="22"/>
          <w:szCs w:val="22"/>
        </w:rPr>
      </w:pPr>
    </w:p>
    <w:p w14:paraId="31F882B6" w14:textId="77777777" w:rsidR="004A645A" w:rsidRPr="004A645A" w:rsidRDefault="004A645A" w:rsidP="004A645A">
      <w:pPr>
        <w:rPr>
          <w:rFonts w:asciiTheme="minorHAnsi" w:hAnsiTheme="minorHAnsi" w:cstheme="minorHAnsi"/>
          <w:sz w:val="22"/>
          <w:szCs w:val="22"/>
        </w:rPr>
      </w:pPr>
    </w:p>
    <w:p w14:paraId="35507D05" w14:textId="77777777" w:rsidR="005339B7" w:rsidRPr="004A645A" w:rsidRDefault="005339B7" w:rsidP="004A645A">
      <w:pPr>
        <w:pStyle w:val="Heading1"/>
        <w:rPr>
          <w:rFonts w:asciiTheme="minorHAnsi" w:hAnsiTheme="minorHAnsi" w:cstheme="minorHAnsi"/>
          <w:sz w:val="22"/>
          <w:szCs w:val="22"/>
        </w:rPr>
      </w:pPr>
      <w:bookmarkStart w:id="0" w:name="_Toc366754403"/>
      <w:bookmarkStart w:id="1" w:name="_Toc69730215"/>
      <w:r w:rsidRPr="004A645A">
        <w:rPr>
          <w:rFonts w:asciiTheme="minorHAnsi" w:hAnsiTheme="minorHAnsi" w:cstheme="minorHAnsi"/>
          <w:sz w:val="22"/>
          <w:szCs w:val="22"/>
        </w:rPr>
        <w:t>Dilapidation Report Damage to Public Infrastructure</w:t>
      </w:r>
      <w:bookmarkEnd w:id="0"/>
      <w:bookmarkEnd w:id="1"/>
      <w:r w:rsidRPr="004A645A">
        <w:rPr>
          <w:rFonts w:asciiTheme="minorHAnsi" w:hAnsiTheme="minorHAnsi" w:cstheme="minorHAnsi"/>
          <w:sz w:val="22"/>
          <w:szCs w:val="22"/>
        </w:rPr>
        <w:tab/>
      </w:r>
      <w:r w:rsidRPr="004A645A">
        <w:rPr>
          <w:rFonts w:asciiTheme="minorHAnsi" w:hAnsiTheme="minorHAnsi" w:cstheme="minorHAnsi"/>
          <w:vanish/>
          <w:sz w:val="22"/>
          <w:szCs w:val="22"/>
        </w:rPr>
        <w:t>C1</w:t>
      </w:r>
    </w:p>
    <w:p w14:paraId="6BD8FA90" w14:textId="77777777" w:rsidR="005339B7" w:rsidRPr="004A645A" w:rsidRDefault="005339B7" w:rsidP="004A645A">
      <w:pPr>
        <w:keepNext/>
        <w:keepLines/>
        <w:rPr>
          <w:rFonts w:asciiTheme="minorHAnsi" w:hAnsiTheme="minorHAnsi" w:cstheme="minorHAnsi"/>
          <w:bCs/>
          <w:sz w:val="22"/>
          <w:szCs w:val="22"/>
        </w:rPr>
      </w:pPr>
    </w:p>
    <w:p w14:paraId="7E1146AB" w14:textId="77777777" w:rsidR="005339B7" w:rsidRPr="004A645A" w:rsidRDefault="005339B7" w:rsidP="004A645A">
      <w:pPr>
        <w:pStyle w:val="CCONDS"/>
        <w:keepNext/>
        <w:keepLine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A dilapidation survey and report (including photographic record) must be prepared by a suitably qualified consultant which details the pre-developed condition of the existing public infrastructure in the vicinity of the development site.  Particular attention must be paid to accurately recording any pre-developed damaged areas so that Council is fully informed when assessing any damage to public infrastructure caused </w:t>
      </w:r>
      <w:proofErr w:type="gramStart"/>
      <w:r w:rsidRPr="004A645A">
        <w:rPr>
          <w:rFonts w:asciiTheme="minorHAnsi" w:hAnsiTheme="minorHAnsi" w:cstheme="minorHAnsi"/>
          <w:sz w:val="22"/>
          <w:szCs w:val="22"/>
        </w:rPr>
        <w:t>as a result of</w:t>
      </w:r>
      <w:proofErr w:type="gramEnd"/>
      <w:r w:rsidRPr="004A645A">
        <w:rPr>
          <w:rFonts w:asciiTheme="minorHAnsi" w:hAnsiTheme="minorHAnsi" w:cstheme="minorHAnsi"/>
          <w:sz w:val="22"/>
          <w:szCs w:val="22"/>
        </w:rPr>
        <w:t xml:space="preserve"> the development.  </w:t>
      </w:r>
      <w:r w:rsidRPr="00263570">
        <w:rPr>
          <w:rFonts w:asciiTheme="minorHAnsi" w:hAnsiTheme="minorHAnsi" w:cstheme="minorHAnsi"/>
          <w:sz w:val="22"/>
          <w:szCs w:val="22"/>
        </w:rPr>
        <w:t>A copy of the dilapidation survey and report is to be submitted to the Certifying Authority for approval prior to the issue of any Construction Certificate.</w:t>
      </w:r>
    </w:p>
    <w:p w14:paraId="77D0FEBC" w14:textId="77777777" w:rsidR="005339B7" w:rsidRPr="004A645A" w:rsidRDefault="005339B7" w:rsidP="004A645A">
      <w:pPr>
        <w:pStyle w:val="CCONDS"/>
        <w:keepNext/>
        <w:keepLines/>
        <w:numPr>
          <w:ilvl w:val="0"/>
          <w:numId w:val="0"/>
        </w:numPr>
        <w:ind w:left="720"/>
        <w:rPr>
          <w:rFonts w:asciiTheme="minorHAnsi" w:hAnsiTheme="minorHAnsi" w:cstheme="minorHAnsi"/>
          <w:sz w:val="22"/>
          <w:szCs w:val="22"/>
        </w:rPr>
      </w:pPr>
    </w:p>
    <w:p w14:paraId="27C972CD" w14:textId="77777777" w:rsidR="005339B7" w:rsidRPr="004A645A" w:rsidRDefault="005339B7" w:rsidP="004A645A">
      <w:pPr>
        <w:pStyle w:val="CCONDS"/>
        <w:keepNext/>
        <w:keepLines/>
        <w:numPr>
          <w:ilvl w:val="0"/>
          <w:numId w:val="0"/>
        </w:numPr>
        <w:ind w:left="720"/>
        <w:rPr>
          <w:rFonts w:asciiTheme="minorHAnsi" w:hAnsiTheme="minorHAnsi" w:cstheme="minorHAnsi"/>
          <w:sz w:val="22"/>
          <w:szCs w:val="22"/>
        </w:rPr>
      </w:pPr>
      <w:r w:rsidRPr="004A645A">
        <w:rPr>
          <w:rFonts w:asciiTheme="minorHAnsi" w:hAnsiTheme="minorHAnsi" w:cstheme="minorHAnsi"/>
          <w:sz w:val="22"/>
          <w:szCs w:val="22"/>
        </w:rPr>
        <w:t>The developer may be held liable for all damage to public infrastructure in the vicinity of the site, where such damage is not accurately recorded and demonstrated as pre-existing under the requirements of this condition.</w:t>
      </w:r>
    </w:p>
    <w:p w14:paraId="7645E9BA" w14:textId="77777777" w:rsidR="005339B7" w:rsidRPr="004A645A" w:rsidRDefault="005339B7" w:rsidP="004A645A">
      <w:pPr>
        <w:ind w:left="720" w:hanging="720"/>
        <w:rPr>
          <w:rFonts w:asciiTheme="minorHAnsi" w:hAnsiTheme="minorHAnsi" w:cstheme="minorHAnsi"/>
          <w:bCs/>
          <w:sz w:val="22"/>
          <w:szCs w:val="22"/>
        </w:rPr>
      </w:pPr>
    </w:p>
    <w:p w14:paraId="73247ACE" w14:textId="77777777" w:rsidR="005339B7" w:rsidRPr="004A645A" w:rsidRDefault="005339B7" w:rsidP="004A645A">
      <w:pPr>
        <w:ind w:left="720"/>
        <w:rPr>
          <w:rFonts w:asciiTheme="minorHAnsi" w:hAnsiTheme="minorHAnsi" w:cstheme="minorHAnsi"/>
          <w:bCs/>
          <w:sz w:val="22"/>
          <w:szCs w:val="22"/>
        </w:rPr>
      </w:pPr>
      <w:r w:rsidRPr="004A645A">
        <w:rPr>
          <w:rFonts w:asciiTheme="minorHAnsi" w:hAnsiTheme="minorHAnsi" w:cstheme="minorHAnsi"/>
          <w:bCs/>
          <w:sz w:val="22"/>
          <w:szCs w:val="22"/>
        </w:rPr>
        <w:t xml:space="preserve">The developer shall bear the cost of carrying out works to restore all public infrastructure damaged </w:t>
      </w:r>
      <w:proofErr w:type="gramStart"/>
      <w:r w:rsidRPr="004A645A">
        <w:rPr>
          <w:rFonts w:asciiTheme="minorHAnsi" w:hAnsiTheme="minorHAnsi" w:cstheme="minorHAnsi"/>
          <w:bCs/>
          <w:sz w:val="22"/>
          <w:szCs w:val="22"/>
        </w:rPr>
        <w:t>as a result of</w:t>
      </w:r>
      <w:proofErr w:type="gramEnd"/>
      <w:r w:rsidRPr="004A645A">
        <w:rPr>
          <w:rFonts w:asciiTheme="minorHAnsi" w:hAnsiTheme="minorHAnsi" w:cstheme="minorHAnsi"/>
          <w:bCs/>
          <w:sz w:val="22"/>
          <w:szCs w:val="22"/>
        </w:rPr>
        <w:t xml:space="preserve"> the carrying out of the development, and no occupation of the development shall occur until damage caused as a result of the carrying out of the development is rectified.</w:t>
      </w:r>
    </w:p>
    <w:p w14:paraId="598822F3" w14:textId="77777777" w:rsidR="005339B7" w:rsidRPr="004A645A" w:rsidRDefault="005339B7" w:rsidP="004A645A">
      <w:pPr>
        <w:ind w:left="720"/>
        <w:rPr>
          <w:rFonts w:asciiTheme="minorHAnsi" w:hAnsiTheme="minorHAnsi" w:cstheme="minorHAnsi"/>
          <w:bCs/>
          <w:sz w:val="22"/>
          <w:szCs w:val="22"/>
        </w:rPr>
      </w:pPr>
    </w:p>
    <w:p w14:paraId="56B1B6B1" w14:textId="77777777" w:rsidR="005339B7" w:rsidRPr="004A645A" w:rsidRDefault="005339B7" w:rsidP="004A645A">
      <w:pPr>
        <w:ind w:left="720"/>
        <w:rPr>
          <w:rFonts w:asciiTheme="minorHAnsi" w:hAnsiTheme="minorHAnsi" w:cstheme="minorHAnsi"/>
          <w:bCs/>
          <w:sz w:val="22"/>
          <w:szCs w:val="22"/>
        </w:rPr>
      </w:pPr>
      <w:r w:rsidRPr="004A645A">
        <w:rPr>
          <w:rFonts w:asciiTheme="minorHAnsi" w:hAnsiTheme="minorHAnsi" w:cstheme="minorHAnsi"/>
          <w:bCs/>
          <w:sz w:val="22"/>
          <w:szCs w:val="22"/>
        </w:rPr>
        <w:t>A copy of the dilapidation survey and report must be lodged with North Sydney Council by the Certifying Authority with submission of the Construction Certificate documentation.</w:t>
      </w:r>
    </w:p>
    <w:p w14:paraId="7ABA8C26" w14:textId="77777777" w:rsidR="005339B7" w:rsidRPr="004A645A" w:rsidRDefault="005339B7" w:rsidP="004A645A">
      <w:pPr>
        <w:pStyle w:val="Heading1"/>
        <w:ind w:left="720"/>
        <w:rPr>
          <w:rFonts w:asciiTheme="minorHAnsi" w:hAnsiTheme="minorHAnsi" w:cstheme="minorHAnsi"/>
          <w:b w:val="0"/>
          <w:sz w:val="22"/>
          <w:szCs w:val="22"/>
        </w:rPr>
      </w:pPr>
    </w:p>
    <w:p w14:paraId="619F8490" w14:textId="4317FEBB" w:rsidR="005339B7" w:rsidRPr="004A645A" w:rsidRDefault="005339B7" w:rsidP="004A645A">
      <w:pPr>
        <w:ind w:left="2127" w:hanging="1407"/>
        <w:rPr>
          <w:rFonts w:asciiTheme="minorHAnsi" w:hAnsiTheme="minorHAnsi" w:cstheme="minorHAnsi"/>
          <w:bCs/>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record the condition of public infrastructure prior to the commencement of construction)</w:t>
      </w:r>
    </w:p>
    <w:p w14:paraId="7F31D1F4" w14:textId="77777777" w:rsidR="005339B7" w:rsidRPr="004A645A" w:rsidRDefault="005339B7" w:rsidP="004A645A">
      <w:pPr>
        <w:rPr>
          <w:rFonts w:asciiTheme="minorHAnsi" w:hAnsiTheme="minorHAnsi" w:cstheme="minorHAnsi"/>
          <w:sz w:val="22"/>
          <w:szCs w:val="22"/>
        </w:rPr>
      </w:pPr>
    </w:p>
    <w:p w14:paraId="09356C84" w14:textId="77777777" w:rsidR="00F03CD6" w:rsidRPr="004A645A" w:rsidRDefault="00F03CD6" w:rsidP="004A645A">
      <w:pPr>
        <w:pStyle w:val="Heading1"/>
        <w:keepLines/>
        <w:rPr>
          <w:rFonts w:asciiTheme="minorHAnsi" w:hAnsiTheme="minorHAnsi" w:cstheme="minorHAnsi"/>
          <w:sz w:val="22"/>
          <w:szCs w:val="22"/>
        </w:rPr>
      </w:pPr>
      <w:r w:rsidRPr="004A645A">
        <w:rPr>
          <w:rFonts w:asciiTheme="minorHAnsi" w:hAnsiTheme="minorHAnsi" w:cstheme="minorHAnsi"/>
          <w:sz w:val="22"/>
          <w:szCs w:val="22"/>
        </w:rPr>
        <w:lastRenderedPageBreak/>
        <w:t>Dilapidation Report Private Property (Excavation)</w:t>
      </w:r>
    </w:p>
    <w:p w14:paraId="6190B9C0" w14:textId="77777777" w:rsidR="00F03CD6" w:rsidRPr="004A645A" w:rsidRDefault="00F03CD6" w:rsidP="004A645A">
      <w:pPr>
        <w:keepNext/>
        <w:keepLines/>
        <w:rPr>
          <w:rFonts w:asciiTheme="minorHAnsi" w:hAnsiTheme="minorHAnsi" w:cstheme="minorHAnsi"/>
          <w:sz w:val="22"/>
          <w:szCs w:val="22"/>
        </w:rPr>
      </w:pPr>
    </w:p>
    <w:p w14:paraId="0832E4A1" w14:textId="79A8C1B8" w:rsidR="00F03CD6" w:rsidRPr="004A645A" w:rsidRDefault="00F03CD6" w:rsidP="004A645A">
      <w:pPr>
        <w:pStyle w:val="CCONDS"/>
        <w:keepNext/>
        <w:keepLine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A full dilapidation survey and report on the visible and structural condition of all neighbouring structures within the ‘zone of influence’ of the required excavations must be submitted to the Certifying Authority for approval prior to the issue of </w:t>
      </w:r>
      <w:r w:rsidR="000B080E" w:rsidRPr="004A645A">
        <w:rPr>
          <w:rFonts w:asciiTheme="minorHAnsi" w:hAnsiTheme="minorHAnsi" w:cstheme="minorHAnsi"/>
          <w:sz w:val="22"/>
          <w:szCs w:val="22"/>
        </w:rPr>
        <w:t xml:space="preserve">the relevant </w:t>
      </w:r>
      <w:r w:rsidRPr="004A645A">
        <w:rPr>
          <w:rFonts w:asciiTheme="minorHAnsi" w:hAnsiTheme="minorHAnsi" w:cstheme="minorHAnsi"/>
          <w:sz w:val="22"/>
          <w:szCs w:val="22"/>
        </w:rPr>
        <w:t>Construction Certificate.</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The zone of influence is to be defined as the horizontal distance from the edge of the excavation face to twice the excavation depth.</w:t>
      </w:r>
      <w:r w:rsidR="006677CC" w:rsidRPr="004A645A">
        <w:rPr>
          <w:rFonts w:asciiTheme="minorHAnsi" w:hAnsiTheme="minorHAnsi" w:cstheme="minorHAnsi"/>
          <w:sz w:val="22"/>
          <w:szCs w:val="22"/>
        </w:rPr>
        <w:t xml:space="preserve"> </w:t>
      </w:r>
    </w:p>
    <w:p w14:paraId="23799ADB" w14:textId="77777777" w:rsidR="00F03CD6" w:rsidRPr="004A645A" w:rsidRDefault="00F03CD6" w:rsidP="004A645A">
      <w:pPr>
        <w:pStyle w:val="CCONDS"/>
        <w:keepNext/>
        <w:keepLines/>
        <w:numPr>
          <w:ilvl w:val="0"/>
          <w:numId w:val="0"/>
        </w:numPr>
        <w:ind w:left="720" w:hanging="720"/>
        <w:rPr>
          <w:rFonts w:asciiTheme="minorHAnsi" w:hAnsiTheme="minorHAnsi" w:cstheme="minorHAnsi"/>
          <w:sz w:val="22"/>
          <w:szCs w:val="22"/>
        </w:rPr>
      </w:pPr>
    </w:p>
    <w:p w14:paraId="0B36770A" w14:textId="77777777" w:rsidR="00F03CD6" w:rsidRPr="004A645A" w:rsidRDefault="00F03CD6" w:rsidP="004A645A">
      <w:pPr>
        <w:pStyle w:val="CCONDS"/>
        <w:widowControl/>
        <w:numPr>
          <w:ilvl w:val="0"/>
          <w:numId w:val="0"/>
        </w:numPr>
        <w:ind w:left="720"/>
        <w:rPr>
          <w:rFonts w:asciiTheme="minorHAnsi" w:hAnsiTheme="minorHAnsi" w:cstheme="minorHAnsi"/>
          <w:sz w:val="22"/>
          <w:szCs w:val="22"/>
        </w:rPr>
      </w:pPr>
      <w:r w:rsidRPr="004A645A">
        <w:rPr>
          <w:rFonts w:asciiTheme="minorHAnsi" w:hAnsiTheme="minorHAnsi" w:cstheme="minorHAnsi"/>
          <w:sz w:val="22"/>
          <w:szCs w:val="22"/>
        </w:rPr>
        <w:t>The dilapidation report and survey are to be prepared by a consulting structural/geotechnical engineer agreed to by both the applicant and the owner of any affected adjoining property.</w:t>
      </w:r>
    </w:p>
    <w:p w14:paraId="438165F1" w14:textId="77777777" w:rsidR="00F03CD6" w:rsidRPr="004A645A" w:rsidRDefault="00F03CD6" w:rsidP="004A645A">
      <w:pPr>
        <w:widowControl/>
        <w:ind w:left="720"/>
        <w:rPr>
          <w:rFonts w:asciiTheme="minorHAnsi" w:hAnsiTheme="minorHAnsi" w:cstheme="minorHAnsi"/>
          <w:sz w:val="22"/>
          <w:szCs w:val="22"/>
        </w:rPr>
      </w:pPr>
    </w:p>
    <w:p w14:paraId="5630A7F0" w14:textId="77777777" w:rsidR="00F03CD6" w:rsidRPr="004A645A" w:rsidRDefault="00F03CD6" w:rsidP="004A645A">
      <w:pPr>
        <w:widowControl/>
        <w:ind w:left="720"/>
        <w:rPr>
          <w:rFonts w:asciiTheme="minorHAnsi" w:hAnsiTheme="minorHAnsi" w:cstheme="minorHAnsi"/>
          <w:sz w:val="22"/>
          <w:szCs w:val="22"/>
        </w:rPr>
      </w:pPr>
      <w:r w:rsidRPr="004A645A">
        <w:rPr>
          <w:rFonts w:asciiTheme="minorHAnsi" w:hAnsiTheme="minorHAnsi" w:cstheme="minorHAnsi"/>
          <w:sz w:val="22"/>
          <w:szCs w:val="22"/>
        </w:rPr>
        <w:t>All costs incurred in achieving compliance with this condition shall be borne by the person entitled to act on this Consent.</w:t>
      </w:r>
    </w:p>
    <w:p w14:paraId="23A796C7" w14:textId="77777777" w:rsidR="00F03CD6" w:rsidRPr="004A645A" w:rsidRDefault="00F03CD6" w:rsidP="004A645A">
      <w:pPr>
        <w:widowControl/>
        <w:ind w:left="720"/>
        <w:rPr>
          <w:rFonts w:asciiTheme="minorHAnsi" w:hAnsiTheme="minorHAnsi" w:cstheme="minorHAnsi"/>
          <w:sz w:val="22"/>
          <w:szCs w:val="22"/>
        </w:rPr>
      </w:pPr>
    </w:p>
    <w:p w14:paraId="6F501C0B" w14:textId="7DD62C8A" w:rsidR="00F03CD6" w:rsidRPr="004A645A" w:rsidRDefault="00F03CD6" w:rsidP="004A645A">
      <w:pPr>
        <w:widowControl/>
        <w:ind w:left="720"/>
        <w:rPr>
          <w:rFonts w:asciiTheme="minorHAnsi" w:hAnsiTheme="minorHAnsi" w:cstheme="minorHAnsi"/>
          <w:sz w:val="22"/>
          <w:szCs w:val="22"/>
        </w:rPr>
      </w:pPr>
      <w:proofErr w:type="gramStart"/>
      <w:r w:rsidRPr="004A645A">
        <w:rPr>
          <w:rFonts w:asciiTheme="minorHAnsi" w:hAnsiTheme="minorHAnsi" w:cstheme="minorHAnsi"/>
          <w:sz w:val="22"/>
          <w:szCs w:val="22"/>
        </w:rPr>
        <w:t>In the event that</w:t>
      </w:r>
      <w:proofErr w:type="gramEnd"/>
      <w:r w:rsidRPr="004A645A">
        <w:rPr>
          <w:rFonts w:asciiTheme="minorHAnsi" w:hAnsiTheme="minorHAnsi" w:cstheme="minorHAnsi"/>
          <w:sz w:val="22"/>
          <w:szCs w:val="22"/>
        </w:rPr>
        <w:t xml:space="preserve"> access for undertaking the dilapidation survey is denied by an adjoining owner, the applicant MUST DEMONSTRATE, in writing, to the satisfaction of Council that all reasonable steps have been taken to obtain access and advise the affected property owner of the reason for the survey and that these steps have failed.</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Written concurrence must be obtained from Council in such circumstances.</w:t>
      </w:r>
    </w:p>
    <w:p w14:paraId="6F50C456" w14:textId="77777777" w:rsidR="00F03CD6" w:rsidRPr="004A645A" w:rsidRDefault="00F03CD6" w:rsidP="004A645A">
      <w:pPr>
        <w:widowControl/>
        <w:ind w:left="2160" w:hanging="1440"/>
        <w:rPr>
          <w:rFonts w:asciiTheme="minorHAnsi" w:hAnsiTheme="minorHAnsi" w:cstheme="minorHAnsi"/>
          <w:sz w:val="22"/>
          <w:szCs w:val="22"/>
        </w:rPr>
      </w:pPr>
    </w:p>
    <w:p w14:paraId="0888F847" w14:textId="368F0E66" w:rsidR="00F03CD6" w:rsidRPr="004A645A" w:rsidRDefault="00FA2B33"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w:t>
      </w:r>
      <w:r w:rsidR="00F03CD6" w:rsidRPr="004A645A">
        <w:rPr>
          <w:rFonts w:asciiTheme="minorHAnsi" w:hAnsiTheme="minorHAnsi" w:cstheme="minorHAnsi"/>
          <w:sz w:val="22"/>
          <w:szCs w:val="22"/>
        </w:rPr>
        <w:t>Note:</w:t>
      </w:r>
      <w:r w:rsidR="00F03CD6" w:rsidRPr="004A645A">
        <w:rPr>
          <w:rFonts w:asciiTheme="minorHAnsi" w:hAnsiTheme="minorHAnsi" w:cstheme="minorHAnsi"/>
          <w:sz w:val="22"/>
          <w:szCs w:val="22"/>
        </w:rPr>
        <w:tab/>
        <w:t>This documentation is for record keeping purposes only and may be used by the developer or affected property owner to assist in any action required to resolve any dispute over damage to adjoining properties arising from the works.</w:t>
      </w:r>
      <w:r w:rsidR="006677CC" w:rsidRPr="004A645A">
        <w:rPr>
          <w:rFonts w:asciiTheme="minorHAnsi" w:hAnsiTheme="minorHAnsi" w:cstheme="minorHAnsi"/>
          <w:sz w:val="22"/>
          <w:szCs w:val="22"/>
        </w:rPr>
        <w:t xml:space="preserve"> </w:t>
      </w:r>
      <w:r w:rsidR="00F03CD6" w:rsidRPr="004A645A">
        <w:rPr>
          <w:rFonts w:asciiTheme="minorHAnsi" w:hAnsiTheme="minorHAnsi" w:cstheme="minorHAnsi"/>
          <w:sz w:val="22"/>
          <w:szCs w:val="22"/>
        </w:rPr>
        <w:t>It is in the applicant’s and adjoining owner’s interest for it to be as full and detailed as possible</w:t>
      </w:r>
      <w:r w:rsidRPr="004A645A">
        <w:rPr>
          <w:rFonts w:asciiTheme="minorHAnsi" w:hAnsiTheme="minorHAnsi" w:cstheme="minorHAnsi"/>
          <w:sz w:val="22"/>
          <w:szCs w:val="22"/>
        </w:rPr>
        <w:t>)</w:t>
      </w:r>
    </w:p>
    <w:p w14:paraId="09A977F7" w14:textId="77777777" w:rsidR="00F03CD6" w:rsidRPr="004A645A" w:rsidRDefault="00F03CD6" w:rsidP="004A645A">
      <w:pPr>
        <w:widowControl/>
        <w:ind w:left="2160" w:hanging="1440"/>
        <w:rPr>
          <w:rFonts w:asciiTheme="minorHAnsi" w:hAnsiTheme="minorHAnsi" w:cstheme="minorHAnsi"/>
          <w:sz w:val="22"/>
          <w:szCs w:val="22"/>
        </w:rPr>
      </w:pPr>
    </w:p>
    <w:p w14:paraId="456BECBD" w14:textId="77777777" w:rsidR="00F03CD6" w:rsidRPr="004A645A" w:rsidRDefault="00F03CD6"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record the condition of property/</w:t>
      </w:r>
      <w:proofErr w:type="spellStart"/>
      <w:r w:rsidRPr="004A645A">
        <w:rPr>
          <w:rFonts w:asciiTheme="minorHAnsi" w:hAnsiTheme="minorHAnsi" w:cstheme="minorHAnsi"/>
          <w:sz w:val="22"/>
          <w:szCs w:val="22"/>
        </w:rPr>
        <w:t>ies</w:t>
      </w:r>
      <w:proofErr w:type="spellEnd"/>
      <w:r w:rsidRPr="004A645A">
        <w:rPr>
          <w:rFonts w:asciiTheme="minorHAnsi" w:hAnsiTheme="minorHAnsi" w:cstheme="minorHAnsi"/>
          <w:sz w:val="22"/>
          <w:szCs w:val="22"/>
        </w:rPr>
        <w:t xml:space="preserve"> prior to the commencement of construction)</w:t>
      </w:r>
    </w:p>
    <w:p w14:paraId="5865D65E" w14:textId="77777777" w:rsidR="00F03CD6" w:rsidRPr="004A645A" w:rsidRDefault="00F03CD6" w:rsidP="004A645A">
      <w:pPr>
        <w:rPr>
          <w:rFonts w:asciiTheme="minorHAnsi" w:hAnsiTheme="minorHAnsi" w:cstheme="minorHAnsi"/>
          <w:sz w:val="22"/>
          <w:szCs w:val="22"/>
        </w:rPr>
      </w:pPr>
    </w:p>
    <w:p w14:paraId="55DDA778" w14:textId="77777777" w:rsidR="00F03CD6" w:rsidRPr="004A645A" w:rsidRDefault="00F03CD6" w:rsidP="004A645A">
      <w:pPr>
        <w:pStyle w:val="Heading1"/>
        <w:keepLines/>
        <w:rPr>
          <w:rFonts w:asciiTheme="minorHAnsi" w:hAnsiTheme="minorHAnsi" w:cstheme="minorHAnsi"/>
          <w:sz w:val="22"/>
          <w:szCs w:val="22"/>
        </w:rPr>
      </w:pPr>
      <w:r w:rsidRPr="004A645A">
        <w:rPr>
          <w:rFonts w:asciiTheme="minorHAnsi" w:hAnsiTheme="minorHAnsi" w:cstheme="minorHAnsi"/>
          <w:sz w:val="22"/>
          <w:szCs w:val="22"/>
        </w:rPr>
        <w:t>Dilapidation Survey Private Property (Neighbouring Buildings)</w:t>
      </w:r>
    </w:p>
    <w:p w14:paraId="336E7FD6" w14:textId="77777777" w:rsidR="00F03CD6" w:rsidRPr="004A645A" w:rsidRDefault="00F03CD6" w:rsidP="004A645A">
      <w:pPr>
        <w:keepNext/>
        <w:keepLines/>
        <w:rPr>
          <w:rFonts w:asciiTheme="minorHAnsi" w:hAnsiTheme="minorHAnsi" w:cstheme="minorHAnsi"/>
          <w:sz w:val="22"/>
          <w:szCs w:val="22"/>
        </w:rPr>
      </w:pPr>
    </w:p>
    <w:p w14:paraId="312AF508" w14:textId="001C1957" w:rsidR="00F03CD6" w:rsidRPr="004A645A" w:rsidRDefault="00F03CD6" w:rsidP="004A645A">
      <w:pPr>
        <w:pStyle w:val="CCONDS"/>
        <w:keepNext/>
        <w:keepLine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A photographic survey and dilapidation report of adjoining propert</w:t>
      </w:r>
      <w:r w:rsidR="00DD79D4" w:rsidRPr="004A645A">
        <w:rPr>
          <w:rFonts w:asciiTheme="minorHAnsi" w:hAnsiTheme="minorHAnsi" w:cstheme="minorHAnsi"/>
          <w:sz w:val="22"/>
          <w:szCs w:val="22"/>
        </w:rPr>
        <w:t>ies</w:t>
      </w:r>
      <w:r w:rsidR="006677CC" w:rsidRPr="004A645A">
        <w:rPr>
          <w:rFonts w:asciiTheme="minorHAnsi" w:hAnsiTheme="minorHAnsi" w:cstheme="minorHAnsi"/>
          <w:sz w:val="22"/>
          <w:szCs w:val="22"/>
        </w:rPr>
        <w:t xml:space="preserve"> </w:t>
      </w:r>
      <w:r w:rsidR="005339B7" w:rsidRPr="004A645A">
        <w:rPr>
          <w:rFonts w:asciiTheme="minorHAnsi" w:hAnsiTheme="minorHAnsi" w:cstheme="minorHAnsi"/>
          <w:sz w:val="22"/>
          <w:szCs w:val="22"/>
        </w:rPr>
        <w:t>110-122</w:t>
      </w:r>
      <w:r w:rsidR="00DD79D4" w:rsidRPr="004A645A">
        <w:rPr>
          <w:rFonts w:asciiTheme="minorHAnsi" w:hAnsiTheme="minorHAnsi" w:cstheme="minorHAnsi"/>
          <w:sz w:val="22"/>
          <w:szCs w:val="22"/>
        </w:rPr>
        <w:t xml:space="preserve"> Walker Street</w:t>
      </w:r>
      <w:r w:rsidRPr="004A645A">
        <w:rPr>
          <w:rFonts w:asciiTheme="minorHAnsi" w:hAnsiTheme="minorHAnsi" w:cstheme="minorHAnsi"/>
          <w:sz w:val="22"/>
          <w:szCs w:val="22"/>
        </w:rPr>
        <w:t xml:space="preserve"> North Sydney, </w:t>
      </w:r>
      <w:r w:rsidR="00E628D9" w:rsidRPr="004A645A">
        <w:rPr>
          <w:rFonts w:asciiTheme="minorHAnsi" w:hAnsiTheme="minorHAnsi" w:cstheme="minorHAnsi"/>
          <w:sz w:val="22"/>
          <w:szCs w:val="22"/>
        </w:rPr>
        <w:t xml:space="preserve">88 Walker Street North Sydney and </w:t>
      </w:r>
      <w:r w:rsidR="00921C35" w:rsidRPr="004A645A">
        <w:rPr>
          <w:rFonts w:asciiTheme="minorHAnsi" w:hAnsiTheme="minorHAnsi" w:cstheme="minorHAnsi"/>
          <w:sz w:val="22"/>
          <w:szCs w:val="22"/>
        </w:rPr>
        <w:t xml:space="preserve">1 Denison Street North Sydney </w:t>
      </w:r>
      <w:r w:rsidRPr="004A645A">
        <w:rPr>
          <w:rFonts w:asciiTheme="minorHAnsi" w:hAnsiTheme="minorHAnsi" w:cstheme="minorHAnsi"/>
          <w:sz w:val="22"/>
          <w:szCs w:val="22"/>
        </w:rPr>
        <w:t xml:space="preserve">detailing the physical condition of those properties, both internally and externally, including, but not limited to, such items as walls, ceilings, roof, structural </w:t>
      </w:r>
      <w:proofErr w:type="gramStart"/>
      <w:r w:rsidRPr="004A645A">
        <w:rPr>
          <w:rFonts w:asciiTheme="minorHAnsi" w:hAnsiTheme="minorHAnsi" w:cstheme="minorHAnsi"/>
          <w:sz w:val="22"/>
          <w:szCs w:val="22"/>
        </w:rPr>
        <w:t>members</w:t>
      </w:r>
      <w:proofErr w:type="gramEnd"/>
      <w:r w:rsidRPr="004A645A">
        <w:rPr>
          <w:rFonts w:asciiTheme="minorHAnsi" w:hAnsiTheme="minorHAnsi" w:cstheme="minorHAnsi"/>
          <w:sz w:val="22"/>
          <w:szCs w:val="22"/>
        </w:rPr>
        <w:t xml:space="preserve"> and other similar items, </w:t>
      </w:r>
      <w:r w:rsidR="000B080E" w:rsidRPr="004A645A">
        <w:rPr>
          <w:rFonts w:asciiTheme="minorHAnsi" w:hAnsiTheme="minorHAnsi" w:cstheme="minorHAnsi"/>
          <w:sz w:val="22"/>
          <w:szCs w:val="22"/>
        </w:rPr>
        <w:t>shall be</w:t>
      </w:r>
      <w:r w:rsidRPr="004A645A">
        <w:rPr>
          <w:rFonts w:asciiTheme="minorHAnsi" w:hAnsiTheme="minorHAnsi" w:cstheme="minorHAnsi"/>
          <w:sz w:val="22"/>
          <w:szCs w:val="22"/>
        </w:rPr>
        <w:t xml:space="preserve"> submitted to the Certifying Authority for approval prior to the issue of </w:t>
      </w:r>
      <w:r w:rsidR="000B080E" w:rsidRPr="004A645A">
        <w:rPr>
          <w:rFonts w:asciiTheme="minorHAnsi" w:hAnsiTheme="minorHAnsi" w:cstheme="minorHAnsi"/>
          <w:sz w:val="22"/>
          <w:szCs w:val="22"/>
        </w:rPr>
        <w:t xml:space="preserve">the relevant </w:t>
      </w:r>
      <w:r w:rsidRPr="004A645A">
        <w:rPr>
          <w:rFonts w:asciiTheme="minorHAnsi" w:hAnsiTheme="minorHAnsi" w:cstheme="minorHAnsi"/>
          <w:sz w:val="22"/>
          <w:szCs w:val="22"/>
        </w:rPr>
        <w:t xml:space="preserve">Construction Certificate. The survey and report are to be prepared by an appropriately qualified person agreed to by both the applicant and the owner of the adjoining property. A copy of the report is to be provided to Council, if Council is not the Certifying Authority, prior to the issue of </w:t>
      </w:r>
      <w:r w:rsidR="00BF31F9" w:rsidRPr="004A645A">
        <w:rPr>
          <w:rFonts w:asciiTheme="minorHAnsi" w:hAnsiTheme="minorHAnsi" w:cstheme="minorHAnsi"/>
          <w:sz w:val="22"/>
          <w:szCs w:val="22"/>
        </w:rPr>
        <w:t xml:space="preserve">the relevant </w:t>
      </w:r>
      <w:r w:rsidRPr="004A645A">
        <w:rPr>
          <w:rFonts w:asciiTheme="minorHAnsi" w:hAnsiTheme="minorHAnsi" w:cstheme="minorHAnsi"/>
          <w:sz w:val="22"/>
          <w:szCs w:val="22"/>
        </w:rPr>
        <w:t>Construction Certificate.</w:t>
      </w:r>
    </w:p>
    <w:p w14:paraId="580707E6" w14:textId="77777777" w:rsidR="00F03CD6" w:rsidRPr="004A645A" w:rsidRDefault="00F03CD6" w:rsidP="004A645A">
      <w:pPr>
        <w:rPr>
          <w:rFonts w:asciiTheme="minorHAnsi" w:hAnsiTheme="minorHAnsi" w:cstheme="minorHAnsi"/>
          <w:sz w:val="22"/>
          <w:szCs w:val="22"/>
        </w:rPr>
      </w:pPr>
    </w:p>
    <w:p w14:paraId="20C6F426" w14:textId="77777777" w:rsidR="00F03CD6" w:rsidRPr="004A645A" w:rsidRDefault="00F03CD6" w:rsidP="004A645A">
      <w:pPr>
        <w:widowControl/>
        <w:ind w:left="720"/>
        <w:rPr>
          <w:rFonts w:asciiTheme="minorHAnsi" w:hAnsiTheme="minorHAnsi" w:cstheme="minorHAnsi"/>
          <w:sz w:val="22"/>
          <w:szCs w:val="22"/>
        </w:rPr>
      </w:pPr>
      <w:r w:rsidRPr="004A645A">
        <w:rPr>
          <w:rFonts w:asciiTheme="minorHAnsi" w:hAnsiTheme="minorHAnsi" w:cstheme="minorHAnsi"/>
          <w:sz w:val="22"/>
          <w:szCs w:val="22"/>
        </w:rPr>
        <w:t xml:space="preserve">All costs incurred in achieving compliance with this condition shall be borne by the person entitled to act on this Consent. </w:t>
      </w:r>
    </w:p>
    <w:p w14:paraId="0B91175F" w14:textId="77777777" w:rsidR="00F03CD6" w:rsidRPr="004A645A" w:rsidRDefault="00F03CD6" w:rsidP="004A645A">
      <w:pPr>
        <w:widowControl/>
        <w:ind w:left="720"/>
        <w:rPr>
          <w:rFonts w:asciiTheme="minorHAnsi" w:hAnsiTheme="minorHAnsi" w:cstheme="minorHAnsi"/>
          <w:sz w:val="22"/>
          <w:szCs w:val="22"/>
        </w:rPr>
      </w:pPr>
    </w:p>
    <w:p w14:paraId="583A4884" w14:textId="77777777" w:rsidR="00F03CD6" w:rsidRPr="004A645A" w:rsidRDefault="00F03CD6" w:rsidP="004A645A">
      <w:pPr>
        <w:keepNext/>
        <w:keepLines/>
        <w:widowControl/>
        <w:ind w:left="720"/>
        <w:rPr>
          <w:rFonts w:asciiTheme="minorHAnsi" w:hAnsiTheme="minorHAnsi" w:cstheme="minorHAnsi"/>
          <w:sz w:val="22"/>
          <w:szCs w:val="22"/>
        </w:rPr>
      </w:pPr>
      <w:proofErr w:type="gramStart"/>
      <w:r w:rsidRPr="004A645A">
        <w:rPr>
          <w:rFonts w:asciiTheme="minorHAnsi" w:hAnsiTheme="minorHAnsi" w:cstheme="minorHAnsi"/>
          <w:sz w:val="22"/>
          <w:szCs w:val="22"/>
        </w:rPr>
        <w:lastRenderedPageBreak/>
        <w:t>In the event that</w:t>
      </w:r>
      <w:proofErr w:type="gramEnd"/>
      <w:r w:rsidRPr="004A645A">
        <w:rPr>
          <w:rFonts w:asciiTheme="minorHAnsi" w:hAnsiTheme="minorHAnsi" w:cstheme="minorHAnsi"/>
          <w:sz w:val="22"/>
          <w:szCs w:val="22"/>
        </w:rPr>
        <w:t xml:space="preserve"> access for undertaking the photographic survey and dilapidation report is denied by an adjoining owner, the applicant MUST DEMONSTRATE, in writing, to the satisfaction of Council that all reasonable steps have been taken to obtain access and advise the affected property owner of the reason for the survey and that these steps have failed. Written concurrence must be obtained from Council in such circumstances.</w:t>
      </w:r>
    </w:p>
    <w:p w14:paraId="4EFCC1D9" w14:textId="77777777" w:rsidR="00F03CD6" w:rsidRPr="004A645A" w:rsidRDefault="00F03CD6" w:rsidP="004A645A">
      <w:pPr>
        <w:keepNext/>
        <w:keepLines/>
        <w:rPr>
          <w:rFonts w:asciiTheme="minorHAnsi" w:hAnsiTheme="minorHAnsi" w:cstheme="minorHAnsi"/>
          <w:sz w:val="22"/>
          <w:szCs w:val="22"/>
        </w:rPr>
      </w:pPr>
    </w:p>
    <w:p w14:paraId="51A59020" w14:textId="42B3C014" w:rsidR="00F03CD6" w:rsidRPr="004A645A" w:rsidRDefault="00FA2B33" w:rsidP="004A645A">
      <w:pPr>
        <w:keepNext/>
        <w:keepLines/>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w:t>
      </w:r>
      <w:r w:rsidR="00F03CD6" w:rsidRPr="004A645A">
        <w:rPr>
          <w:rFonts w:asciiTheme="minorHAnsi" w:hAnsiTheme="minorHAnsi" w:cstheme="minorHAnsi"/>
          <w:sz w:val="22"/>
          <w:szCs w:val="22"/>
        </w:rPr>
        <w:t>Note:</w:t>
      </w:r>
      <w:r w:rsidR="00F03CD6" w:rsidRPr="004A645A">
        <w:rPr>
          <w:rFonts w:asciiTheme="minorHAnsi" w:hAnsiTheme="minorHAnsi" w:cstheme="minorHAnsi"/>
          <w:sz w:val="22"/>
          <w:szCs w:val="22"/>
        </w:rPr>
        <w:tab/>
        <w:t>This documentation is for record keeping purposes only and may be used by an applicant or affected property owner to assist in any action required to resolve any dispute over damage to adjoining properties arising from the works. It is in the applicant’s and adjoining owner’s interest for it to be as full and detailed as possible</w:t>
      </w:r>
      <w:r w:rsidRPr="004A645A">
        <w:rPr>
          <w:rFonts w:asciiTheme="minorHAnsi" w:hAnsiTheme="minorHAnsi" w:cstheme="minorHAnsi"/>
          <w:sz w:val="22"/>
          <w:szCs w:val="22"/>
        </w:rPr>
        <w:t>)</w:t>
      </w:r>
    </w:p>
    <w:p w14:paraId="579703D9" w14:textId="77777777" w:rsidR="00F03CD6" w:rsidRPr="004A645A" w:rsidRDefault="00F03CD6" w:rsidP="004A645A">
      <w:pPr>
        <w:widowControl/>
        <w:ind w:left="2160" w:hanging="1440"/>
        <w:rPr>
          <w:rFonts w:asciiTheme="minorHAnsi" w:hAnsiTheme="minorHAnsi" w:cstheme="minorHAnsi"/>
          <w:sz w:val="22"/>
          <w:szCs w:val="22"/>
        </w:rPr>
      </w:pPr>
    </w:p>
    <w:p w14:paraId="577B8F12" w14:textId="04DC9D88" w:rsidR="00807F9D" w:rsidRPr="004A645A" w:rsidRDefault="00F03CD6"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Proper management of records)</w:t>
      </w:r>
    </w:p>
    <w:p w14:paraId="1E940ADA" w14:textId="77777777" w:rsidR="00FA2B33" w:rsidRPr="004A645A" w:rsidRDefault="00FA2B33" w:rsidP="004A645A">
      <w:pPr>
        <w:widowControl/>
        <w:ind w:left="2160" w:hanging="1440"/>
        <w:rPr>
          <w:rFonts w:asciiTheme="minorHAnsi" w:hAnsiTheme="minorHAnsi" w:cstheme="minorHAnsi"/>
          <w:sz w:val="22"/>
          <w:szCs w:val="22"/>
        </w:rPr>
      </w:pPr>
    </w:p>
    <w:p w14:paraId="3A2C8D51"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Shoring for Adjoining Property</w:t>
      </w:r>
    </w:p>
    <w:p w14:paraId="5A3625DB" w14:textId="77777777" w:rsidR="00F03CD6" w:rsidRPr="004A645A" w:rsidRDefault="00F03CD6" w:rsidP="004A645A">
      <w:pPr>
        <w:keepNext/>
        <w:keepLines/>
        <w:rPr>
          <w:rFonts w:asciiTheme="minorHAnsi" w:hAnsiTheme="minorHAnsi" w:cstheme="minorHAnsi"/>
          <w:sz w:val="22"/>
          <w:szCs w:val="22"/>
        </w:rPr>
      </w:pPr>
    </w:p>
    <w:p w14:paraId="623C10B3" w14:textId="180567F1" w:rsidR="00BD0CA5" w:rsidRPr="004A645A" w:rsidRDefault="00351936" w:rsidP="004A645A">
      <w:pPr>
        <w:pStyle w:val="CCONDS"/>
        <w:keepNext/>
        <w:keepLine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Where any shoring for excavation is to be located on or is supporting Council’s property, or any adjoining private property, engineering drawings certified as being adequate for their intended purpose by an appropriately qualified and practising structural engineer, showing all details, including the extent of excavation, encroachment and the method of removal and de-stressing of shoring elements, backfilling and compacting of over-excavated cavities on Council’s and/or private property with fill suitable for its purpose, must be submitted to the Certifying Authority for approval with the Construction Certificate. A copy of this documentation must be provided to the Council for record purposes. Backfilling and compacting of over-excavated cavities must be addressed as the build-up is progressing through the basements to ensure that compaction is reliable. To obtain the permit for tieback anchors, an ‘Application to satisfy development consent’ form with payment of the adopted assessment fees, must be made to Council. </w:t>
      </w:r>
      <w:r w:rsidR="00BD0CA5" w:rsidRPr="004A645A">
        <w:rPr>
          <w:rFonts w:asciiTheme="minorHAnsi" w:hAnsiTheme="minorHAnsi" w:cstheme="minorHAnsi"/>
          <w:sz w:val="22"/>
          <w:szCs w:val="22"/>
        </w:rPr>
        <w:t xml:space="preserve"> </w:t>
      </w:r>
    </w:p>
    <w:p w14:paraId="2AF4C636" w14:textId="77777777" w:rsidR="00F03CD6" w:rsidRPr="004A645A" w:rsidRDefault="00F03CD6" w:rsidP="004A645A">
      <w:pPr>
        <w:rPr>
          <w:rFonts w:asciiTheme="minorHAnsi" w:hAnsiTheme="minorHAnsi" w:cstheme="minorHAnsi"/>
          <w:sz w:val="22"/>
          <w:szCs w:val="22"/>
        </w:rPr>
      </w:pPr>
    </w:p>
    <w:p w14:paraId="0B64CE87" w14:textId="19F8CD84" w:rsidR="00F03CD6" w:rsidRPr="004A645A" w:rsidRDefault="00FA2B33" w:rsidP="004A645A">
      <w:pPr>
        <w:widowControl/>
        <w:ind w:left="2160" w:hanging="1440"/>
        <w:rPr>
          <w:rFonts w:asciiTheme="minorHAnsi" w:hAnsiTheme="minorHAnsi" w:cstheme="minorHAnsi"/>
          <w:bCs/>
          <w:iCs/>
          <w:sz w:val="22"/>
          <w:szCs w:val="22"/>
        </w:rPr>
      </w:pPr>
      <w:r w:rsidRPr="004A645A">
        <w:rPr>
          <w:rFonts w:asciiTheme="minorHAnsi" w:hAnsiTheme="minorHAnsi" w:cstheme="minorHAnsi"/>
          <w:bCs/>
          <w:iCs/>
          <w:sz w:val="22"/>
          <w:szCs w:val="22"/>
        </w:rPr>
        <w:t>(</w:t>
      </w:r>
      <w:r w:rsidR="00F03CD6" w:rsidRPr="004A645A">
        <w:rPr>
          <w:rFonts w:asciiTheme="minorHAnsi" w:hAnsiTheme="minorHAnsi" w:cstheme="minorHAnsi"/>
          <w:bCs/>
          <w:iCs/>
          <w:sz w:val="22"/>
          <w:szCs w:val="22"/>
        </w:rPr>
        <w:t>Note:</w:t>
      </w:r>
      <w:r w:rsidR="00F03CD6" w:rsidRPr="004A645A">
        <w:rPr>
          <w:rFonts w:asciiTheme="minorHAnsi" w:hAnsiTheme="minorHAnsi" w:cstheme="minorHAnsi"/>
          <w:bCs/>
          <w:iCs/>
          <w:sz w:val="22"/>
          <w:szCs w:val="22"/>
        </w:rPr>
        <w:tab/>
        <w:t>Approval of engineering drawings for shoring works to be located on adjoining property by the Certifying Authority does not authorise a trespass on private or public land. All relevant permissions/legal rights must be obtained to undertake any works on adjoining land</w:t>
      </w:r>
      <w:r w:rsidRPr="004A645A">
        <w:rPr>
          <w:rFonts w:asciiTheme="minorHAnsi" w:hAnsiTheme="minorHAnsi" w:cstheme="minorHAnsi"/>
          <w:bCs/>
          <w:iCs/>
          <w:sz w:val="22"/>
          <w:szCs w:val="22"/>
        </w:rPr>
        <w:t>)</w:t>
      </w:r>
    </w:p>
    <w:p w14:paraId="3553BA68" w14:textId="77777777" w:rsidR="00F03CD6" w:rsidRPr="004A645A" w:rsidRDefault="00F03CD6" w:rsidP="004A645A">
      <w:pPr>
        <w:widowControl/>
        <w:ind w:left="2160" w:hanging="1440"/>
        <w:rPr>
          <w:rFonts w:asciiTheme="minorHAnsi" w:hAnsiTheme="minorHAnsi" w:cstheme="minorHAnsi"/>
          <w:iCs/>
          <w:sz w:val="22"/>
          <w:szCs w:val="22"/>
        </w:rPr>
      </w:pPr>
    </w:p>
    <w:p w14:paraId="6822E572" w14:textId="77777777" w:rsidR="00F03CD6" w:rsidRPr="004A645A" w:rsidRDefault="00F03CD6" w:rsidP="004A645A">
      <w:pPr>
        <w:widowControl/>
        <w:ind w:left="2160" w:hanging="1440"/>
        <w:rPr>
          <w:rFonts w:asciiTheme="minorHAnsi" w:hAnsiTheme="minorHAnsi" w:cstheme="minorHAnsi"/>
          <w:sz w:val="22"/>
          <w:szCs w:val="22"/>
        </w:rPr>
      </w:pPr>
      <w:r w:rsidRPr="004A645A">
        <w:rPr>
          <w:rFonts w:asciiTheme="minorHAnsi" w:hAnsiTheme="minorHAnsi" w:cstheme="minorHAnsi"/>
          <w:iCs/>
          <w:sz w:val="22"/>
          <w:szCs w:val="22"/>
        </w:rPr>
        <w:t>(Reason:</w:t>
      </w:r>
      <w:r w:rsidRPr="004A645A">
        <w:rPr>
          <w:rFonts w:asciiTheme="minorHAnsi" w:hAnsiTheme="minorHAnsi" w:cstheme="minorHAnsi"/>
          <w:iCs/>
          <w:sz w:val="22"/>
          <w:szCs w:val="22"/>
        </w:rPr>
        <w:tab/>
        <w:t xml:space="preserve">To ensure the protection </w:t>
      </w:r>
      <w:r w:rsidRPr="004A645A">
        <w:rPr>
          <w:rFonts w:asciiTheme="minorHAnsi" w:hAnsiTheme="minorHAnsi" w:cstheme="minorHAnsi"/>
          <w:sz w:val="22"/>
          <w:szCs w:val="22"/>
        </w:rPr>
        <w:t>of existing public infrastructure and adjoining properties)</w:t>
      </w:r>
    </w:p>
    <w:p w14:paraId="1DC93310" w14:textId="77777777" w:rsidR="00F03CD6" w:rsidRPr="004A645A" w:rsidRDefault="00F03CD6" w:rsidP="004A645A">
      <w:pPr>
        <w:rPr>
          <w:rFonts w:asciiTheme="minorHAnsi" w:hAnsiTheme="minorHAnsi" w:cstheme="minorHAnsi"/>
          <w:sz w:val="22"/>
          <w:szCs w:val="22"/>
        </w:rPr>
      </w:pPr>
    </w:p>
    <w:p w14:paraId="7E426D6F" w14:textId="77777777" w:rsidR="00F03CD6" w:rsidRPr="004A645A" w:rsidRDefault="00F03CD6" w:rsidP="004A645A">
      <w:pPr>
        <w:pStyle w:val="Heading1"/>
        <w:keepNext w:val="0"/>
        <w:rPr>
          <w:rFonts w:asciiTheme="minorHAnsi" w:hAnsiTheme="minorHAnsi" w:cstheme="minorHAnsi"/>
          <w:sz w:val="22"/>
          <w:szCs w:val="22"/>
        </w:rPr>
      </w:pPr>
      <w:r w:rsidRPr="004A645A">
        <w:rPr>
          <w:rFonts w:asciiTheme="minorHAnsi" w:hAnsiTheme="minorHAnsi" w:cstheme="minorHAnsi"/>
          <w:sz w:val="22"/>
          <w:szCs w:val="22"/>
        </w:rPr>
        <w:t>Geotechnical Report</w:t>
      </w:r>
    </w:p>
    <w:p w14:paraId="556D348F" w14:textId="77777777" w:rsidR="00F03CD6" w:rsidRPr="004A645A" w:rsidRDefault="00F03CD6" w:rsidP="004A645A">
      <w:pPr>
        <w:pStyle w:val="BodyTextIndent"/>
        <w:ind w:left="0"/>
        <w:rPr>
          <w:rFonts w:asciiTheme="minorHAnsi" w:hAnsiTheme="minorHAnsi" w:cstheme="minorHAnsi"/>
          <w:sz w:val="22"/>
          <w:szCs w:val="22"/>
        </w:rPr>
      </w:pPr>
    </w:p>
    <w:p w14:paraId="598627E4" w14:textId="375FAE7D" w:rsidR="00F03CD6" w:rsidRPr="004A645A" w:rsidRDefault="00F03CD6" w:rsidP="004A645A">
      <w:pPr>
        <w:pStyle w:val="CCOND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Prior to issue of </w:t>
      </w:r>
      <w:r w:rsidR="000B080E" w:rsidRPr="004A645A">
        <w:rPr>
          <w:rFonts w:asciiTheme="minorHAnsi" w:hAnsiTheme="minorHAnsi" w:cstheme="minorHAnsi"/>
          <w:sz w:val="22"/>
          <w:szCs w:val="22"/>
        </w:rPr>
        <w:t xml:space="preserve">the relevant </w:t>
      </w:r>
      <w:r w:rsidRPr="004A645A">
        <w:rPr>
          <w:rFonts w:asciiTheme="minorHAnsi" w:hAnsiTheme="minorHAnsi" w:cstheme="minorHAnsi"/>
          <w:sz w:val="22"/>
          <w:szCs w:val="22"/>
        </w:rPr>
        <w:t>Construction Certificate a Geotechnical/Civil Engineering report must be prepared which addresses at a minimum (but is not limited to) the following:</w:t>
      </w:r>
    </w:p>
    <w:p w14:paraId="0AB53CC8" w14:textId="77777777" w:rsidR="00F03CD6" w:rsidRPr="004A645A" w:rsidRDefault="00F03CD6" w:rsidP="004A645A">
      <w:pPr>
        <w:rPr>
          <w:rFonts w:asciiTheme="minorHAnsi" w:hAnsiTheme="minorHAnsi" w:cstheme="minorHAnsi"/>
          <w:sz w:val="22"/>
          <w:szCs w:val="22"/>
        </w:rPr>
      </w:pPr>
    </w:p>
    <w:p w14:paraId="65E98E29" w14:textId="2995729E" w:rsidR="00F03CD6" w:rsidRPr="004A645A" w:rsidRDefault="00F03CD6" w:rsidP="004A645A">
      <w:pPr>
        <w:widowControl/>
        <w:numPr>
          <w:ilvl w:val="0"/>
          <w:numId w:val="20"/>
        </w:numPr>
        <w:tabs>
          <w:tab w:val="clear" w:pos="1080"/>
        </w:tabs>
        <w:ind w:left="1440" w:hanging="720"/>
        <w:rPr>
          <w:rFonts w:asciiTheme="minorHAnsi" w:hAnsiTheme="minorHAnsi" w:cstheme="minorHAnsi"/>
          <w:snapToGrid w:val="0"/>
          <w:color w:val="000000"/>
          <w:sz w:val="22"/>
          <w:szCs w:val="22"/>
        </w:rPr>
      </w:pPr>
      <w:r w:rsidRPr="004A645A">
        <w:rPr>
          <w:rFonts w:asciiTheme="minorHAnsi" w:hAnsiTheme="minorHAnsi" w:cstheme="minorHAnsi"/>
          <w:snapToGrid w:val="0"/>
          <w:color w:val="000000"/>
          <w:sz w:val="22"/>
          <w:szCs w:val="22"/>
        </w:rPr>
        <w:t>the type and extent of substrata formations by the provision of a minimum of four (4) representative bore hole logs which are to provide a full description of all material from ground surface to 1.0 m below the finished basement floor level and include the location and description of any anomalies encountered in the profile.</w:t>
      </w:r>
      <w:r w:rsidR="006677CC" w:rsidRPr="004A645A">
        <w:rPr>
          <w:rFonts w:asciiTheme="minorHAnsi" w:hAnsiTheme="minorHAnsi" w:cstheme="minorHAnsi"/>
          <w:snapToGrid w:val="0"/>
          <w:color w:val="000000"/>
          <w:sz w:val="22"/>
          <w:szCs w:val="22"/>
        </w:rPr>
        <w:t xml:space="preserve"> </w:t>
      </w:r>
      <w:r w:rsidRPr="004A645A">
        <w:rPr>
          <w:rFonts w:asciiTheme="minorHAnsi" w:hAnsiTheme="minorHAnsi" w:cstheme="minorHAnsi"/>
          <w:snapToGrid w:val="0"/>
          <w:color w:val="000000"/>
          <w:sz w:val="22"/>
          <w:szCs w:val="22"/>
        </w:rPr>
        <w:t xml:space="preserve">The surface and depth of the bore hole logs must be related to Australian Height </w:t>
      </w:r>
      <w:proofErr w:type="gramStart"/>
      <w:r w:rsidRPr="004A645A">
        <w:rPr>
          <w:rFonts w:asciiTheme="minorHAnsi" w:hAnsiTheme="minorHAnsi" w:cstheme="minorHAnsi"/>
          <w:snapToGrid w:val="0"/>
          <w:color w:val="000000"/>
          <w:sz w:val="22"/>
          <w:szCs w:val="22"/>
        </w:rPr>
        <w:t>Datum;</w:t>
      </w:r>
      <w:proofErr w:type="gramEnd"/>
    </w:p>
    <w:p w14:paraId="0D9EAD4A" w14:textId="77777777" w:rsidR="00FA2B33" w:rsidRPr="004A645A" w:rsidRDefault="00FA2B33" w:rsidP="004A645A">
      <w:pPr>
        <w:widowControl/>
        <w:ind w:left="1440"/>
        <w:rPr>
          <w:rFonts w:asciiTheme="minorHAnsi" w:hAnsiTheme="minorHAnsi" w:cstheme="minorHAnsi"/>
          <w:snapToGrid w:val="0"/>
          <w:color w:val="000000"/>
          <w:sz w:val="22"/>
          <w:szCs w:val="22"/>
        </w:rPr>
      </w:pPr>
    </w:p>
    <w:p w14:paraId="4BFF9C00" w14:textId="1B6AB173" w:rsidR="00F03CD6" w:rsidRPr="004A645A" w:rsidRDefault="00F03CD6" w:rsidP="004A645A">
      <w:pPr>
        <w:keepNext/>
        <w:keepLines/>
        <w:widowControl/>
        <w:numPr>
          <w:ilvl w:val="0"/>
          <w:numId w:val="20"/>
        </w:numPr>
        <w:tabs>
          <w:tab w:val="clear" w:pos="1080"/>
        </w:tabs>
        <w:ind w:left="1440" w:hanging="720"/>
        <w:rPr>
          <w:rFonts w:asciiTheme="minorHAnsi" w:hAnsiTheme="minorHAnsi" w:cstheme="minorHAnsi"/>
          <w:snapToGrid w:val="0"/>
          <w:color w:val="000000"/>
          <w:sz w:val="22"/>
          <w:szCs w:val="22"/>
        </w:rPr>
      </w:pPr>
      <w:r w:rsidRPr="004A645A">
        <w:rPr>
          <w:rFonts w:asciiTheme="minorHAnsi" w:hAnsiTheme="minorHAnsi" w:cstheme="minorHAnsi"/>
          <w:snapToGrid w:val="0"/>
          <w:color w:val="000000"/>
          <w:sz w:val="22"/>
          <w:szCs w:val="22"/>
        </w:rPr>
        <w:lastRenderedPageBreak/>
        <w:t xml:space="preserve">the appropriate means of excavation/shoring </w:t>
      </w:r>
      <w:proofErr w:type="gramStart"/>
      <w:r w:rsidRPr="004A645A">
        <w:rPr>
          <w:rFonts w:asciiTheme="minorHAnsi" w:hAnsiTheme="minorHAnsi" w:cstheme="minorHAnsi"/>
          <w:snapToGrid w:val="0"/>
          <w:color w:val="000000"/>
          <w:sz w:val="22"/>
          <w:szCs w:val="22"/>
        </w:rPr>
        <w:t>in light of</w:t>
      </w:r>
      <w:proofErr w:type="gramEnd"/>
      <w:r w:rsidRPr="004A645A">
        <w:rPr>
          <w:rFonts w:asciiTheme="minorHAnsi" w:hAnsiTheme="minorHAnsi" w:cstheme="minorHAnsi"/>
          <w:snapToGrid w:val="0"/>
          <w:color w:val="000000"/>
          <w:sz w:val="22"/>
          <w:szCs w:val="22"/>
        </w:rPr>
        <w:t xml:space="preserve"> point (a) above and proximity to adjacent property and structures. Potential vibration caused by method of excavation and potential settlements affecting nearby footings/foundations must be discussed and mechanisms to ameliorate any such impacts </w:t>
      </w:r>
      <w:proofErr w:type="gramStart"/>
      <w:r w:rsidRPr="004A645A">
        <w:rPr>
          <w:rFonts w:asciiTheme="minorHAnsi" w:hAnsiTheme="minorHAnsi" w:cstheme="minorHAnsi"/>
          <w:snapToGrid w:val="0"/>
          <w:color w:val="000000"/>
          <w:sz w:val="22"/>
          <w:szCs w:val="22"/>
        </w:rPr>
        <w:t>recommended;</w:t>
      </w:r>
      <w:proofErr w:type="gramEnd"/>
    </w:p>
    <w:p w14:paraId="672639C7" w14:textId="77777777" w:rsidR="00FA2B33" w:rsidRPr="004A645A" w:rsidRDefault="00FA2B33" w:rsidP="004A645A">
      <w:pPr>
        <w:widowControl/>
        <w:rPr>
          <w:rFonts w:asciiTheme="minorHAnsi" w:hAnsiTheme="minorHAnsi" w:cstheme="minorHAnsi"/>
          <w:snapToGrid w:val="0"/>
          <w:color w:val="000000"/>
          <w:sz w:val="22"/>
          <w:szCs w:val="22"/>
        </w:rPr>
      </w:pPr>
    </w:p>
    <w:p w14:paraId="2810956D" w14:textId="77777777" w:rsidR="00F03CD6" w:rsidRPr="004A645A" w:rsidRDefault="00F03CD6" w:rsidP="004A645A">
      <w:pPr>
        <w:widowControl/>
        <w:numPr>
          <w:ilvl w:val="0"/>
          <w:numId w:val="20"/>
        </w:numPr>
        <w:tabs>
          <w:tab w:val="clear" w:pos="1080"/>
        </w:tabs>
        <w:ind w:left="1440" w:hanging="720"/>
        <w:rPr>
          <w:rFonts w:asciiTheme="minorHAnsi" w:hAnsiTheme="minorHAnsi" w:cstheme="minorHAnsi"/>
          <w:snapToGrid w:val="0"/>
          <w:color w:val="000000"/>
          <w:sz w:val="22"/>
          <w:szCs w:val="22"/>
        </w:rPr>
      </w:pPr>
      <w:r w:rsidRPr="004A645A">
        <w:rPr>
          <w:rFonts w:asciiTheme="minorHAnsi" w:hAnsiTheme="minorHAnsi" w:cstheme="minorHAnsi"/>
          <w:snapToGrid w:val="0"/>
          <w:color w:val="000000"/>
          <w:sz w:val="22"/>
          <w:szCs w:val="22"/>
        </w:rPr>
        <w:t>the proposed method to temporarily and permanently support the excavation for the basement adjacent to adjoining property, structures and road reserve if nearby (full support must be provided within the subject site</w:t>
      </w:r>
      <w:proofErr w:type="gramStart"/>
      <w:r w:rsidRPr="004A645A">
        <w:rPr>
          <w:rFonts w:asciiTheme="minorHAnsi" w:hAnsiTheme="minorHAnsi" w:cstheme="minorHAnsi"/>
          <w:snapToGrid w:val="0"/>
          <w:color w:val="000000"/>
          <w:sz w:val="22"/>
          <w:szCs w:val="22"/>
        </w:rPr>
        <w:t>);</w:t>
      </w:r>
      <w:proofErr w:type="gramEnd"/>
      <w:r w:rsidRPr="004A645A">
        <w:rPr>
          <w:rFonts w:asciiTheme="minorHAnsi" w:hAnsiTheme="minorHAnsi" w:cstheme="minorHAnsi"/>
          <w:snapToGrid w:val="0"/>
          <w:color w:val="000000"/>
          <w:sz w:val="22"/>
          <w:szCs w:val="22"/>
        </w:rPr>
        <w:t xml:space="preserve"> </w:t>
      </w:r>
    </w:p>
    <w:p w14:paraId="5DDA3BB9" w14:textId="77777777" w:rsidR="00FA2B33" w:rsidRPr="004A645A" w:rsidRDefault="00FA2B33" w:rsidP="004A645A">
      <w:pPr>
        <w:widowControl/>
        <w:ind w:left="1440"/>
        <w:rPr>
          <w:rFonts w:asciiTheme="minorHAnsi" w:hAnsiTheme="minorHAnsi" w:cstheme="minorHAnsi"/>
          <w:snapToGrid w:val="0"/>
          <w:color w:val="000000"/>
          <w:sz w:val="22"/>
          <w:szCs w:val="22"/>
        </w:rPr>
      </w:pPr>
    </w:p>
    <w:p w14:paraId="1F413FE1" w14:textId="0C20B55C" w:rsidR="00F03CD6" w:rsidRPr="004A645A" w:rsidRDefault="00F03CD6" w:rsidP="004A645A">
      <w:pPr>
        <w:widowControl/>
        <w:numPr>
          <w:ilvl w:val="0"/>
          <w:numId w:val="20"/>
        </w:numPr>
        <w:tabs>
          <w:tab w:val="clear" w:pos="1080"/>
        </w:tabs>
        <w:ind w:left="1440" w:hanging="720"/>
        <w:rPr>
          <w:rFonts w:asciiTheme="minorHAnsi" w:hAnsiTheme="minorHAnsi" w:cstheme="minorHAnsi"/>
          <w:snapToGrid w:val="0"/>
          <w:color w:val="000000"/>
          <w:sz w:val="22"/>
          <w:szCs w:val="22"/>
        </w:rPr>
      </w:pPr>
      <w:r w:rsidRPr="004A645A">
        <w:rPr>
          <w:rFonts w:asciiTheme="minorHAnsi" w:hAnsiTheme="minorHAnsi" w:cstheme="minorHAnsi"/>
          <w:snapToGrid w:val="0"/>
          <w:color w:val="000000"/>
          <w:sz w:val="22"/>
          <w:szCs w:val="22"/>
        </w:rPr>
        <w:t xml:space="preserve">the existing groundwater levels in relation to the basement structure, where </w:t>
      </w:r>
      <w:proofErr w:type="gramStart"/>
      <w:r w:rsidRPr="004A645A">
        <w:rPr>
          <w:rFonts w:asciiTheme="minorHAnsi" w:hAnsiTheme="minorHAnsi" w:cstheme="minorHAnsi"/>
          <w:snapToGrid w:val="0"/>
          <w:color w:val="000000"/>
          <w:sz w:val="22"/>
          <w:szCs w:val="22"/>
        </w:rPr>
        <w:t>influenced;</w:t>
      </w:r>
      <w:proofErr w:type="gramEnd"/>
    </w:p>
    <w:p w14:paraId="5481F5A1" w14:textId="77777777" w:rsidR="00FA2B33" w:rsidRPr="004A645A" w:rsidRDefault="00FA2B33" w:rsidP="004A645A">
      <w:pPr>
        <w:widowControl/>
        <w:ind w:left="1440"/>
        <w:rPr>
          <w:rFonts w:asciiTheme="minorHAnsi" w:hAnsiTheme="minorHAnsi" w:cstheme="minorHAnsi"/>
          <w:snapToGrid w:val="0"/>
          <w:color w:val="000000"/>
          <w:sz w:val="22"/>
          <w:szCs w:val="22"/>
        </w:rPr>
      </w:pPr>
    </w:p>
    <w:p w14:paraId="253C66F1" w14:textId="6D24BFFC" w:rsidR="00F03CD6" w:rsidRPr="004A645A" w:rsidRDefault="00F03CD6" w:rsidP="004A645A">
      <w:pPr>
        <w:widowControl/>
        <w:numPr>
          <w:ilvl w:val="0"/>
          <w:numId w:val="20"/>
        </w:numPr>
        <w:tabs>
          <w:tab w:val="clear" w:pos="1080"/>
        </w:tabs>
        <w:ind w:left="1440" w:hanging="720"/>
        <w:rPr>
          <w:rFonts w:asciiTheme="minorHAnsi" w:hAnsiTheme="minorHAnsi" w:cstheme="minorHAnsi"/>
          <w:snapToGrid w:val="0"/>
          <w:color w:val="000000"/>
          <w:sz w:val="22"/>
          <w:szCs w:val="22"/>
        </w:rPr>
      </w:pPr>
      <w:r w:rsidRPr="004A645A">
        <w:rPr>
          <w:rFonts w:asciiTheme="minorHAnsi" w:hAnsiTheme="minorHAnsi" w:cstheme="minorHAnsi"/>
          <w:snapToGrid w:val="0"/>
          <w:color w:val="000000"/>
          <w:sz w:val="22"/>
          <w:szCs w:val="22"/>
        </w:rPr>
        <w:t>the drawdown effects on adjacent properties (including road reserve), if any, the basement excavation will have on groundwater together with the appropriate construction methods to be utilised in controlling groundwater. Where it is considered there is the potential for the development to create a “dam” for natural groundwater flows, a groundwater drainage system must be designed to transfer groundwater through or under the proposed development without a change in the range of the natural groundwater level fluctuations.</w:t>
      </w:r>
      <w:r w:rsidR="006677CC" w:rsidRPr="004A645A">
        <w:rPr>
          <w:rFonts w:asciiTheme="minorHAnsi" w:hAnsiTheme="minorHAnsi" w:cstheme="minorHAnsi"/>
          <w:snapToGrid w:val="0"/>
          <w:color w:val="000000"/>
          <w:sz w:val="22"/>
          <w:szCs w:val="22"/>
        </w:rPr>
        <w:t xml:space="preserve"> </w:t>
      </w:r>
      <w:r w:rsidRPr="004A645A">
        <w:rPr>
          <w:rFonts w:asciiTheme="minorHAnsi" w:hAnsiTheme="minorHAnsi" w:cstheme="minorHAnsi"/>
          <w:snapToGrid w:val="0"/>
          <w:color w:val="000000"/>
          <w:sz w:val="22"/>
          <w:szCs w:val="22"/>
        </w:rPr>
        <w:t>Where an impediment to the natural flow path is constructed, artificial drains such as perimeter drains and through drainage may be utilised; and</w:t>
      </w:r>
    </w:p>
    <w:p w14:paraId="0DEFFBC6" w14:textId="77777777" w:rsidR="00FA2B33" w:rsidRPr="004A645A" w:rsidRDefault="00FA2B33" w:rsidP="004A645A">
      <w:pPr>
        <w:widowControl/>
        <w:ind w:left="1440"/>
        <w:rPr>
          <w:rFonts w:asciiTheme="minorHAnsi" w:hAnsiTheme="minorHAnsi" w:cstheme="minorHAnsi"/>
          <w:sz w:val="22"/>
          <w:szCs w:val="22"/>
        </w:rPr>
      </w:pPr>
    </w:p>
    <w:p w14:paraId="1945FAFA" w14:textId="18B90B37" w:rsidR="00F03CD6" w:rsidRPr="004A645A" w:rsidRDefault="00F03CD6" w:rsidP="004A645A">
      <w:pPr>
        <w:widowControl/>
        <w:numPr>
          <w:ilvl w:val="0"/>
          <w:numId w:val="20"/>
        </w:numPr>
        <w:tabs>
          <w:tab w:val="clear" w:pos="1080"/>
        </w:tabs>
        <w:ind w:left="1440" w:hanging="720"/>
        <w:rPr>
          <w:rFonts w:asciiTheme="minorHAnsi" w:hAnsiTheme="minorHAnsi" w:cstheme="minorHAnsi"/>
          <w:sz w:val="22"/>
          <w:szCs w:val="22"/>
        </w:rPr>
      </w:pPr>
      <w:r w:rsidRPr="004A645A">
        <w:rPr>
          <w:rFonts w:asciiTheme="minorHAnsi" w:hAnsiTheme="minorHAnsi" w:cstheme="minorHAnsi"/>
          <w:snapToGrid w:val="0"/>
          <w:sz w:val="22"/>
          <w:szCs w:val="22"/>
        </w:rPr>
        <w:t>recommendations to allow the satisfactory implementation of the works. An implementation program is to be prepared along with a suitable monitoring program including control levels for vibration, shoring support, ground level and groundwater level movements during construction. The implementation program is to nominate suitable hold points at the various stages of the works for verification of the design intent before sign-off and before proceeding with subsequent stages.</w:t>
      </w:r>
    </w:p>
    <w:p w14:paraId="2CBA10FA" w14:textId="77777777" w:rsidR="00F03CD6" w:rsidRPr="004A645A" w:rsidRDefault="00F03CD6" w:rsidP="004A645A">
      <w:pPr>
        <w:ind w:left="720"/>
        <w:rPr>
          <w:rFonts w:asciiTheme="minorHAnsi" w:hAnsiTheme="minorHAnsi" w:cstheme="minorHAnsi"/>
          <w:sz w:val="22"/>
          <w:szCs w:val="22"/>
        </w:rPr>
      </w:pPr>
    </w:p>
    <w:p w14:paraId="792A1D96" w14:textId="4E8B01C7" w:rsidR="00F03CD6" w:rsidRPr="004A645A" w:rsidRDefault="00F03CD6" w:rsidP="004A645A">
      <w:pPr>
        <w:pStyle w:val="BodyTextIndent"/>
        <w:widowControl/>
        <w:tabs>
          <w:tab w:val="clear" w:pos="1440"/>
          <w:tab w:val="clear" w:pos="2304"/>
          <w:tab w:val="clear" w:pos="2880"/>
          <w:tab w:val="clear" w:pos="3619"/>
          <w:tab w:val="clear" w:pos="7200"/>
          <w:tab w:val="clear" w:pos="7934"/>
        </w:tabs>
        <w:ind w:left="720"/>
        <w:rPr>
          <w:rFonts w:asciiTheme="minorHAnsi" w:hAnsiTheme="minorHAnsi" w:cstheme="minorHAnsi"/>
          <w:sz w:val="22"/>
          <w:szCs w:val="22"/>
        </w:rPr>
      </w:pPr>
      <w:r w:rsidRPr="004A645A">
        <w:rPr>
          <w:rFonts w:asciiTheme="minorHAnsi" w:hAnsiTheme="minorHAnsi" w:cstheme="minorHAnsi"/>
          <w:sz w:val="22"/>
          <w:szCs w:val="22"/>
        </w:rPr>
        <w:t xml:space="preserve">The geotechnical report must be prepared by an appropriately qualified consulting geotechnical/hydrogeological engineer with previous experience in such investigations and reporting. </w:t>
      </w:r>
    </w:p>
    <w:p w14:paraId="5FBDEA5E" w14:textId="77777777" w:rsidR="00F03CD6" w:rsidRPr="004A645A" w:rsidRDefault="00F03CD6" w:rsidP="004A645A">
      <w:pPr>
        <w:pStyle w:val="BodyTextIndent"/>
        <w:widowControl/>
        <w:tabs>
          <w:tab w:val="clear" w:pos="1440"/>
          <w:tab w:val="clear" w:pos="2304"/>
          <w:tab w:val="clear" w:pos="2880"/>
          <w:tab w:val="clear" w:pos="3619"/>
          <w:tab w:val="clear" w:pos="7200"/>
          <w:tab w:val="clear" w:pos="7934"/>
        </w:tabs>
        <w:ind w:left="720"/>
        <w:rPr>
          <w:rFonts w:asciiTheme="minorHAnsi" w:hAnsiTheme="minorHAnsi" w:cstheme="minorHAnsi"/>
          <w:sz w:val="22"/>
          <w:szCs w:val="22"/>
        </w:rPr>
      </w:pPr>
    </w:p>
    <w:p w14:paraId="13D50120" w14:textId="57417E54" w:rsidR="00F03CD6" w:rsidRPr="004A645A" w:rsidRDefault="00F03CD6" w:rsidP="004A645A">
      <w:pPr>
        <w:pStyle w:val="BodyTextIndent"/>
        <w:widowControl/>
        <w:tabs>
          <w:tab w:val="clear" w:pos="1440"/>
          <w:tab w:val="clear" w:pos="2304"/>
          <w:tab w:val="clear" w:pos="2880"/>
          <w:tab w:val="clear" w:pos="3619"/>
          <w:tab w:val="clear" w:pos="7200"/>
          <w:tab w:val="clear" w:pos="7934"/>
        </w:tabs>
        <w:ind w:left="720"/>
        <w:rPr>
          <w:rFonts w:asciiTheme="minorHAnsi" w:hAnsiTheme="minorHAnsi" w:cstheme="minorHAnsi"/>
          <w:sz w:val="22"/>
          <w:szCs w:val="22"/>
        </w:rPr>
      </w:pPr>
      <w:r w:rsidRPr="004A645A">
        <w:rPr>
          <w:rFonts w:asciiTheme="minorHAnsi" w:hAnsiTheme="minorHAnsi" w:cstheme="minorHAnsi"/>
          <w:sz w:val="22"/>
          <w:szCs w:val="22"/>
        </w:rPr>
        <w:t>It is the responsibility of the consulting geotechnical/hydrological specialist to undertake the appropriate investigations, reporting and specialist recommendations to ensure a reasonable level of protection to adjacent property and structures both during and after construction.</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 xml:space="preserve">The report must contain site-specific geotechnical recommendations and shall specify the necessary hold/inspection points by relevant professionals as appropriate. </w:t>
      </w:r>
    </w:p>
    <w:p w14:paraId="6D98EE75" w14:textId="77777777" w:rsidR="00F03CD6" w:rsidRPr="004A645A" w:rsidRDefault="00F03CD6" w:rsidP="004A645A">
      <w:pPr>
        <w:pStyle w:val="BodyTextIndent"/>
        <w:widowControl/>
        <w:tabs>
          <w:tab w:val="clear" w:pos="1440"/>
          <w:tab w:val="clear" w:pos="2304"/>
          <w:tab w:val="clear" w:pos="2880"/>
          <w:tab w:val="clear" w:pos="3619"/>
          <w:tab w:val="clear" w:pos="7200"/>
          <w:tab w:val="clear" w:pos="7934"/>
        </w:tabs>
        <w:ind w:left="720"/>
        <w:rPr>
          <w:rFonts w:asciiTheme="minorHAnsi" w:hAnsiTheme="minorHAnsi" w:cstheme="minorHAnsi"/>
          <w:sz w:val="22"/>
          <w:szCs w:val="22"/>
        </w:rPr>
      </w:pPr>
    </w:p>
    <w:p w14:paraId="1F00E36F" w14:textId="77777777" w:rsidR="00F03CD6" w:rsidRPr="004A645A" w:rsidRDefault="00F03CD6" w:rsidP="004A645A">
      <w:pPr>
        <w:pStyle w:val="BodyTextIndent"/>
        <w:widowControl/>
        <w:tabs>
          <w:tab w:val="clear" w:pos="1440"/>
          <w:tab w:val="clear" w:pos="2304"/>
          <w:tab w:val="clear" w:pos="2880"/>
          <w:tab w:val="clear" w:pos="3619"/>
          <w:tab w:val="clear" w:pos="7200"/>
          <w:tab w:val="clear" w:pos="7934"/>
        </w:tabs>
        <w:ind w:left="720"/>
        <w:rPr>
          <w:rFonts w:asciiTheme="minorHAnsi" w:hAnsiTheme="minorHAnsi" w:cstheme="minorHAnsi"/>
          <w:sz w:val="22"/>
          <w:szCs w:val="22"/>
        </w:rPr>
      </w:pPr>
      <w:r w:rsidRPr="004A645A">
        <w:rPr>
          <w:rFonts w:asciiTheme="minorHAnsi" w:hAnsiTheme="minorHAnsi" w:cstheme="minorHAnsi"/>
          <w:sz w:val="22"/>
          <w:szCs w:val="22"/>
        </w:rPr>
        <w:t>The design principles for the geotechnical report are as follows:</w:t>
      </w:r>
    </w:p>
    <w:p w14:paraId="0021E694" w14:textId="77777777" w:rsidR="00F03CD6" w:rsidRPr="004A645A" w:rsidRDefault="00F03CD6" w:rsidP="004A645A">
      <w:pPr>
        <w:pStyle w:val="BodyTextIndent"/>
        <w:widowControl/>
        <w:tabs>
          <w:tab w:val="clear" w:pos="1440"/>
          <w:tab w:val="clear" w:pos="2304"/>
          <w:tab w:val="clear" w:pos="2880"/>
          <w:tab w:val="clear" w:pos="3619"/>
          <w:tab w:val="clear" w:pos="7200"/>
          <w:tab w:val="clear" w:pos="7934"/>
        </w:tabs>
        <w:ind w:left="720"/>
        <w:rPr>
          <w:rFonts w:asciiTheme="minorHAnsi" w:hAnsiTheme="minorHAnsi" w:cstheme="minorHAnsi"/>
          <w:sz w:val="22"/>
          <w:szCs w:val="22"/>
        </w:rPr>
      </w:pPr>
    </w:p>
    <w:p w14:paraId="2F9779A8" w14:textId="4A9A96A6" w:rsidR="00F03CD6" w:rsidRPr="004A645A" w:rsidRDefault="00F03CD6" w:rsidP="004A645A">
      <w:pPr>
        <w:widowControl/>
        <w:numPr>
          <w:ilvl w:val="0"/>
          <w:numId w:val="21"/>
        </w:numPr>
        <w:tabs>
          <w:tab w:val="clear" w:pos="-1728"/>
        </w:tabs>
        <w:ind w:left="1440" w:hanging="720"/>
        <w:rPr>
          <w:rFonts w:asciiTheme="minorHAnsi" w:hAnsiTheme="minorHAnsi" w:cstheme="minorHAnsi"/>
          <w:snapToGrid w:val="0"/>
          <w:color w:val="000000"/>
          <w:sz w:val="22"/>
          <w:szCs w:val="22"/>
        </w:rPr>
      </w:pPr>
      <w:r w:rsidRPr="004A645A">
        <w:rPr>
          <w:rFonts w:asciiTheme="minorHAnsi" w:hAnsiTheme="minorHAnsi" w:cstheme="minorHAnsi"/>
          <w:snapToGrid w:val="0"/>
          <w:color w:val="000000"/>
          <w:sz w:val="22"/>
          <w:szCs w:val="22"/>
        </w:rPr>
        <w:t xml:space="preserve">no ground settlement or movement is to be induced which is sufficient enough to cause an adverse impact to adjoining property and/or </w:t>
      </w:r>
      <w:proofErr w:type="gramStart"/>
      <w:r w:rsidRPr="004A645A">
        <w:rPr>
          <w:rFonts w:asciiTheme="minorHAnsi" w:hAnsiTheme="minorHAnsi" w:cstheme="minorHAnsi"/>
          <w:snapToGrid w:val="0"/>
          <w:color w:val="000000"/>
          <w:sz w:val="22"/>
          <w:szCs w:val="22"/>
        </w:rPr>
        <w:t>infrastructure;</w:t>
      </w:r>
      <w:proofErr w:type="gramEnd"/>
      <w:r w:rsidRPr="004A645A">
        <w:rPr>
          <w:rFonts w:asciiTheme="minorHAnsi" w:hAnsiTheme="minorHAnsi" w:cstheme="minorHAnsi"/>
          <w:snapToGrid w:val="0"/>
          <w:color w:val="000000"/>
          <w:sz w:val="22"/>
          <w:szCs w:val="22"/>
        </w:rPr>
        <w:t xml:space="preserve"> </w:t>
      </w:r>
    </w:p>
    <w:p w14:paraId="27922F3B" w14:textId="77777777" w:rsidR="00FA2B33" w:rsidRPr="004A645A" w:rsidRDefault="00FA2B33" w:rsidP="004A645A">
      <w:pPr>
        <w:widowControl/>
        <w:ind w:left="1440" w:hanging="720"/>
        <w:rPr>
          <w:rFonts w:asciiTheme="minorHAnsi" w:hAnsiTheme="minorHAnsi" w:cstheme="minorHAnsi"/>
          <w:snapToGrid w:val="0"/>
          <w:color w:val="000000"/>
          <w:sz w:val="22"/>
          <w:szCs w:val="22"/>
        </w:rPr>
      </w:pPr>
    </w:p>
    <w:p w14:paraId="6122FD38" w14:textId="4D601E40" w:rsidR="00F03CD6" w:rsidRPr="004A645A" w:rsidRDefault="00F03CD6" w:rsidP="004A645A">
      <w:pPr>
        <w:widowControl/>
        <w:numPr>
          <w:ilvl w:val="0"/>
          <w:numId w:val="21"/>
        </w:numPr>
        <w:tabs>
          <w:tab w:val="clear" w:pos="-1728"/>
        </w:tabs>
        <w:ind w:left="1440" w:hanging="720"/>
        <w:rPr>
          <w:rFonts w:asciiTheme="minorHAnsi" w:hAnsiTheme="minorHAnsi" w:cstheme="minorHAnsi"/>
          <w:snapToGrid w:val="0"/>
          <w:color w:val="000000"/>
          <w:sz w:val="22"/>
          <w:szCs w:val="22"/>
        </w:rPr>
      </w:pPr>
      <w:r w:rsidRPr="004A645A">
        <w:rPr>
          <w:rFonts w:asciiTheme="minorHAnsi" w:hAnsiTheme="minorHAnsi" w:cstheme="minorHAnsi"/>
          <w:snapToGrid w:val="0"/>
          <w:color w:val="000000"/>
          <w:sz w:val="22"/>
          <w:szCs w:val="22"/>
        </w:rPr>
        <w:t xml:space="preserve">no changes to the ground water level are to occur as a result of the development that are sufficient enough to cause an adverse impact to the surrounding property and </w:t>
      </w:r>
      <w:proofErr w:type="gramStart"/>
      <w:r w:rsidRPr="004A645A">
        <w:rPr>
          <w:rFonts w:asciiTheme="minorHAnsi" w:hAnsiTheme="minorHAnsi" w:cstheme="minorHAnsi"/>
          <w:snapToGrid w:val="0"/>
          <w:color w:val="000000"/>
          <w:sz w:val="22"/>
          <w:szCs w:val="22"/>
        </w:rPr>
        <w:t>infrastructure;</w:t>
      </w:r>
      <w:proofErr w:type="gramEnd"/>
    </w:p>
    <w:p w14:paraId="7B7548D9" w14:textId="77777777" w:rsidR="00FA2B33" w:rsidRPr="004A645A" w:rsidRDefault="00FA2B33" w:rsidP="004A645A">
      <w:pPr>
        <w:widowControl/>
        <w:rPr>
          <w:rFonts w:asciiTheme="minorHAnsi" w:hAnsiTheme="minorHAnsi" w:cstheme="minorHAnsi"/>
          <w:snapToGrid w:val="0"/>
          <w:color w:val="000000"/>
          <w:sz w:val="22"/>
          <w:szCs w:val="22"/>
        </w:rPr>
      </w:pPr>
    </w:p>
    <w:p w14:paraId="165937BF" w14:textId="47DE9E99" w:rsidR="00F03CD6" w:rsidRPr="004A645A" w:rsidRDefault="00F03CD6" w:rsidP="004A645A">
      <w:pPr>
        <w:widowControl/>
        <w:numPr>
          <w:ilvl w:val="0"/>
          <w:numId w:val="21"/>
        </w:numPr>
        <w:tabs>
          <w:tab w:val="clear" w:pos="-1728"/>
        </w:tabs>
        <w:ind w:left="1440" w:hanging="720"/>
        <w:rPr>
          <w:rFonts w:asciiTheme="minorHAnsi" w:hAnsiTheme="minorHAnsi" w:cstheme="minorHAnsi"/>
          <w:snapToGrid w:val="0"/>
          <w:color w:val="000000"/>
          <w:sz w:val="22"/>
          <w:szCs w:val="22"/>
        </w:rPr>
      </w:pPr>
      <w:r w:rsidRPr="004A645A">
        <w:rPr>
          <w:rFonts w:asciiTheme="minorHAnsi" w:hAnsiTheme="minorHAnsi" w:cstheme="minorHAnsi"/>
          <w:snapToGrid w:val="0"/>
          <w:color w:val="000000"/>
          <w:sz w:val="22"/>
          <w:szCs w:val="22"/>
        </w:rPr>
        <w:lastRenderedPageBreak/>
        <w:t xml:space="preserve">no changes to the ground water level are to occur during the construction of the development that are sufficient enough to cause an adverse impact to the surrounding property and </w:t>
      </w:r>
      <w:proofErr w:type="gramStart"/>
      <w:r w:rsidRPr="004A645A">
        <w:rPr>
          <w:rFonts w:asciiTheme="minorHAnsi" w:hAnsiTheme="minorHAnsi" w:cstheme="minorHAnsi"/>
          <w:snapToGrid w:val="0"/>
          <w:color w:val="000000"/>
          <w:sz w:val="22"/>
          <w:szCs w:val="22"/>
        </w:rPr>
        <w:t>infrastructure;</w:t>
      </w:r>
      <w:proofErr w:type="gramEnd"/>
    </w:p>
    <w:p w14:paraId="42773A29" w14:textId="77777777" w:rsidR="00FA2B33" w:rsidRPr="004A645A" w:rsidRDefault="00FA2B33" w:rsidP="004A645A">
      <w:pPr>
        <w:widowControl/>
        <w:rPr>
          <w:rFonts w:asciiTheme="minorHAnsi" w:hAnsiTheme="minorHAnsi" w:cstheme="minorHAnsi"/>
          <w:snapToGrid w:val="0"/>
          <w:color w:val="000000"/>
          <w:sz w:val="22"/>
          <w:szCs w:val="22"/>
        </w:rPr>
      </w:pPr>
    </w:p>
    <w:p w14:paraId="77BC4B29" w14:textId="58D8D04A" w:rsidR="00F03CD6" w:rsidRPr="004A645A" w:rsidRDefault="00F03CD6" w:rsidP="004A645A">
      <w:pPr>
        <w:widowControl/>
        <w:numPr>
          <w:ilvl w:val="0"/>
          <w:numId w:val="21"/>
        </w:numPr>
        <w:tabs>
          <w:tab w:val="clear" w:pos="-1728"/>
        </w:tabs>
        <w:ind w:left="1440" w:hanging="720"/>
        <w:rPr>
          <w:rFonts w:asciiTheme="minorHAnsi" w:hAnsiTheme="minorHAnsi" w:cstheme="minorHAnsi"/>
          <w:snapToGrid w:val="0"/>
          <w:color w:val="000000"/>
          <w:sz w:val="22"/>
          <w:szCs w:val="22"/>
        </w:rPr>
      </w:pPr>
      <w:r w:rsidRPr="004A645A">
        <w:rPr>
          <w:rFonts w:asciiTheme="minorHAnsi" w:hAnsiTheme="minorHAnsi" w:cstheme="minorHAnsi"/>
          <w:snapToGrid w:val="0"/>
          <w:color w:val="000000"/>
          <w:sz w:val="22"/>
          <w:szCs w:val="22"/>
        </w:rPr>
        <w:t xml:space="preserve">vibration is to be minimised or eliminated to ensure no adverse impact on the surrounding property and infrastructure occurs, as a result of the construction of the </w:t>
      </w:r>
      <w:proofErr w:type="gramStart"/>
      <w:r w:rsidRPr="004A645A">
        <w:rPr>
          <w:rFonts w:asciiTheme="minorHAnsi" w:hAnsiTheme="minorHAnsi" w:cstheme="minorHAnsi"/>
          <w:snapToGrid w:val="0"/>
          <w:color w:val="000000"/>
          <w:sz w:val="22"/>
          <w:szCs w:val="22"/>
        </w:rPr>
        <w:t>development;</w:t>
      </w:r>
      <w:proofErr w:type="gramEnd"/>
    </w:p>
    <w:p w14:paraId="10BB9F25" w14:textId="77777777" w:rsidR="00FA2B33" w:rsidRPr="004A645A" w:rsidRDefault="00FA2B33" w:rsidP="004A645A">
      <w:pPr>
        <w:widowControl/>
        <w:rPr>
          <w:rFonts w:asciiTheme="minorHAnsi" w:hAnsiTheme="minorHAnsi" w:cstheme="minorHAnsi"/>
          <w:snapToGrid w:val="0"/>
          <w:color w:val="000000"/>
          <w:sz w:val="22"/>
          <w:szCs w:val="22"/>
        </w:rPr>
      </w:pPr>
    </w:p>
    <w:p w14:paraId="0D9C6D9E" w14:textId="2C3E5EEB" w:rsidR="00F03CD6" w:rsidRPr="004A645A" w:rsidRDefault="00F03CD6" w:rsidP="004A645A">
      <w:pPr>
        <w:widowControl/>
        <w:numPr>
          <w:ilvl w:val="0"/>
          <w:numId w:val="21"/>
        </w:numPr>
        <w:tabs>
          <w:tab w:val="clear" w:pos="-1728"/>
        </w:tabs>
        <w:ind w:left="1440" w:hanging="720"/>
        <w:rPr>
          <w:rFonts w:asciiTheme="minorHAnsi" w:hAnsiTheme="minorHAnsi" w:cstheme="minorHAnsi"/>
          <w:snapToGrid w:val="0"/>
          <w:color w:val="000000"/>
          <w:sz w:val="22"/>
          <w:szCs w:val="22"/>
        </w:rPr>
      </w:pPr>
      <w:r w:rsidRPr="004A645A">
        <w:rPr>
          <w:rFonts w:asciiTheme="minorHAnsi" w:hAnsiTheme="minorHAnsi" w:cstheme="minorHAnsi"/>
          <w:snapToGrid w:val="0"/>
          <w:color w:val="000000"/>
          <w:sz w:val="22"/>
          <w:szCs w:val="22"/>
        </w:rPr>
        <w:t>appropriate support and retention systems are to be recommended and suitable designs prepared to allow the proposed development to comply with these Design Principles; and</w:t>
      </w:r>
    </w:p>
    <w:p w14:paraId="6FCC3A81" w14:textId="77777777" w:rsidR="00FA2B33" w:rsidRPr="004A645A" w:rsidRDefault="00FA2B33" w:rsidP="004A645A">
      <w:pPr>
        <w:widowControl/>
        <w:rPr>
          <w:rFonts w:asciiTheme="minorHAnsi" w:hAnsiTheme="minorHAnsi" w:cstheme="minorHAnsi"/>
          <w:snapToGrid w:val="0"/>
          <w:color w:val="000000"/>
          <w:sz w:val="22"/>
          <w:szCs w:val="22"/>
        </w:rPr>
      </w:pPr>
    </w:p>
    <w:p w14:paraId="4525F47B" w14:textId="77777777" w:rsidR="00F03CD6" w:rsidRPr="004A645A" w:rsidRDefault="00F03CD6" w:rsidP="004A645A">
      <w:pPr>
        <w:pStyle w:val="BodyTextIndent"/>
        <w:widowControl/>
        <w:numPr>
          <w:ilvl w:val="0"/>
          <w:numId w:val="21"/>
        </w:numPr>
        <w:tabs>
          <w:tab w:val="clear" w:pos="-1728"/>
          <w:tab w:val="clear" w:pos="1440"/>
          <w:tab w:val="clear" w:pos="2304"/>
          <w:tab w:val="clear" w:pos="2880"/>
          <w:tab w:val="clear" w:pos="3619"/>
          <w:tab w:val="clear" w:pos="7200"/>
          <w:tab w:val="clear" w:pos="7934"/>
        </w:tabs>
        <w:ind w:left="1440" w:hanging="720"/>
        <w:rPr>
          <w:rFonts w:asciiTheme="minorHAnsi" w:hAnsiTheme="minorHAnsi" w:cstheme="minorHAnsi"/>
          <w:sz w:val="22"/>
          <w:szCs w:val="22"/>
        </w:rPr>
      </w:pPr>
      <w:r w:rsidRPr="004A645A">
        <w:rPr>
          <w:rFonts w:asciiTheme="minorHAnsi" w:hAnsiTheme="minorHAnsi" w:cstheme="minorHAnsi"/>
          <w:sz w:val="22"/>
          <w:szCs w:val="22"/>
        </w:rPr>
        <w:t>an adverse impact can be assumed to be crack damage as identified within the relevant Australian Standard for determining such damage.</w:t>
      </w:r>
    </w:p>
    <w:p w14:paraId="5C20E15B" w14:textId="77777777" w:rsidR="00F03CD6" w:rsidRPr="004A645A" w:rsidRDefault="00F03CD6" w:rsidP="004A645A">
      <w:pPr>
        <w:pStyle w:val="Header"/>
        <w:rPr>
          <w:rFonts w:asciiTheme="minorHAnsi" w:hAnsiTheme="minorHAnsi" w:cstheme="minorHAnsi"/>
          <w:snapToGrid w:val="0"/>
          <w:sz w:val="22"/>
          <w:szCs w:val="22"/>
        </w:rPr>
      </w:pPr>
    </w:p>
    <w:p w14:paraId="7472559E" w14:textId="04C1768C" w:rsidR="00F03CD6" w:rsidRPr="004A645A" w:rsidRDefault="00F03CD6" w:rsidP="004A645A">
      <w:pPr>
        <w:pStyle w:val="Header"/>
        <w:ind w:left="720"/>
        <w:rPr>
          <w:rFonts w:asciiTheme="minorHAnsi" w:hAnsiTheme="minorHAnsi" w:cstheme="minorHAnsi"/>
          <w:snapToGrid w:val="0"/>
          <w:sz w:val="22"/>
          <w:szCs w:val="22"/>
        </w:rPr>
      </w:pPr>
      <w:r w:rsidRPr="004A645A">
        <w:rPr>
          <w:rFonts w:asciiTheme="minorHAnsi" w:hAnsiTheme="minorHAnsi" w:cstheme="minorHAnsi"/>
          <w:snapToGrid w:val="0"/>
          <w:sz w:val="22"/>
          <w:szCs w:val="22"/>
        </w:rPr>
        <w:t xml:space="preserve">The report, satisfying the requirements of this condition, </w:t>
      </w:r>
      <w:r w:rsidRPr="004A645A">
        <w:rPr>
          <w:rFonts w:asciiTheme="minorHAnsi" w:hAnsiTheme="minorHAnsi" w:cstheme="minorHAnsi"/>
          <w:sz w:val="22"/>
          <w:szCs w:val="22"/>
        </w:rPr>
        <w:t xml:space="preserve">must be submitted to the </w:t>
      </w:r>
      <w:r w:rsidRPr="004A645A">
        <w:rPr>
          <w:rFonts w:asciiTheme="minorHAnsi" w:hAnsiTheme="minorHAnsi" w:cstheme="minorHAnsi"/>
          <w:snapToGrid w:val="0"/>
          <w:sz w:val="22"/>
          <w:szCs w:val="22"/>
        </w:rPr>
        <w:t xml:space="preserve">Certifying Authority for approval prior to the issue of </w:t>
      </w:r>
      <w:r w:rsidR="00BF31F9" w:rsidRPr="004A645A">
        <w:rPr>
          <w:rFonts w:asciiTheme="minorHAnsi" w:hAnsiTheme="minorHAnsi" w:cstheme="minorHAnsi"/>
          <w:sz w:val="22"/>
          <w:szCs w:val="22"/>
        </w:rPr>
        <w:t xml:space="preserve">the relevant </w:t>
      </w:r>
      <w:r w:rsidRPr="004A645A">
        <w:rPr>
          <w:rFonts w:asciiTheme="minorHAnsi" w:hAnsiTheme="minorHAnsi" w:cstheme="minorHAnsi"/>
          <w:snapToGrid w:val="0"/>
          <w:sz w:val="22"/>
          <w:szCs w:val="22"/>
        </w:rPr>
        <w:t>Construction Certificate.</w:t>
      </w:r>
    </w:p>
    <w:p w14:paraId="614B8E60" w14:textId="77777777" w:rsidR="00F03CD6" w:rsidRPr="004A645A" w:rsidRDefault="00F03CD6" w:rsidP="004A645A">
      <w:pPr>
        <w:pStyle w:val="Header"/>
        <w:ind w:left="720"/>
        <w:rPr>
          <w:rFonts w:asciiTheme="minorHAnsi" w:hAnsiTheme="minorHAnsi" w:cstheme="minorHAnsi"/>
          <w:snapToGrid w:val="0"/>
          <w:sz w:val="22"/>
          <w:szCs w:val="22"/>
        </w:rPr>
      </w:pPr>
    </w:p>
    <w:p w14:paraId="2AA1DC02" w14:textId="77777777" w:rsidR="00F03CD6" w:rsidRPr="004A645A" w:rsidRDefault="00F03CD6" w:rsidP="004A645A">
      <w:pPr>
        <w:pStyle w:val="Header"/>
        <w:keepNext/>
        <w:keepLines/>
        <w:ind w:left="720"/>
        <w:rPr>
          <w:rFonts w:asciiTheme="minorHAnsi" w:hAnsiTheme="minorHAnsi" w:cstheme="minorHAnsi"/>
          <w:snapToGrid w:val="0"/>
          <w:sz w:val="22"/>
          <w:szCs w:val="22"/>
        </w:rPr>
      </w:pPr>
      <w:r w:rsidRPr="004A645A">
        <w:rPr>
          <w:rFonts w:asciiTheme="minorHAnsi" w:hAnsiTheme="minorHAnsi" w:cstheme="minorHAnsi"/>
          <w:snapToGrid w:val="0"/>
          <w:sz w:val="22"/>
          <w:szCs w:val="22"/>
        </w:rPr>
        <w:t>The professional recommendations, implementation program, monitoring program, mitigation measures and the like contained in the report must be implemented in full during the relevant stages of excavation and construction.</w:t>
      </w:r>
    </w:p>
    <w:p w14:paraId="1E81F81E" w14:textId="77777777" w:rsidR="00F03CD6" w:rsidRPr="004A645A" w:rsidRDefault="00F03CD6" w:rsidP="004A645A">
      <w:pPr>
        <w:pStyle w:val="Agendaheading"/>
        <w:spacing w:after="0"/>
        <w:rPr>
          <w:rFonts w:asciiTheme="minorHAnsi" w:hAnsiTheme="minorHAnsi" w:cstheme="minorHAnsi"/>
          <w:sz w:val="22"/>
          <w:szCs w:val="22"/>
        </w:rPr>
      </w:pPr>
    </w:p>
    <w:p w14:paraId="7B1863FF" w14:textId="77777777" w:rsidR="00F03CD6" w:rsidRPr="004A645A" w:rsidRDefault="00F03CD6"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the structural integrity of the subject site and adjoining sites during the excavation process</w:t>
      </w:r>
      <w:r w:rsidR="00807F9D" w:rsidRPr="004A645A">
        <w:rPr>
          <w:rFonts w:asciiTheme="minorHAnsi" w:hAnsiTheme="minorHAnsi" w:cstheme="minorHAnsi"/>
          <w:sz w:val="22"/>
          <w:szCs w:val="22"/>
        </w:rPr>
        <w:t>.</w:t>
      </w:r>
    </w:p>
    <w:p w14:paraId="71C12A51" w14:textId="77777777" w:rsidR="00807F9D" w:rsidRPr="004A645A" w:rsidRDefault="00807F9D" w:rsidP="004A645A">
      <w:pPr>
        <w:ind w:left="2160" w:hanging="1440"/>
        <w:rPr>
          <w:rFonts w:asciiTheme="minorHAnsi" w:hAnsiTheme="minorHAnsi" w:cstheme="minorHAnsi"/>
          <w:sz w:val="22"/>
          <w:szCs w:val="22"/>
        </w:rPr>
      </w:pPr>
    </w:p>
    <w:p w14:paraId="1A8148DC"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Sediment Control</w:t>
      </w:r>
    </w:p>
    <w:p w14:paraId="6CD4D4E5" w14:textId="77777777" w:rsidR="00F03CD6" w:rsidRPr="004A645A" w:rsidRDefault="00F03CD6" w:rsidP="004A645A">
      <w:pPr>
        <w:keepNext/>
        <w:keepLines/>
        <w:rPr>
          <w:rFonts w:asciiTheme="minorHAnsi" w:hAnsiTheme="minorHAnsi" w:cstheme="minorHAnsi"/>
          <w:sz w:val="22"/>
          <w:szCs w:val="22"/>
        </w:rPr>
      </w:pPr>
    </w:p>
    <w:p w14:paraId="3BF83F24" w14:textId="77777777" w:rsidR="00F03CD6" w:rsidRPr="004A645A" w:rsidRDefault="00F03CD6" w:rsidP="004A645A">
      <w:pPr>
        <w:pStyle w:val="CCONDS"/>
        <w:keepNext/>
        <w:keepLine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Where construction or excavation activity requires the disturbance of the soil surface or existing vegetation, </w:t>
      </w:r>
      <w:proofErr w:type="gramStart"/>
      <w:r w:rsidRPr="004A645A">
        <w:rPr>
          <w:rFonts w:asciiTheme="minorHAnsi" w:hAnsiTheme="minorHAnsi" w:cstheme="minorHAnsi"/>
          <w:sz w:val="22"/>
          <w:szCs w:val="22"/>
        </w:rPr>
        <w:t>erosion</w:t>
      </w:r>
      <w:proofErr w:type="gramEnd"/>
      <w:r w:rsidRPr="004A645A">
        <w:rPr>
          <w:rFonts w:asciiTheme="minorHAnsi" w:hAnsiTheme="minorHAnsi" w:cstheme="minorHAnsi"/>
          <w:sz w:val="22"/>
          <w:szCs w:val="22"/>
        </w:rPr>
        <w:t xml:space="preserve"> and sediment control techniques, as a minimum, are to be in accordance with the publication </w:t>
      </w:r>
      <w:r w:rsidRPr="004A645A">
        <w:rPr>
          <w:rFonts w:asciiTheme="minorHAnsi" w:hAnsiTheme="minorHAnsi" w:cstheme="minorHAnsi"/>
          <w:i/>
          <w:iCs/>
          <w:sz w:val="22"/>
          <w:szCs w:val="22"/>
        </w:rPr>
        <w:t>Managing Urban Stormwater: Soils and Construction</w:t>
      </w:r>
      <w:r w:rsidRPr="004A645A">
        <w:rPr>
          <w:rFonts w:asciiTheme="minorHAnsi" w:hAnsiTheme="minorHAnsi" w:cstheme="minorHAnsi"/>
          <w:sz w:val="22"/>
          <w:szCs w:val="22"/>
        </w:rPr>
        <w:t xml:space="preserve"> (4th Edition, Landcom, 2004) commonly referred to as the “Blue Book” or a suitable and effective alternative method.</w:t>
      </w:r>
    </w:p>
    <w:p w14:paraId="3D9B1BEC" w14:textId="77777777" w:rsidR="00F03CD6" w:rsidRPr="004A645A" w:rsidRDefault="00F03CD6" w:rsidP="004A645A">
      <w:pPr>
        <w:pStyle w:val="CCONDS"/>
        <w:keepNext/>
        <w:keepLines/>
        <w:numPr>
          <w:ilvl w:val="0"/>
          <w:numId w:val="0"/>
        </w:numPr>
        <w:ind w:left="720"/>
        <w:rPr>
          <w:rFonts w:asciiTheme="minorHAnsi" w:hAnsiTheme="minorHAnsi" w:cstheme="minorHAnsi"/>
          <w:sz w:val="22"/>
          <w:szCs w:val="22"/>
        </w:rPr>
      </w:pPr>
    </w:p>
    <w:p w14:paraId="028B1065" w14:textId="12CB1652" w:rsidR="00F03CD6" w:rsidRPr="004A645A" w:rsidRDefault="00F03CD6" w:rsidP="004A645A">
      <w:pPr>
        <w:pStyle w:val="CCONDS"/>
        <w:keepNext/>
        <w:keepLines/>
        <w:numPr>
          <w:ilvl w:val="0"/>
          <w:numId w:val="0"/>
        </w:numPr>
        <w:ind w:left="720"/>
        <w:rPr>
          <w:rFonts w:asciiTheme="minorHAnsi" w:hAnsiTheme="minorHAnsi" w:cstheme="minorHAnsi"/>
          <w:sz w:val="22"/>
          <w:szCs w:val="22"/>
        </w:rPr>
      </w:pPr>
      <w:r w:rsidRPr="004A645A">
        <w:rPr>
          <w:rFonts w:asciiTheme="minorHAnsi" w:hAnsiTheme="minorHAnsi" w:cstheme="minorHAnsi"/>
          <w:sz w:val="22"/>
          <w:szCs w:val="22"/>
        </w:rPr>
        <w:t xml:space="preserve">A Sediment Control Plan must be prepared and submitted to the Certifying Authority for approval prior to the issue of </w:t>
      </w:r>
      <w:r w:rsidR="000B080E" w:rsidRPr="004A645A">
        <w:rPr>
          <w:rFonts w:asciiTheme="minorHAnsi" w:hAnsiTheme="minorHAnsi" w:cstheme="minorHAnsi"/>
          <w:sz w:val="22"/>
          <w:szCs w:val="22"/>
        </w:rPr>
        <w:t xml:space="preserve">the relevant </w:t>
      </w:r>
      <w:r w:rsidRPr="004A645A">
        <w:rPr>
          <w:rFonts w:asciiTheme="minorHAnsi" w:hAnsiTheme="minorHAnsi" w:cstheme="minorHAnsi"/>
          <w:sz w:val="22"/>
          <w:szCs w:val="22"/>
        </w:rPr>
        <w:t>Construction Certificate and prior to any works commencing. The Sediment Control Plan must be consistent with the Blue Book and disclose:</w:t>
      </w:r>
    </w:p>
    <w:p w14:paraId="2C009622" w14:textId="77777777" w:rsidR="00F03CD6" w:rsidRPr="004A645A" w:rsidRDefault="00F03CD6" w:rsidP="004A645A">
      <w:pPr>
        <w:pStyle w:val="Agendaheading"/>
        <w:widowControl/>
        <w:spacing w:after="0"/>
        <w:ind w:left="1440" w:hanging="720"/>
        <w:rPr>
          <w:rFonts w:asciiTheme="minorHAnsi" w:hAnsiTheme="minorHAnsi" w:cstheme="minorHAnsi"/>
          <w:sz w:val="22"/>
          <w:szCs w:val="22"/>
        </w:rPr>
      </w:pPr>
    </w:p>
    <w:p w14:paraId="2D8C6CF9" w14:textId="2CE05083" w:rsidR="00F03CD6" w:rsidRPr="004A645A" w:rsidRDefault="00F03CD6" w:rsidP="004A645A">
      <w:pPr>
        <w:pStyle w:val="CCONDS"/>
        <w:widowControl/>
        <w:numPr>
          <w:ilvl w:val="3"/>
          <w:numId w:val="16"/>
        </w:numPr>
        <w:tabs>
          <w:tab w:val="clear" w:pos="3312"/>
        </w:tabs>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All details of drainage to protect and drain the site during the construction </w:t>
      </w:r>
      <w:proofErr w:type="gramStart"/>
      <w:r w:rsidRPr="004A645A">
        <w:rPr>
          <w:rFonts w:asciiTheme="minorHAnsi" w:hAnsiTheme="minorHAnsi" w:cstheme="minorHAnsi"/>
          <w:sz w:val="22"/>
          <w:szCs w:val="22"/>
        </w:rPr>
        <w:t>processes;</w:t>
      </w:r>
      <w:proofErr w:type="gramEnd"/>
    </w:p>
    <w:p w14:paraId="347D89A2" w14:textId="77777777" w:rsidR="00FA2B33" w:rsidRPr="004A645A" w:rsidRDefault="00FA2B33" w:rsidP="004A645A">
      <w:pPr>
        <w:rPr>
          <w:rFonts w:asciiTheme="minorHAnsi" w:hAnsiTheme="minorHAnsi" w:cstheme="minorHAnsi"/>
          <w:sz w:val="22"/>
          <w:szCs w:val="22"/>
        </w:rPr>
      </w:pPr>
    </w:p>
    <w:p w14:paraId="7F3D5608" w14:textId="16B9FF91" w:rsidR="00F03CD6" w:rsidRPr="004A645A" w:rsidRDefault="00F03CD6" w:rsidP="004A645A">
      <w:pPr>
        <w:pStyle w:val="CCONDS"/>
        <w:widowControl/>
        <w:numPr>
          <w:ilvl w:val="3"/>
          <w:numId w:val="16"/>
        </w:numPr>
        <w:tabs>
          <w:tab w:val="clear" w:pos="3312"/>
        </w:tabs>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All sediment control devices, barriers and the </w:t>
      </w:r>
      <w:proofErr w:type="gramStart"/>
      <w:r w:rsidRPr="004A645A">
        <w:rPr>
          <w:rFonts w:asciiTheme="minorHAnsi" w:hAnsiTheme="minorHAnsi" w:cstheme="minorHAnsi"/>
          <w:sz w:val="22"/>
          <w:szCs w:val="22"/>
        </w:rPr>
        <w:t>like;</w:t>
      </w:r>
      <w:proofErr w:type="gramEnd"/>
    </w:p>
    <w:p w14:paraId="788E21DB" w14:textId="77777777" w:rsidR="00FA2B33" w:rsidRPr="004A645A" w:rsidRDefault="00FA2B33" w:rsidP="004A645A">
      <w:pPr>
        <w:rPr>
          <w:rFonts w:asciiTheme="minorHAnsi" w:hAnsiTheme="minorHAnsi" w:cstheme="minorHAnsi"/>
          <w:sz w:val="22"/>
          <w:szCs w:val="22"/>
        </w:rPr>
      </w:pPr>
    </w:p>
    <w:p w14:paraId="6F1A7F58" w14:textId="7FB5D9FF" w:rsidR="00F03CD6" w:rsidRPr="004A645A" w:rsidRDefault="00F03CD6" w:rsidP="004A645A">
      <w:pPr>
        <w:pStyle w:val="CCONDS"/>
        <w:widowControl/>
        <w:numPr>
          <w:ilvl w:val="3"/>
          <w:numId w:val="16"/>
        </w:numPr>
        <w:tabs>
          <w:tab w:val="clear" w:pos="3312"/>
        </w:tabs>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Sedimentation tanks, ponds or the </w:t>
      </w:r>
      <w:proofErr w:type="gramStart"/>
      <w:r w:rsidRPr="004A645A">
        <w:rPr>
          <w:rFonts w:asciiTheme="minorHAnsi" w:hAnsiTheme="minorHAnsi" w:cstheme="minorHAnsi"/>
          <w:sz w:val="22"/>
          <w:szCs w:val="22"/>
        </w:rPr>
        <w:t>like;</w:t>
      </w:r>
      <w:proofErr w:type="gramEnd"/>
    </w:p>
    <w:p w14:paraId="7E790D2F" w14:textId="77777777" w:rsidR="00FA2B33" w:rsidRPr="004A645A" w:rsidRDefault="00FA2B33" w:rsidP="004A645A">
      <w:pPr>
        <w:rPr>
          <w:rFonts w:asciiTheme="minorHAnsi" w:hAnsiTheme="minorHAnsi" w:cstheme="minorHAnsi"/>
          <w:sz w:val="22"/>
          <w:szCs w:val="22"/>
        </w:rPr>
      </w:pPr>
    </w:p>
    <w:p w14:paraId="66943858" w14:textId="04FBC687" w:rsidR="00F03CD6" w:rsidRPr="004A645A" w:rsidRDefault="00F03CD6" w:rsidP="004A645A">
      <w:pPr>
        <w:pStyle w:val="CCONDS"/>
        <w:keepNext/>
        <w:keepLines/>
        <w:widowControl/>
        <w:numPr>
          <w:ilvl w:val="3"/>
          <w:numId w:val="16"/>
        </w:numPr>
        <w:tabs>
          <w:tab w:val="clear" w:pos="3312"/>
        </w:tabs>
        <w:ind w:left="1440" w:hanging="720"/>
        <w:rPr>
          <w:rFonts w:asciiTheme="minorHAnsi" w:hAnsiTheme="minorHAnsi" w:cstheme="minorHAnsi"/>
          <w:sz w:val="22"/>
          <w:szCs w:val="22"/>
        </w:rPr>
      </w:pPr>
      <w:r w:rsidRPr="004A645A">
        <w:rPr>
          <w:rFonts w:asciiTheme="minorHAnsi" w:hAnsiTheme="minorHAnsi" w:cstheme="minorHAnsi"/>
          <w:sz w:val="22"/>
          <w:szCs w:val="22"/>
        </w:rPr>
        <w:lastRenderedPageBreak/>
        <w:t>Covering materials and methods; and</w:t>
      </w:r>
    </w:p>
    <w:p w14:paraId="49FBE5A9" w14:textId="77777777" w:rsidR="00FA2B33" w:rsidRPr="004A645A" w:rsidRDefault="00FA2B33" w:rsidP="004A645A">
      <w:pPr>
        <w:keepNext/>
        <w:keepLines/>
        <w:rPr>
          <w:rFonts w:asciiTheme="minorHAnsi" w:hAnsiTheme="minorHAnsi" w:cstheme="minorHAnsi"/>
          <w:sz w:val="22"/>
          <w:szCs w:val="22"/>
        </w:rPr>
      </w:pPr>
    </w:p>
    <w:p w14:paraId="5F427F07" w14:textId="5FA65C35" w:rsidR="00F03CD6" w:rsidRPr="004A645A" w:rsidRDefault="00F03CD6" w:rsidP="004A645A">
      <w:pPr>
        <w:pStyle w:val="CCONDS"/>
        <w:keepNext/>
        <w:keepLines/>
        <w:widowControl/>
        <w:numPr>
          <w:ilvl w:val="3"/>
          <w:numId w:val="16"/>
        </w:numPr>
        <w:tabs>
          <w:tab w:val="clear" w:pos="3312"/>
        </w:tabs>
        <w:ind w:left="1440" w:hanging="720"/>
        <w:rPr>
          <w:rFonts w:asciiTheme="minorHAnsi" w:hAnsiTheme="minorHAnsi" w:cstheme="minorHAnsi"/>
          <w:sz w:val="22"/>
          <w:szCs w:val="22"/>
        </w:rPr>
      </w:pPr>
      <w:r w:rsidRPr="004A645A">
        <w:rPr>
          <w:rFonts w:asciiTheme="minorHAnsi" w:hAnsiTheme="minorHAnsi" w:cstheme="minorHAnsi"/>
          <w:sz w:val="22"/>
          <w:szCs w:val="22"/>
        </w:rPr>
        <w:t>A schedule and programme of the sequence of the sediment and erosion control works or devices to be installed and maintained.</w:t>
      </w:r>
    </w:p>
    <w:p w14:paraId="0C2C58F7" w14:textId="77777777" w:rsidR="00FA2B33" w:rsidRPr="004A645A" w:rsidRDefault="00FA2B33" w:rsidP="004A645A">
      <w:pPr>
        <w:keepNext/>
        <w:keepLines/>
        <w:rPr>
          <w:rFonts w:asciiTheme="minorHAnsi" w:hAnsiTheme="minorHAnsi" w:cstheme="minorHAnsi"/>
          <w:sz w:val="22"/>
          <w:szCs w:val="22"/>
        </w:rPr>
      </w:pPr>
    </w:p>
    <w:p w14:paraId="15102170" w14:textId="77777777" w:rsidR="00F03CD6" w:rsidRPr="004A645A" w:rsidRDefault="00F03CD6" w:rsidP="004A645A">
      <w:pPr>
        <w:pStyle w:val="CCONDS"/>
        <w:keepNext/>
        <w:keepLines/>
        <w:widowControl/>
        <w:numPr>
          <w:ilvl w:val="3"/>
          <w:numId w:val="16"/>
        </w:numPr>
        <w:tabs>
          <w:tab w:val="clear" w:pos="3312"/>
        </w:tabs>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Methods for the temporary and controlled disposal of stormwater during construction. </w:t>
      </w:r>
    </w:p>
    <w:p w14:paraId="26DF7CC3" w14:textId="77777777" w:rsidR="00B74535" w:rsidRPr="004A645A" w:rsidRDefault="00B74535" w:rsidP="004A645A">
      <w:pPr>
        <w:pStyle w:val="CCONDS"/>
        <w:keepNext/>
        <w:keepLines/>
        <w:numPr>
          <w:ilvl w:val="0"/>
          <w:numId w:val="0"/>
        </w:numPr>
        <w:ind w:left="709"/>
        <w:rPr>
          <w:rFonts w:asciiTheme="minorHAnsi" w:hAnsiTheme="minorHAnsi" w:cstheme="minorHAnsi"/>
          <w:sz w:val="22"/>
          <w:szCs w:val="22"/>
        </w:rPr>
      </w:pPr>
    </w:p>
    <w:p w14:paraId="66C20BB8" w14:textId="77777777" w:rsidR="00F03CD6" w:rsidRPr="004A645A" w:rsidRDefault="00F03CD6" w:rsidP="004A645A">
      <w:pPr>
        <w:pStyle w:val="CCONDS"/>
        <w:keepNext/>
        <w:keepLines/>
        <w:numPr>
          <w:ilvl w:val="0"/>
          <w:numId w:val="0"/>
        </w:numPr>
        <w:ind w:left="709"/>
        <w:rPr>
          <w:rFonts w:asciiTheme="minorHAnsi" w:hAnsiTheme="minorHAnsi" w:cstheme="minorHAnsi"/>
          <w:sz w:val="22"/>
          <w:szCs w:val="22"/>
        </w:rPr>
      </w:pPr>
      <w:r w:rsidRPr="004A645A">
        <w:rPr>
          <w:rFonts w:asciiTheme="minorHAnsi" w:hAnsiTheme="minorHAnsi" w:cstheme="minorHAnsi"/>
          <w:sz w:val="22"/>
          <w:szCs w:val="22"/>
        </w:rPr>
        <w:t>All works must be undertaken in accordance with the approved Sediment Control plan.</w:t>
      </w:r>
    </w:p>
    <w:p w14:paraId="3D488B9A" w14:textId="77777777" w:rsidR="00B74535" w:rsidRPr="004A645A" w:rsidRDefault="00B74535" w:rsidP="004A645A">
      <w:pPr>
        <w:keepNext/>
        <w:keepLines/>
        <w:ind w:left="709"/>
        <w:rPr>
          <w:rFonts w:asciiTheme="minorHAnsi" w:hAnsiTheme="minorHAnsi" w:cstheme="minorHAnsi"/>
          <w:sz w:val="22"/>
          <w:szCs w:val="22"/>
        </w:rPr>
      </w:pPr>
    </w:p>
    <w:p w14:paraId="23207328" w14:textId="77777777" w:rsidR="00F03CD6" w:rsidRPr="004A645A" w:rsidRDefault="00F03CD6" w:rsidP="004A645A">
      <w:pPr>
        <w:keepNext/>
        <w:keepLines/>
        <w:ind w:left="709"/>
        <w:rPr>
          <w:rFonts w:asciiTheme="minorHAnsi" w:hAnsiTheme="minorHAnsi" w:cstheme="minorHAnsi"/>
          <w:sz w:val="22"/>
          <w:szCs w:val="22"/>
        </w:rPr>
      </w:pPr>
      <w:r w:rsidRPr="004A645A">
        <w:rPr>
          <w:rFonts w:asciiTheme="minorHAnsi" w:hAnsiTheme="minorHAnsi" w:cstheme="minorHAnsi"/>
          <w:sz w:val="22"/>
          <w:szCs w:val="22"/>
        </w:rPr>
        <w:t xml:space="preserve">The Certifying Authority must ensure that the building plans and specifications submitted, referenced </w:t>
      </w:r>
      <w:proofErr w:type="gramStart"/>
      <w:r w:rsidRPr="004A645A">
        <w:rPr>
          <w:rFonts w:asciiTheme="minorHAnsi" w:hAnsiTheme="minorHAnsi" w:cstheme="minorHAnsi"/>
          <w:sz w:val="22"/>
          <w:szCs w:val="22"/>
        </w:rPr>
        <w:t>on</w:t>
      </w:r>
      <w:proofErr w:type="gramEnd"/>
      <w:r w:rsidRPr="004A645A">
        <w:rPr>
          <w:rFonts w:asciiTheme="minorHAnsi" w:hAnsiTheme="minorHAnsi" w:cstheme="minorHAnsi"/>
          <w:sz w:val="22"/>
          <w:szCs w:val="22"/>
        </w:rPr>
        <w:t xml:space="preserve"> and accompanying the issued Construction Certificate, fully satisfy the requirements of this condition. </w:t>
      </w:r>
    </w:p>
    <w:p w14:paraId="2EEE81B3" w14:textId="77777777" w:rsidR="00F03CD6" w:rsidRPr="004A645A" w:rsidRDefault="00F03CD6" w:rsidP="004A645A">
      <w:pPr>
        <w:keepNext/>
        <w:keepLines/>
        <w:rPr>
          <w:rFonts w:asciiTheme="minorHAnsi" w:hAnsiTheme="minorHAnsi" w:cstheme="minorHAnsi"/>
          <w:sz w:val="22"/>
          <w:szCs w:val="22"/>
        </w:rPr>
      </w:pPr>
    </w:p>
    <w:p w14:paraId="0EF28466" w14:textId="77777777" w:rsidR="00F03CD6" w:rsidRPr="004A645A" w:rsidRDefault="00F03CD6" w:rsidP="004A645A">
      <w:pPr>
        <w:keepNext/>
        <w:keepLines/>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protect the environment from the effects of sedimentation and erosion from development sites)</w:t>
      </w:r>
    </w:p>
    <w:p w14:paraId="08CE04C4" w14:textId="77777777" w:rsidR="00F03CD6" w:rsidRPr="004A645A" w:rsidRDefault="00F03CD6" w:rsidP="004A645A">
      <w:pPr>
        <w:keepNext/>
        <w:keepLines/>
        <w:rPr>
          <w:rFonts w:asciiTheme="minorHAnsi" w:hAnsiTheme="minorHAnsi" w:cstheme="minorHAnsi"/>
          <w:sz w:val="22"/>
          <w:szCs w:val="22"/>
        </w:rPr>
      </w:pPr>
    </w:p>
    <w:p w14:paraId="62998029" w14:textId="77777777" w:rsidR="00F03CD6" w:rsidRPr="004A645A" w:rsidRDefault="00F03CD6" w:rsidP="004A645A">
      <w:pPr>
        <w:pStyle w:val="Heading1"/>
        <w:keepLines/>
        <w:rPr>
          <w:rFonts w:asciiTheme="minorHAnsi" w:hAnsiTheme="minorHAnsi" w:cstheme="minorHAnsi"/>
          <w:sz w:val="22"/>
          <w:szCs w:val="22"/>
        </w:rPr>
      </w:pPr>
      <w:r w:rsidRPr="004A645A">
        <w:rPr>
          <w:rFonts w:asciiTheme="minorHAnsi" w:hAnsiTheme="minorHAnsi" w:cstheme="minorHAnsi"/>
          <w:sz w:val="22"/>
          <w:szCs w:val="22"/>
        </w:rPr>
        <w:t>Waste Management Plan</w:t>
      </w:r>
    </w:p>
    <w:p w14:paraId="35D67E23" w14:textId="77777777" w:rsidR="00F03CD6" w:rsidRPr="004A645A" w:rsidRDefault="00F03CD6" w:rsidP="004A645A">
      <w:pPr>
        <w:keepNext/>
        <w:keepLines/>
        <w:rPr>
          <w:rFonts w:asciiTheme="minorHAnsi" w:hAnsiTheme="minorHAnsi" w:cstheme="minorHAnsi"/>
          <w:sz w:val="22"/>
          <w:szCs w:val="22"/>
        </w:rPr>
      </w:pPr>
    </w:p>
    <w:p w14:paraId="00B1C502" w14:textId="4F8ABF11" w:rsidR="00F03CD6" w:rsidRPr="004A645A" w:rsidRDefault="00F03CD6" w:rsidP="004A645A">
      <w:pPr>
        <w:pStyle w:val="CCONDS"/>
        <w:keepNext/>
        <w:keepLine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A Waste Management Plan is to be submitted for approval by the Certifying Authority prior to the issue of </w:t>
      </w:r>
      <w:r w:rsidR="00EA02BA" w:rsidRPr="004A645A">
        <w:rPr>
          <w:rFonts w:asciiTheme="minorHAnsi" w:hAnsiTheme="minorHAnsi" w:cstheme="minorHAnsi"/>
          <w:sz w:val="22"/>
          <w:szCs w:val="22"/>
        </w:rPr>
        <w:t xml:space="preserve">the relevant </w:t>
      </w:r>
      <w:r w:rsidRPr="004A645A">
        <w:rPr>
          <w:rFonts w:asciiTheme="minorHAnsi" w:hAnsiTheme="minorHAnsi" w:cstheme="minorHAnsi"/>
          <w:sz w:val="22"/>
          <w:szCs w:val="22"/>
        </w:rPr>
        <w:t>Construction Certificate.</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The plan must include, but not be limited to:</w:t>
      </w:r>
    </w:p>
    <w:p w14:paraId="3EDF8B5C" w14:textId="77777777" w:rsidR="00F03CD6" w:rsidRPr="004A645A" w:rsidRDefault="00F03CD6" w:rsidP="004A645A">
      <w:pPr>
        <w:keepNext/>
        <w:keepLines/>
        <w:rPr>
          <w:rFonts w:asciiTheme="minorHAnsi" w:hAnsiTheme="minorHAnsi" w:cstheme="minorHAnsi"/>
          <w:sz w:val="22"/>
          <w:szCs w:val="22"/>
        </w:rPr>
      </w:pPr>
    </w:p>
    <w:p w14:paraId="20F213A7" w14:textId="1C5DAAF0" w:rsidR="00F03CD6" w:rsidRPr="004A645A" w:rsidRDefault="00F03CD6" w:rsidP="004A645A">
      <w:pPr>
        <w:pStyle w:val="CCONDS"/>
        <w:keepNext/>
        <w:keepLines/>
        <w:widowControl/>
        <w:numPr>
          <w:ilvl w:val="1"/>
          <w:numId w:val="43"/>
        </w:numPr>
        <w:tabs>
          <w:tab w:val="clear" w:pos="1440"/>
        </w:tabs>
        <w:ind w:hanging="720"/>
        <w:rPr>
          <w:rFonts w:asciiTheme="minorHAnsi" w:hAnsiTheme="minorHAnsi" w:cstheme="minorHAnsi"/>
          <w:sz w:val="22"/>
          <w:szCs w:val="22"/>
        </w:rPr>
      </w:pPr>
      <w:r w:rsidRPr="004A645A">
        <w:rPr>
          <w:rFonts w:asciiTheme="minorHAnsi" w:hAnsiTheme="minorHAnsi" w:cstheme="minorHAnsi"/>
          <w:sz w:val="22"/>
          <w:szCs w:val="22"/>
        </w:rPr>
        <w:t xml:space="preserve">The estimated volume of waste and method of disposal for the construction and operation phases of the </w:t>
      </w:r>
      <w:proofErr w:type="gramStart"/>
      <w:r w:rsidRPr="004A645A">
        <w:rPr>
          <w:rFonts w:asciiTheme="minorHAnsi" w:hAnsiTheme="minorHAnsi" w:cstheme="minorHAnsi"/>
          <w:sz w:val="22"/>
          <w:szCs w:val="22"/>
        </w:rPr>
        <w:t>development;</w:t>
      </w:r>
      <w:proofErr w:type="gramEnd"/>
    </w:p>
    <w:p w14:paraId="50737D4C" w14:textId="77777777" w:rsidR="00FA2B33" w:rsidRPr="004A645A" w:rsidRDefault="00FA2B33" w:rsidP="004A645A">
      <w:pPr>
        <w:keepNext/>
        <w:keepLines/>
        <w:widowControl/>
        <w:ind w:left="1440" w:hanging="720"/>
        <w:rPr>
          <w:rFonts w:asciiTheme="minorHAnsi" w:hAnsiTheme="minorHAnsi" w:cstheme="minorHAnsi"/>
          <w:sz w:val="22"/>
          <w:szCs w:val="22"/>
        </w:rPr>
      </w:pPr>
    </w:p>
    <w:p w14:paraId="01E8BAB3" w14:textId="799AAAB7" w:rsidR="00F03CD6" w:rsidRPr="004A645A" w:rsidRDefault="00F03CD6" w:rsidP="004A645A">
      <w:pPr>
        <w:pStyle w:val="CCONDS"/>
        <w:keepNext/>
        <w:keepLines/>
        <w:widowControl/>
        <w:numPr>
          <w:ilvl w:val="1"/>
          <w:numId w:val="43"/>
        </w:numPr>
        <w:tabs>
          <w:tab w:val="clear" w:pos="1440"/>
        </w:tabs>
        <w:ind w:hanging="720"/>
        <w:rPr>
          <w:rFonts w:asciiTheme="minorHAnsi" w:hAnsiTheme="minorHAnsi" w:cstheme="minorHAnsi"/>
          <w:sz w:val="22"/>
          <w:szCs w:val="22"/>
        </w:rPr>
      </w:pPr>
      <w:r w:rsidRPr="004A645A">
        <w:rPr>
          <w:rFonts w:asciiTheme="minorHAnsi" w:hAnsiTheme="minorHAnsi" w:cstheme="minorHAnsi"/>
          <w:sz w:val="22"/>
          <w:szCs w:val="22"/>
        </w:rPr>
        <w:t xml:space="preserve">The design of the on-site waste storage and recycling area; and </w:t>
      </w:r>
    </w:p>
    <w:p w14:paraId="3D943414" w14:textId="77777777" w:rsidR="00FA2B33" w:rsidRPr="004A645A" w:rsidRDefault="00FA2B33" w:rsidP="004A645A">
      <w:pPr>
        <w:keepNext/>
        <w:keepLines/>
        <w:widowControl/>
        <w:ind w:left="1440" w:hanging="720"/>
        <w:rPr>
          <w:rFonts w:asciiTheme="minorHAnsi" w:hAnsiTheme="minorHAnsi" w:cstheme="minorHAnsi"/>
          <w:sz w:val="22"/>
          <w:szCs w:val="22"/>
        </w:rPr>
      </w:pPr>
    </w:p>
    <w:p w14:paraId="584F0E03" w14:textId="77777777" w:rsidR="00F03CD6" w:rsidRPr="004A645A" w:rsidRDefault="00F03CD6" w:rsidP="004A645A">
      <w:pPr>
        <w:pStyle w:val="CCONDS"/>
        <w:keepNext/>
        <w:keepLines/>
        <w:widowControl/>
        <w:numPr>
          <w:ilvl w:val="1"/>
          <w:numId w:val="43"/>
        </w:numPr>
        <w:tabs>
          <w:tab w:val="clear" w:pos="1440"/>
        </w:tabs>
        <w:ind w:hanging="720"/>
        <w:rPr>
          <w:rFonts w:asciiTheme="minorHAnsi" w:hAnsiTheme="minorHAnsi" w:cstheme="minorHAnsi"/>
          <w:sz w:val="22"/>
          <w:szCs w:val="22"/>
        </w:rPr>
      </w:pPr>
      <w:r w:rsidRPr="004A645A">
        <w:rPr>
          <w:rFonts w:asciiTheme="minorHAnsi" w:hAnsiTheme="minorHAnsi" w:cstheme="minorHAnsi"/>
          <w:sz w:val="22"/>
          <w:szCs w:val="22"/>
        </w:rPr>
        <w:t>Administrative arrangements for waste and recycling management during the construction process.</w:t>
      </w:r>
    </w:p>
    <w:p w14:paraId="6BD970A4" w14:textId="77777777" w:rsidR="00F03CD6" w:rsidRPr="004A645A" w:rsidRDefault="00F03CD6" w:rsidP="004A645A">
      <w:pPr>
        <w:keepNext/>
        <w:keepLines/>
        <w:rPr>
          <w:rFonts w:asciiTheme="minorHAnsi" w:hAnsiTheme="minorHAnsi" w:cstheme="minorHAnsi"/>
          <w:sz w:val="22"/>
          <w:szCs w:val="22"/>
        </w:rPr>
      </w:pPr>
    </w:p>
    <w:p w14:paraId="0FC33579" w14:textId="77777777" w:rsidR="00F03CD6" w:rsidRPr="004A645A" w:rsidRDefault="00F03CD6" w:rsidP="004A645A">
      <w:pPr>
        <w:keepNext/>
        <w:keepLines/>
        <w:ind w:left="709"/>
        <w:rPr>
          <w:rFonts w:asciiTheme="minorHAnsi" w:hAnsiTheme="minorHAnsi" w:cstheme="minorHAnsi"/>
          <w:sz w:val="22"/>
          <w:szCs w:val="22"/>
        </w:rPr>
      </w:pPr>
      <w:r w:rsidRPr="004A645A">
        <w:rPr>
          <w:rFonts w:asciiTheme="minorHAnsi" w:hAnsiTheme="minorHAnsi" w:cstheme="minorHAnsi"/>
          <w:sz w:val="22"/>
          <w:szCs w:val="22"/>
        </w:rPr>
        <w:t xml:space="preserve">The approved Waste Management Plan must be </w:t>
      </w:r>
      <w:proofErr w:type="gramStart"/>
      <w:r w:rsidRPr="004A645A">
        <w:rPr>
          <w:rFonts w:asciiTheme="minorHAnsi" w:hAnsiTheme="minorHAnsi" w:cstheme="minorHAnsi"/>
          <w:sz w:val="22"/>
          <w:szCs w:val="22"/>
        </w:rPr>
        <w:t>complied with at all times</w:t>
      </w:r>
      <w:proofErr w:type="gramEnd"/>
      <w:r w:rsidRPr="004A645A">
        <w:rPr>
          <w:rFonts w:asciiTheme="minorHAnsi" w:hAnsiTheme="minorHAnsi" w:cstheme="minorHAnsi"/>
          <w:sz w:val="22"/>
          <w:szCs w:val="22"/>
        </w:rPr>
        <w:t xml:space="preserve"> in the carrying out of the development.</w:t>
      </w:r>
    </w:p>
    <w:p w14:paraId="4EE71A07" w14:textId="77777777" w:rsidR="00F03CD6" w:rsidRPr="004A645A" w:rsidRDefault="00F03CD6" w:rsidP="004A645A">
      <w:pPr>
        <w:keepNext/>
        <w:keepLines/>
        <w:ind w:left="709"/>
        <w:rPr>
          <w:rFonts w:asciiTheme="minorHAnsi" w:hAnsiTheme="minorHAnsi" w:cstheme="minorHAnsi"/>
          <w:sz w:val="22"/>
          <w:szCs w:val="22"/>
        </w:rPr>
      </w:pPr>
    </w:p>
    <w:p w14:paraId="12DE6BCB" w14:textId="17A91D5D" w:rsidR="00F03CD6" w:rsidRPr="004A645A" w:rsidRDefault="00F03CD6" w:rsidP="004A645A">
      <w:pPr>
        <w:keepNext/>
        <w:keepLines/>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encourage the minimisation of waste and recycling of building waste)</w:t>
      </w:r>
    </w:p>
    <w:p w14:paraId="4DD82764" w14:textId="77777777" w:rsidR="00ED29F0" w:rsidRPr="004A645A" w:rsidRDefault="00ED29F0" w:rsidP="004A645A">
      <w:pPr>
        <w:keepNext/>
        <w:keepLines/>
        <w:widowControl/>
        <w:ind w:left="2160" w:hanging="1440"/>
        <w:rPr>
          <w:rFonts w:asciiTheme="minorHAnsi" w:hAnsiTheme="minorHAnsi" w:cstheme="minorHAnsi"/>
          <w:sz w:val="22"/>
          <w:szCs w:val="22"/>
        </w:rPr>
      </w:pPr>
    </w:p>
    <w:p w14:paraId="79D9F7C6" w14:textId="77777777" w:rsidR="00F03CD6" w:rsidRPr="004A645A" w:rsidRDefault="00F03CD6" w:rsidP="004A645A">
      <w:pPr>
        <w:pStyle w:val="Heading1"/>
        <w:keepLines/>
        <w:rPr>
          <w:rFonts w:asciiTheme="minorHAnsi" w:hAnsiTheme="minorHAnsi" w:cstheme="minorHAnsi"/>
          <w:sz w:val="22"/>
          <w:szCs w:val="22"/>
        </w:rPr>
      </w:pPr>
      <w:r w:rsidRPr="004A645A">
        <w:rPr>
          <w:rFonts w:asciiTheme="minorHAnsi" w:hAnsiTheme="minorHAnsi" w:cstheme="minorHAnsi"/>
          <w:sz w:val="22"/>
          <w:szCs w:val="22"/>
        </w:rPr>
        <w:t>External Finishes and Materials</w:t>
      </w:r>
    </w:p>
    <w:p w14:paraId="3A036D80" w14:textId="77777777" w:rsidR="00F03CD6" w:rsidRPr="004A645A" w:rsidRDefault="00F03CD6" w:rsidP="004A645A">
      <w:pPr>
        <w:keepNext/>
        <w:keepLines/>
        <w:rPr>
          <w:rFonts w:asciiTheme="minorHAnsi" w:hAnsiTheme="minorHAnsi" w:cstheme="minorHAnsi"/>
          <w:sz w:val="22"/>
          <w:szCs w:val="22"/>
        </w:rPr>
      </w:pPr>
    </w:p>
    <w:p w14:paraId="308CAA08" w14:textId="16AAA195" w:rsidR="00F03CD6" w:rsidRPr="004A645A" w:rsidRDefault="00F03CD6" w:rsidP="004A645A">
      <w:pPr>
        <w:pStyle w:val="CCONDS"/>
        <w:keepNext/>
        <w:keepLine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The external colours and finishes must be in accordance with the approved schedule of finishes and materials. The Certifying Authority must ensure that the building plans and specifications submitted, referenced </w:t>
      </w:r>
      <w:proofErr w:type="gramStart"/>
      <w:r w:rsidRPr="004A645A">
        <w:rPr>
          <w:rFonts w:asciiTheme="minorHAnsi" w:hAnsiTheme="minorHAnsi" w:cstheme="minorHAnsi"/>
          <w:sz w:val="22"/>
          <w:szCs w:val="22"/>
        </w:rPr>
        <w:t>on</w:t>
      </w:r>
      <w:proofErr w:type="gramEnd"/>
      <w:r w:rsidRPr="004A645A">
        <w:rPr>
          <w:rFonts w:asciiTheme="minorHAnsi" w:hAnsiTheme="minorHAnsi" w:cstheme="minorHAnsi"/>
          <w:sz w:val="22"/>
          <w:szCs w:val="22"/>
        </w:rPr>
        <w:t xml:space="preserve"> and accompanying the </w:t>
      </w:r>
      <w:r w:rsidR="00EA02BA" w:rsidRPr="004A645A">
        <w:rPr>
          <w:rFonts w:asciiTheme="minorHAnsi" w:hAnsiTheme="minorHAnsi" w:cstheme="minorHAnsi"/>
          <w:sz w:val="22"/>
          <w:szCs w:val="22"/>
        </w:rPr>
        <w:t xml:space="preserve">relevant </w:t>
      </w:r>
      <w:r w:rsidRPr="004A645A">
        <w:rPr>
          <w:rFonts w:asciiTheme="minorHAnsi" w:hAnsiTheme="minorHAnsi" w:cstheme="minorHAnsi"/>
          <w:sz w:val="22"/>
          <w:szCs w:val="22"/>
        </w:rPr>
        <w:t>issued Construction Certificate, fully satisfy the requirements of this condition.</w:t>
      </w:r>
    </w:p>
    <w:p w14:paraId="1F63C947" w14:textId="77777777" w:rsidR="00F03CD6" w:rsidRPr="004A645A" w:rsidRDefault="00F03CD6" w:rsidP="004A645A">
      <w:pPr>
        <w:pStyle w:val="Agendaheading"/>
        <w:keepNext/>
        <w:keepLines/>
        <w:spacing w:after="0"/>
        <w:rPr>
          <w:rFonts w:asciiTheme="minorHAnsi" w:hAnsiTheme="minorHAnsi" w:cstheme="minorHAnsi"/>
          <w:sz w:val="22"/>
          <w:szCs w:val="22"/>
        </w:rPr>
      </w:pPr>
    </w:p>
    <w:p w14:paraId="522D7080" w14:textId="77777777" w:rsidR="00F03CD6" w:rsidRPr="004A645A" w:rsidRDefault="00F03CD6"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 xml:space="preserve">(Reason: </w:t>
      </w:r>
      <w:r w:rsidRPr="004A645A">
        <w:rPr>
          <w:rFonts w:asciiTheme="minorHAnsi" w:hAnsiTheme="minorHAnsi" w:cstheme="minorHAnsi"/>
          <w:sz w:val="22"/>
          <w:szCs w:val="22"/>
        </w:rPr>
        <w:tab/>
        <w:t>To ensure quality built form of development)</w:t>
      </w:r>
    </w:p>
    <w:p w14:paraId="3441B1D2" w14:textId="77777777" w:rsidR="00F03CD6" w:rsidRPr="004A645A" w:rsidRDefault="00F03CD6" w:rsidP="004A645A">
      <w:pPr>
        <w:ind w:left="2127" w:hanging="1418"/>
        <w:rPr>
          <w:rFonts w:asciiTheme="minorHAnsi" w:hAnsiTheme="minorHAnsi" w:cstheme="minorHAnsi"/>
          <w:sz w:val="22"/>
          <w:szCs w:val="22"/>
        </w:rPr>
      </w:pPr>
    </w:p>
    <w:p w14:paraId="574F9E87" w14:textId="77777777" w:rsidR="00F03CD6" w:rsidRPr="004A645A" w:rsidRDefault="00F03CD6" w:rsidP="004A645A">
      <w:pPr>
        <w:pStyle w:val="Heading1"/>
        <w:keepLines/>
        <w:rPr>
          <w:rFonts w:asciiTheme="minorHAnsi" w:hAnsiTheme="minorHAnsi" w:cstheme="minorHAnsi"/>
          <w:sz w:val="22"/>
          <w:szCs w:val="22"/>
        </w:rPr>
      </w:pPr>
      <w:r w:rsidRPr="004A645A">
        <w:rPr>
          <w:rFonts w:asciiTheme="minorHAnsi" w:hAnsiTheme="minorHAnsi" w:cstheme="minorHAnsi"/>
          <w:sz w:val="22"/>
          <w:szCs w:val="22"/>
        </w:rPr>
        <w:lastRenderedPageBreak/>
        <w:t>Reflectivity Index of Glazing</w:t>
      </w:r>
    </w:p>
    <w:p w14:paraId="248187B2" w14:textId="77777777" w:rsidR="00F03CD6" w:rsidRPr="004A645A" w:rsidRDefault="00F03CD6" w:rsidP="004A645A">
      <w:pPr>
        <w:keepNext/>
        <w:keepLines/>
        <w:rPr>
          <w:rFonts w:asciiTheme="minorHAnsi" w:hAnsiTheme="minorHAnsi" w:cstheme="minorHAnsi"/>
          <w:sz w:val="22"/>
          <w:szCs w:val="22"/>
        </w:rPr>
      </w:pPr>
    </w:p>
    <w:p w14:paraId="183F8BA9" w14:textId="51D62365" w:rsidR="00F03CD6" w:rsidRPr="004A645A" w:rsidRDefault="00F03CD6" w:rsidP="004A645A">
      <w:pPr>
        <w:pStyle w:val="CCONDS"/>
        <w:keepNext/>
        <w:keepLine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The reflectivity index (expressed as a per centum of the reflected light falling upon any surface) of external glazing for windows, walls or roof finishes of the proposed development is to be no greater than 20%. Plans and specifications which comply with this condition must be submitted to the Certifying Authority for approval prior to the issue of </w:t>
      </w:r>
      <w:r w:rsidR="00EA02BA" w:rsidRPr="004A645A">
        <w:rPr>
          <w:rFonts w:asciiTheme="minorHAnsi" w:hAnsiTheme="minorHAnsi" w:cstheme="minorHAnsi"/>
          <w:sz w:val="22"/>
          <w:szCs w:val="22"/>
        </w:rPr>
        <w:t xml:space="preserve">the relevant </w:t>
      </w:r>
      <w:r w:rsidRPr="004A645A">
        <w:rPr>
          <w:rFonts w:asciiTheme="minorHAnsi" w:hAnsiTheme="minorHAnsi" w:cstheme="minorHAnsi"/>
          <w:sz w:val="22"/>
          <w:szCs w:val="22"/>
        </w:rPr>
        <w:t xml:space="preserve">Construction Certificate. The Certifying Authority must ensure that the building plans and specifications submitted, referenced </w:t>
      </w:r>
      <w:proofErr w:type="gramStart"/>
      <w:r w:rsidRPr="004A645A">
        <w:rPr>
          <w:rFonts w:asciiTheme="minorHAnsi" w:hAnsiTheme="minorHAnsi" w:cstheme="minorHAnsi"/>
          <w:sz w:val="22"/>
          <w:szCs w:val="22"/>
        </w:rPr>
        <w:t>on</w:t>
      </w:r>
      <w:proofErr w:type="gramEnd"/>
      <w:r w:rsidRPr="004A645A">
        <w:rPr>
          <w:rFonts w:asciiTheme="minorHAnsi" w:hAnsiTheme="minorHAnsi" w:cstheme="minorHAnsi"/>
          <w:sz w:val="22"/>
          <w:szCs w:val="22"/>
        </w:rPr>
        <w:t xml:space="preserve"> and accompanying the issued Construction Certificate, fully satisfy the requirements of this condition.</w:t>
      </w:r>
    </w:p>
    <w:p w14:paraId="58DD9D9F" w14:textId="77777777" w:rsidR="00F03CD6" w:rsidRPr="004A645A" w:rsidRDefault="00F03CD6" w:rsidP="004A645A">
      <w:pPr>
        <w:rPr>
          <w:rFonts w:asciiTheme="minorHAnsi" w:hAnsiTheme="minorHAnsi" w:cstheme="minorHAnsi"/>
          <w:sz w:val="22"/>
          <w:szCs w:val="22"/>
        </w:rPr>
      </w:pPr>
    </w:p>
    <w:p w14:paraId="48F4C4B0" w14:textId="06D313BC" w:rsidR="00F03CD6" w:rsidRPr="004A645A" w:rsidRDefault="00ED29F0"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w:t>
      </w:r>
      <w:r w:rsidR="00F03CD6" w:rsidRPr="004A645A">
        <w:rPr>
          <w:rFonts w:asciiTheme="minorHAnsi" w:hAnsiTheme="minorHAnsi" w:cstheme="minorHAnsi"/>
          <w:sz w:val="22"/>
          <w:szCs w:val="22"/>
        </w:rPr>
        <w:t>Note:</w:t>
      </w:r>
      <w:r w:rsidR="00F03CD6" w:rsidRPr="004A645A">
        <w:rPr>
          <w:rFonts w:asciiTheme="minorHAnsi" w:hAnsiTheme="minorHAnsi" w:cstheme="minorHAnsi"/>
          <w:sz w:val="22"/>
          <w:szCs w:val="22"/>
        </w:rPr>
        <w:tab/>
        <w:t>The reflectivity index of glazing elements can be obtained from glazing manufacturers. Glass with mirrored or reflective foil finishes is unlikely to achieve compliance with this requirement</w:t>
      </w:r>
      <w:r w:rsidRPr="004A645A">
        <w:rPr>
          <w:rFonts w:asciiTheme="minorHAnsi" w:hAnsiTheme="minorHAnsi" w:cstheme="minorHAnsi"/>
          <w:sz w:val="22"/>
          <w:szCs w:val="22"/>
        </w:rPr>
        <w:t>)</w:t>
      </w:r>
    </w:p>
    <w:p w14:paraId="712A6B4D" w14:textId="77777777" w:rsidR="00F03CD6" w:rsidRPr="004A645A" w:rsidRDefault="00F03CD6" w:rsidP="004A645A">
      <w:pPr>
        <w:widowControl/>
        <w:ind w:left="2160" w:hanging="1440"/>
        <w:rPr>
          <w:rFonts w:asciiTheme="minorHAnsi" w:hAnsiTheme="minorHAnsi" w:cstheme="minorHAnsi"/>
          <w:sz w:val="22"/>
          <w:szCs w:val="22"/>
        </w:rPr>
      </w:pPr>
    </w:p>
    <w:p w14:paraId="0363613D" w14:textId="77777777" w:rsidR="00F03CD6" w:rsidRPr="004A645A" w:rsidRDefault="00F03CD6"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 xml:space="preserve">To ensure that excessive glare or reflectivity nuisance from glazing does not occur </w:t>
      </w:r>
      <w:proofErr w:type="gramStart"/>
      <w:r w:rsidRPr="004A645A">
        <w:rPr>
          <w:rFonts w:asciiTheme="minorHAnsi" w:hAnsiTheme="minorHAnsi" w:cstheme="minorHAnsi"/>
          <w:sz w:val="22"/>
          <w:szCs w:val="22"/>
        </w:rPr>
        <w:t>as a result of</w:t>
      </w:r>
      <w:proofErr w:type="gramEnd"/>
      <w:r w:rsidRPr="004A645A">
        <w:rPr>
          <w:rFonts w:asciiTheme="minorHAnsi" w:hAnsiTheme="minorHAnsi" w:cstheme="minorHAnsi"/>
          <w:sz w:val="22"/>
          <w:szCs w:val="22"/>
        </w:rPr>
        <w:t xml:space="preserve"> the development)</w:t>
      </w:r>
    </w:p>
    <w:p w14:paraId="169602CE" w14:textId="77777777" w:rsidR="00F03CD6" w:rsidRPr="004A645A" w:rsidRDefault="00F03CD6" w:rsidP="004A645A">
      <w:pPr>
        <w:rPr>
          <w:rFonts w:asciiTheme="minorHAnsi" w:hAnsiTheme="minorHAnsi" w:cstheme="minorHAnsi"/>
          <w:sz w:val="22"/>
          <w:szCs w:val="22"/>
        </w:rPr>
      </w:pPr>
    </w:p>
    <w:p w14:paraId="13F661AB" w14:textId="77777777" w:rsidR="00F03CD6" w:rsidRPr="004A645A" w:rsidRDefault="00F03CD6" w:rsidP="004A645A">
      <w:pPr>
        <w:pStyle w:val="Heading1"/>
        <w:keepLines/>
        <w:rPr>
          <w:rFonts w:asciiTheme="minorHAnsi" w:hAnsiTheme="minorHAnsi" w:cstheme="minorHAnsi"/>
          <w:sz w:val="22"/>
          <w:szCs w:val="22"/>
        </w:rPr>
      </w:pPr>
      <w:r w:rsidRPr="004A645A">
        <w:rPr>
          <w:rFonts w:asciiTheme="minorHAnsi" w:hAnsiTheme="minorHAnsi" w:cstheme="minorHAnsi"/>
          <w:sz w:val="22"/>
          <w:szCs w:val="22"/>
        </w:rPr>
        <w:t>Roofing Materials - Reflectivity</w:t>
      </w:r>
    </w:p>
    <w:p w14:paraId="6E0DA5E0" w14:textId="77777777" w:rsidR="00F03CD6" w:rsidRPr="004A645A" w:rsidRDefault="00F03CD6" w:rsidP="004A645A">
      <w:pPr>
        <w:keepNext/>
        <w:keepLines/>
        <w:rPr>
          <w:rFonts w:asciiTheme="minorHAnsi" w:hAnsiTheme="minorHAnsi" w:cstheme="minorHAnsi"/>
          <w:sz w:val="22"/>
          <w:szCs w:val="22"/>
        </w:rPr>
      </w:pPr>
    </w:p>
    <w:p w14:paraId="1CA16A87" w14:textId="6D87CDDA" w:rsidR="00F03CD6" w:rsidRPr="004A645A" w:rsidRDefault="00F03CD6" w:rsidP="004A645A">
      <w:pPr>
        <w:pStyle w:val="CCONDS"/>
        <w:keepNext/>
        <w:keepLine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Roofing materials must be factory pre-finished with low glare and reflectivity properties to be compatible with the colours of neighbouring buildings. The selected roofing material must not cause a glare nuisance or excessive reflectivity to adjoining or nearby properties</w:t>
      </w:r>
      <w:r w:rsidR="009A02CF" w:rsidRPr="004A645A">
        <w:rPr>
          <w:rFonts w:asciiTheme="minorHAnsi" w:hAnsiTheme="minorHAnsi" w:cstheme="minorHAnsi"/>
          <w:sz w:val="22"/>
          <w:szCs w:val="22"/>
        </w:rPr>
        <w:t xml:space="preserve"> or over-flying aircraft</w:t>
      </w:r>
      <w:r w:rsidRPr="004A645A">
        <w:rPr>
          <w:rFonts w:asciiTheme="minorHAnsi" w:hAnsiTheme="minorHAnsi" w:cstheme="minorHAnsi"/>
          <w:sz w:val="22"/>
          <w:szCs w:val="22"/>
        </w:rPr>
        <w:t xml:space="preserve">. Plans and specifications which comply with this condition must be submitted to the Certifying Authority for approval prior to the issue of </w:t>
      </w:r>
      <w:r w:rsidR="0065024A" w:rsidRPr="004A645A">
        <w:rPr>
          <w:rFonts w:asciiTheme="minorHAnsi" w:hAnsiTheme="minorHAnsi" w:cstheme="minorHAnsi"/>
          <w:sz w:val="22"/>
          <w:szCs w:val="22"/>
        </w:rPr>
        <w:t xml:space="preserve">the relevant </w:t>
      </w:r>
      <w:r w:rsidRPr="004A645A">
        <w:rPr>
          <w:rFonts w:asciiTheme="minorHAnsi" w:hAnsiTheme="minorHAnsi" w:cstheme="minorHAnsi"/>
          <w:sz w:val="22"/>
          <w:szCs w:val="22"/>
        </w:rPr>
        <w:t xml:space="preserve">Construction Certificate. The Certifying Authority must ensure that the building plans and specifications submitted, referenced </w:t>
      </w:r>
      <w:proofErr w:type="gramStart"/>
      <w:r w:rsidRPr="004A645A">
        <w:rPr>
          <w:rFonts w:asciiTheme="minorHAnsi" w:hAnsiTheme="minorHAnsi" w:cstheme="minorHAnsi"/>
          <w:sz w:val="22"/>
          <w:szCs w:val="22"/>
        </w:rPr>
        <w:t>on</w:t>
      </w:r>
      <w:proofErr w:type="gramEnd"/>
      <w:r w:rsidRPr="004A645A">
        <w:rPr>
          <w:rFonts w:asciiTheme="minorHAnsi" w:hAnsiTheme="minorHAnsi" w:cstheme="minorHAnsi"/>
          <w:sz w:val="22"/>
          <w:szCs w:val="22"/>
        </w:rPr>
        <w:t xml:space="preserve"> and accompanying the issued Construction Certificate, fully satisfy the requirements of this condition.</w:t>
      </w:r>
    </w:p>
    <w:p w14:paraId="77808319" w14:textId="77777777" w:rsidR="00F03CD6" w:rsidRPr="004A645A" w:rsidRDefault="00F03CD6" w:rsidP="004A645A">
      <w:pPr>
        <w:rPr>
          <w:rFonts w:asciiTheme="minorHAnsi" w:hAnsiTheme="minorHAnsi" w:cstheme="minorHAnsi"/>
          <w:sz w:val="22"/>
          <w:szCs w:val="22"/>
        </w:rPr>
      </w:pPr>
    </w:p>
    <w:p w14:paraId="18324FEB" w14:textId="77777777" w:rsidR="00F03CD6" w:rsidRPr="004A645A" w:rsidRDefault="00F03CD6"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 xml:space="preserve">(Reason: </w:t>
      </w:r>
      <w:r w:rsidRPr="004A645A">
        <w:rPr>
          <w:rFonts w:asciiTheme="minorHAnsi" w:hAnsiTheme="minorHAnsi" w:cstheme="minorHAnsi"/>
          <w:sz w:val="22"/>
          <w:szCs w:val="22"/>
        </w:rPr>
        <w:tab/>
        <w:t xml:space="preserve">To ensure that excessive glare or reflectivity nuisance from roofing materials does not occur </w:t>
      </w:r>
      <w:proofErr w:type="gramStart"/>
      <w:r w:rsidRPr="004A645A">
        <w:rPr>
          <w:rFonts w:asciiTheme="minorHAnsi" w:hAnsiTheme="minorHAnsi" w:cstheme="minorHAnsi"/>
          <w:sz w:val="22"/>
          <w:szCs w:val="22"/>
        </w:rPr>
        <w:t>as a result of</w:t>
      </w:r>
      <w:proofErr w:type="gramEnd"/>
      <w:r w:rsidRPr="004A645A">
        <w:rPr>
          <w:rFonts w:asciiTheme="minorHAnsi" w:hAnsiTheme="minorHAnsi" w:cstheme="minorHAnsi"/>
          <w:sz w:val="22"/>
          <w:szCs w:val="22"/>
        </w:rPr>
        <w:t xml:space="preserve"> the development)</w:t>
      </w:r>
    </w:p>
    <w:p w14:paraId="5D30AB55" w14:textId="77777777" w:rsidR="00F03CD6" w:rsidRPr="004A645A" w:rsidRDefault="00F03CD6" w:rsidP="004A645A">
      <w:pPr>
        <w:rPr>
          <w:rFonts w:asciiTheme="minorHAnsi" w:hAnsiTheme="minorHAnsi" w:cstheme="minorHAnsi"/>
          <w:sz w:val="22"/>
          <w:szCs w:val="22"/>
        </w:rPr>
      </w:pPr>
    </w:p>
    <w:p w14:paraId="2F29C83A" w14:textId="77777777" w:rsidR="00F03CD6" w:rsidRPr="004A645A" w:rsidRDefault="00F03CD6" w:rsidP="004A645A">
      <w:pPr>
        <w:pStyle w:val="Heading1"/>
        <w:keepNext w:val="0"/>
        <w:widowControl/>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No External Service Ducts </w:t>
      </w:r>
    </w:p>
    <w:p w14:paraId="70F32592" w14:textId="77777777" w:rsidR="00F03CD6" w:rsidRPr="004A645A" w:rsidRDefault="00F03CD6" w:rsidP="004A645A">
      <w:pPr>
        <w:widowControl/>
        <w:ind w:left="720" w:hanging="720"/>
        <w:rPr>
          <w:rFonts w:asciiTheme="minorHAnsi" w:hAnsiTheme="minorHAnsi" w:cstheme="minorHAnsi"/>
          <w:sz w:val="22"/>
          <w:szCs w:val="22"/>
        </w:rPr>
      </w:pPr>
    </w:p>
    <w:p w14:paraId="3AF53D56" w14:textId="2D74D9EF" w:rsidR="00F03CD6" w:rsidRPr="004A645A" w:rsidRDefault="00F03CD6" w:rsidP="004A645A">
      <w:pPr>
        <w:pStyle w:val="CCONDS"/>
        <w:widowControl/>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Service ducts must be provided within the building to keep external walls free of plumbing, </w:t>
      </w:r>
      <w:proofErr w:type="gramStart"/>
      <w:r w:rsidRPr="004A645A">
        <w:rPr>
          <w:rFonts w:asciiTheme="minorHAnsi" w:hAnsiTheme="minorHAnsi" w:cstheme="minorHAnsi"/>
          <w:sz w:val="22"/>
          <w:szCs w:val="22"/>
        </w:rPr>
        <w:t>drainage</w:t>
      </w:r>
      <w:proofErr w:type="gramEnd"/>
      <w:r w:rsidRPr="004A645A">
        <w:rPr>
          <w:rFonts w:asciiTheme="minorHAnsi" w:hAnsiTheme="minorHAnsi" w:cstheme="minorHAnsi"/>
          <w:sz w:val="22"/>
          <w:szCs w:val="22"/>
        </w:rPr>
        <w:t xml:space="preserve"> or any other utility installations. Plans and specifications which comply with this condition must be submitted to the Certifying Authority for approval prior to the issue of </w:t>
      </w:r>
      <w:r w:rsidR="00EA02BA" w:rsidRPr="004A645A">
        <w:rPr>
          <w:rFonts w:asciiTheme="minorHAnsi" w:hAnsiTheme="minorHAnsi" w:cstheme="minorHAnsi"/>
          <w:sz w:val="22"/>
          <w:szCs w:val="22"/>
        </w:rPr>
        <w:t>the relevant</w:t>
      </w:r>
      <w:r w:rsidRPr="004A645A">
        <w:rPr>
          <w:rFonts w:asciiTheme="minorHAnsi" w:hAnsiTheme="minorHAnsi" w:cstheme="minorHAnsi"/>
          <w:sz w:val="22"/>
          <w:szCs w:val="22"/>
        </w:rPr>
        <w:t xml:space="preserve"> Construction Certificate.</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 xml:space="preserve">The Certifying Authority must ensure that the building plans and specifications submitted, referenced </w:t>
      </w:r>
      <w:proofErr w:type="gramStart"/>
      <w:r w:rsidRPr="004A645A">
        <w:rPr>
          <w:rFonts w:asciiTheme="minorHAnsi" w:hAnsiTheme="minorHAnsi" w:cstheme="minorHAnsi"/>
          <w:sz w:val="22"/>
          <w:szCs w:val="22"/>
        </w:rPr>
        <w:t>on</w:t>
      </w:r>
      <w:proofErr w:type="gramEnd"/>
      <w:r w:rsidRPr="004A645A">
        <w:rPr>
          <w:rFonts w:asciiTheme="minorHAnsi" w:hAnsiTheme="minorHAnsi" w:cstheme="minorHAnsi"/>
          <w:sz w:val="22"/>
          <w:szCs w:val="22"/>
        </w:rPr>
        <w:t xml:space="preserve"> and accompanying the issued Construction Certificate, fully satisfy the requirements of this condition.</w:t>
      </w:r>
    </w:p>
    <w:p w14:paraId="6D3EEA46" w14:textId="77777777" w:rsidR="00F03CD6" w:rsidRPr="004A645A" w:rsidRDefault="00F03CD6" w:rsidP="004A645A">
      <w:pPr>
        <w:pStyle w:val="CCONDS"/>
        <w:numPr>
          <w:ilvl w:val="0"/>
          <w:numId w:val="0"/>
        </w:numPr>
        <w:tabs>
          <w:tab w:val="num" w:pos="720"/>
        </w:tabs>
        <w:ind w:left="709"/>
        <w:rPr>
          <w:rFonts w:asciiTheme="minorHAnsi" w:hAnsiTheme="minorHAnsi" w:cstheme="minorHAnsi"/>
          <w:sz w:val="22"/>
          <w:szCs w:val="22"/>
        </w:rPr>
      </w:pPr>
    </w:p>
    <w:p w14:paraId="21AE7E10" w14:textId="563B866A" w:rsidR="00F03CD6" w:rsidRPr="004A645A" w:rsidRDefault="00F03CD6" w:rsidP="004A645A">
      <w:pPr>
        <w:pStyle w:val="CCONDS"/>
        <w:widowControl/>
        <w:numPr>
          <w:ilvl w:val="0"/>
          <w:numId w:val="0"/>
        </w:numPr>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quality built form of the development)</w:t>
      </w:r>
    </w:p>
    <w:p w14:paraId="44A08073" w14:textId="77777777" w:rsidR="00ED29F0" w:rsidRPr="004A645A" w:rsidRDefault="00ED29F0" w:rsidP="004A645A">
      <w:pPr>
        <w:rPr>
          <w:rFonts w:asciiTheme="minorHAnsi" w:hAnsiTheme="minorHAnsi" w:cstheme="minorHAnsi"/>
          <w:sz w:val="22"/>
          <w:szCs w:val="22"/>
        </w:rPr>
      </w:pPr>
    </w:p>
    <w:p w14:paraId="3E26DE64"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Work Zone</w:t>
      </w:r>
    </w:p>
    <w:p w14:paraId="742E6D1B" w14:textId="77777777" w:rsidR="00F03CD6" w:rsidRPr="004A645A" w:rsidRDefault="00F03CD6" w:rsidP="004A645A">
      <w:pPr>
        <w:rPr>
          <w:rFonts w:asciiTheme="minorHAnsi" w:hAnsiTheme="minorHAnsi" w:cstheme="minorHAnsi"/>
          <w:bCs/>
          <w:sz w:val="22"/>
          <w:szCs w:val="22"/>
        </w:rPr>
      </w:pPr>
    </w:p>
    <w:p w14:paraId="341C894A" w14:textId="1E060A73" w:rsidR="00F03CD6" w:rsidRPr="004A645A" w:rsidRDefault="00F03CD6" w:rsidP="004A645A">
      <w:pPr>
        <w:pStyle w:val="CCONDS"/>
        <w:tabs>
          <w:tab w:val="num" w:pos="720"/>
        </w:tabs>
        <w:ind w:left="720" w:hanging="720"/>
        <w:rPr>
          <w:rFonts w:asciiTheme="minorHAnsi" w:hAnsiTheme="minorHAnsi" w:cstheme="minorHAnsi"/>
          <w:sz w:val="22"/>
          <w:szCs w:val="22"/>
        </w:rPr>
      </w:pPr>
      <w:r w:rsidRPr="004A645A">
        <w:rPr>
          <w:rFonts w:asciiTheme="minorHAnsi" w:hAnsiTheme="minorHAnsi" w:cstheme="minorHAnsi"/>
          <w:bCs/>
          <w:sz w:val="22"/>
          <w:szCs w:val="22"/>
        </w:rPr>
        <w:t xml:space="preserve">If a Work Zone is proposed, an application must be made to the North Sydney Local Traffic Committee to install the ‘Work Zone’. A Work Zone permit is required to be issued by the Council prior to the issue of </w:t>
      </w:r>
      <w:r w:rsidR="00B37F6C" w:rsidRPr="004A645A">
        <w:rPr>
          <w:rFonts w:asciiTheme="minorHAnsi" w:hAnsiTheme="minorHAnsi" w:cstheme="minorHAnsi"/>
          <w:bCs/>
          <w:sz w:val="22"/>
          <w:szCs w:val="22"/>
        </w:rPr>
        <w:t xml:space="preserve">the relevant </w:t>
      </w:r>
      <w:r w:rsidRPr="004A645A">
        <w:rPr>
          <w:rFonts w:asciiTheme="minorHAnsi" w:hAnsiTheme="minorHAnsi" w:cstheme="minorHAnsi"/>
          <w:bCs/>
          <w:sz w:val="22"/>
          <w:szCs w:val="22"/>
        </w:rPr>
        <w:t>Construction Certificate.</w:t>
      </w:r>
    </w:p>
    <w:p w14:paraId="45CBA5B0" w14:textId="77777777" w:rsidR="00F03CD6" w:rsidRPr="004A645A" w:rsidRDefault="00F03CD6" w:rsidP="004A645A">
      <w:pPr>
        <w:pStyle w:val="CCONDS"/>
        <w:numPr>
          <w:ilvl w:val="0"/>
          <w:numId w:val="0"/>
        </w:numPr>
        <w:ind w:left="720"/>
        <w:rPr>
          <w:rFonts w:asciiTheme="minorHAnsi" w:hAnsiTheme="minorHAnsi" w:cstheme="minorHAnsi"/>
          <w:bCs/>
          <w:sz w:val="22"/>
          <w:szCs w:val="22"/>
        </w:rPr>
      </w:pPr>
    </w:p>
    <w:p w14:paraId="30A0278E" w14:textId="1B1C89F3" w:rsidR="00F03CD6" w:rsidRPr="004A645A" w:rsidRDefault="00F03CD6" w:rsidP="004A645A">
      <w:pPr>
        <w:pStyle w:val="CCONDS"/>
        <w:keepNext/>
        <w:keepLines/>
        <w:numPr>
          <w:ilvl w:val="0"/>
          <w:numId w:val="0"/>
        </w:numPr>
        <w:ind w:left="720"/>
        <w:rPr>
          <w:rFonts w:asciiTheme="minorHAnsi" w:hAnsiTheme="minorHAnsi" w:cstheme="minorHAnsi"/>
          <w:sz w:val="22"/>
          <w:szCs w:val="22"/>
        </w:rPr>
      </w:pPr>
      <w:r w:rsidRPr="004A645A">
        <w:rPr>
          <w:rFonts w:asciiTheme="minorHAnsi" w:hAnsiTheme="minorHAnsi" w:cstheme="minorHAnsi"/>
          <w:bCs/>
          <w:sz w:val="22"/>
          <w:szCs w:val="22"/>
        </w:rPr>
        <w:lastRenderedPageBreak/>
        <w:t>Work Zones are provided specifically for the set down and pick up of materials and not for the parking of private vehicles associated with the site. Works Zones will generally not be approved where there is sufficient space on-site for the setting down and picking up of goods being taken to or from a construction site.</w:t>
      </w:r>
      <w:r w:rsidR="006677CC" w:rsidRPr="004A645A">
        <w:rPr>
          <w:rFonts w:asciiTheme="minorHAnsi" w:hAnsiTheme="minorHAnsi" w:cstheme="minorHAnsi"/>
          <w:bCs/>
          <w:sz w:val="22"/>
          <w:szCs w:val="22"/>
        </w:rPr>
        <w:t xml:space="preserve"> </w:t>
      </w:r>
      <w:r w:rsidRPr="004A645A">
        <w:rPr>
          <w:rFonts w:asciiTheme="minorHAnsi" w:hAnsiTheme="minorHAnsi" w:cstheme="minorHAnsi"/>
          <w:bCs/>
          <w:sz w:val="22"/>
          <w:szCs w:val="22"/>
        </w:rPr>
        <w:t>If the Works Zone is approved by the Committee, the Applicant must obtain a written copy of the related resolution from the North Sydney Local Traffic Committee and submit a copy of this to the Certifying Authority to enable issue of the Construction Certificate.</w:t>
      </w:r>
    </w:p>
    <w:p w14:paraId="0B1A4B88" w14:textId="77777777" w:rsidR="00F03CD6" w:rsidRPr="004A645A" w:rsidRDefault="00F03CD6" w:rsidP="004A645A">
      <w:pPr>
        <w:pStyle w:val="CCONDS"/>
        <w:numPr>
          <w:ilvl w:val="0"/>
          <w:numId w:val="0"/>
        </w:numPr>
        <w:rPr>
          <w:rFonts w:asciiTheme="minorHAnsi" w:hAnsiTheme="minorHAnsi" w:cstheme="minorHAnsi"/>
          <w:bCs/>
          <w:sz w:val="22"/>
          <w:szCs w:val="22"/>
        </w:rPr>
      </w:pPr>
    </w:p>
    <w:p w14:paraId="0AD044D3" w14:textId="57911B25" w:rsidR="00F03CD6" w:rsidRPr="004A645A" w:rsidRDefault="00F03CD6" w:rsidP="004A645A">
      <w:pPr>
        <w:pStyle w:val="CCONDS"/>
        <w:keepLines/>
        <w:numPr>
          <w:ilvl w:val="0"/>
          <w:numId w:val="0"/>
        </w:numPr>
        <w:ind w:left="709"/>
        <w:rPr>
          <w:rFonts w:asciiTheme="minorHAnsi" w:hAnsiTheme="minorHAnsi" w:cstheme="minorHAnsi"/>
          <w:bCs/>
          <w:sz w:val="22"/>
          <w:szCs w:val="22"/>
        </w:rPr>
      </w:pPr>
      <w:r w:rsidRPr="004A645A">
        <w:rPr>
          <w:rFonts w:asciiTheme="minorHAnsi" w:hAnsiTheme="minorHAnsi" w:cstheme="minorHAnsi"/>
          <w:bCs/>
          <w:sz w:val="22"/>
          <w:szCs w:val="22"/>
        </w:rPr>
        <w:t>Where approval of the ‘Work Zone’ is given by the Committee, the requirements of the Committee, including installation of the necessary ‘Work Zone’ signage and payment of any fees, must occur prior to commencement of any works on the site.</w:t>
      </w:r>
      <w:r w:rsidR="006677CC" w:rsidRPr="004A645A">
        <w:rPr>
          <w:rFonts w:asciiTheme="minorHAnsi" w:hAnsiTheme="minorHAnsi" w:cstheme="minorHAnsi"/>
          <w:bCs/>
          <w:sz w:val="22"/>
          <w:szCs w:val="22"/>
        </w:rPr>
        <w:t xml:space="preserve"> </w:t>
      </w:r>
      <w:r w:rsidRPr="004A645A">
        <w:rPr>
          <w:rFonts w:asciiTheme="minorHAnsi" w:hAnsiTheme="minorHAnsi" w:cstheme="minorHAnsi"/>
          <w:bCs/>
          <w:sz w:val="22"/>
          <w:szCs w:val="22"/>
        </w:rPr>
        <w:t xml:space="preserve">Further, at the expiration of the Work Zone approval, the developer is required to remove the Work Zone signs and reinstate any previous signs, all at the developer's cost. The requirements imposed by the Committee on the Work Zone permit (or permits) must be </w:t>
      </w:r>
      <w:proofErr w:type="gramStart"/>
      <w:r w:rsidRPr="004A645A">
        <w:rPr>
          <w:rFonts w:asciiTheme="minorHAnsi" w:hAnsiTheme="minorHAnsi" w:cstheme="minorHAnsi"/>
          <w:bCs/>
          <w:sz w:val="22"/>
          <w:szCs w:val="22"/>
        </w:rPr>
        <w:t>complied with at all times</w:t>
      </w:r>
      <w:proofErr w:type="gramEnd"/>
      <w:r w:rsidRPr="004A645A">
        <w:rPr>
          <w:rFonts w:asciiTheme="minorHAnsi" w:hAnsiTheme="minorHAnsi" w:cstheme="minorHAnsi"/>
          <w:bCs/>
          <w:sz w:val="22"/>
          <w:szCs w:val="22"/>
        </w:rPr>
        <w:t>.</w:t>
      </w:r>
    </w:p>
    <w:p w14:paraId="72ED10C4" w14:textId="77777777" w:rsidR="00F03CD6" w:rsidRPr="004A645A" w:rsidRDefault="00F03CD6" w:rsidP="004A645A">
      <w:pPr>
        <w:rPr>
          <w:rFonts w:asciiTheme="minorHAnsi" w:hAnsiTheme="minorHAnsi" w:cstheme="minorHAnsi"/>
          <w:bCs/>
          <w:sz w:val="22"/>
          <w:szCs w:val="22"/>
        </w:rPr>
      </w:pPr>
    </w:p>
    <w:p w14:paraId="0BA91F4D" w14:textId="77777777" w:rsidR="00F03CD6" w:rsidRPr="004A645A" w:rsidRDefault="00F03CD6" w:rsidP="004A645A">
      <w:pPr>
        <w:pStyle w:val="CCONDS"/>
        <w:widowControl/>
        <w:numPr>
          <w:ilvl w:val="0"/>
          <w:numId w:val="0"/>
        </w:numPr>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Amenity and convenience during construction)</w:t>
      </w:r>
    </w:p>
    <w:p w14:paraId="72227641" w14:textId="77777777" w:rsidR="00B250AD" w:rsidRPr="004A645A" w:rsidRDefault="00B250AD" w:rsidP="004A645A">
      <w:pPr>
        <w:rPr>
          <w:rFonts w:asciiTheme="minorHAnsi" w:hAnsiTheme="minorHAnsi" w:cstheme="minorHAnsi"/>
          <w:sz w:val="22"/>
          <w:szCs w:val="22"/>
        </w:rPr>
      </w:pPr>
    </w:p>
    <w:p w14:paraId="2F1F9F0A" w14:textId="77777777" w:rsidR="00F03CD6" w:rsidRPr="004A645A" w:rsidRDefault="00F03CD6" w:rsidP="004A645A">
      <w:pPr>
        <w:pStyle w:val="Heading1"/>
        <w:keepNext w:val="0"/>
        <w:rPr>
          <w:rFonts w:asciiTheme="minorHAnsi" w:hAnsiTheme="minorHAnsi" w:cstheme="minorHAnsi"/>
          <w:sz w:val="22"/>
          <w:szCs w:val="22"/>
        </w:rPr>
      </w:pPr>
      <w:r w:rsidRPr="004A645A">
        <w:rPr>
          <w:rFonts w:asciiTheme="minorHAnsi" w:hAnsiTheme="minorHAnsi" w:cstheme="minorHAnsi"/>
          <w:sz w:val="22"/>
          <w:szCs w:val="22"/>
        </w:rPr>
        <w:t>Maintain Property Boundary Alignment Levels</w:t>
      </w:r>
    </w:p>
    <w:p w14:paraId="6B250D2F" w14:textId="77777777" w:rsidR="00F03CD6" w:rsidRPr="004A645A" w:rsidRDefault="00F03CD6" w:rsidP="004A645A">
      <w:pPr>
        <w:rPr>
          <w:rFonts w:asciiTheme="minorHAnsi" w:hAnsiTheme="minorHAnsi" w:cstheme="minorHAnsi"/>
          <w:sz w:val="22"/>
          <w:szCs w:val="22"/>
        </w:rPr>
      </w:pPr>
    </w:p>
    <w:p w14:paraId="6F162856" w14:textId="09107B5B" w:rsidR="00F03CD6" w:rsidRPr="004A645A" w:rsidRDefault="00F03CD6" w:rsidP="004A645A">
      <w:pPr>
        <w:pStyle w:val="CCOND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Except where otherwise approved by Council, the property boundary alignment levels must match the levels which existed prior to the commencement of works. Plans and specifications which document existing and proposed levels adjacent to the site boundaries and which comply with the requirements of this condition must be submitted to the Certifying Authority for approval prior to the issue of </w:t>
      </w:r>
      <w:r w:rsidR="00B37F6C" w:rsidRPr="004A645A">
        <w:rPr>
          <w:rFonts w:asciiTheme="minorHAnsi" w:hAnsiTheme="minorHAnsi" w:cstheme="minorHAnsi"/>
          <w:sz w:val="22"/>
          <w:szCs w:val="22"/>
        </w:rPr>
        <w:t xml:space="preserve">the relevant </w:t>
      </w:r>
      <w:r w:rsidRPr="004A645A">
        <w:rPr>
          <w:rFonts w:asciiTheme="minorHAnsi" w:hAnsiTheme="minorHAnsi" w:cstheme="minorHAnsi"/>
          <w:sz w:val="22"/>
          <w:szCs w:val="22"/>
        </w:rPr>
        <w:t>Construction Certificate.</w:t>
      </w:r>
      <w:r w:rsidR="00ED29F0" w:rsidRPr="004A645A">
        <w:rPr>
          <w:rFonts w:asciiTheme="minorHAnsi" w:hAnsiTheme="minorHAnsi" w:cstheme="minorHAnsi"/>
          <w:sz w:val="22"/>
          <w:szCs w:val="22"/>
        </w:rPr>
        <w:t xml:space="preserve"> </w:t>
      </w:r>
      <w:r w:rsidRPr="004A645A">
        <w:rPr>
          <w:rFonts w:asciiTheme="minorHAnsi" w:hAnsiTheme="minorHAnsi" w:cstheme="minorHAnsi"/>
          <w:sz w:val="22"/>
          <w:szCs w:val="22"/>
        </w:rPr>
        <w:t xml:space="preserve">The Certifying Authority must ensure that the building plans and specifications submitted, referenced </w:t>
      </w:r>
      <w:proofErr w:type="gramStart"/>
      <w:r w:rsidRPr="004A645A">
        <w:rPr>
          <w:rFonts w:asciiTheme="minorHAnsi" w:hAnsiTheme="minorHAnsi" w:cstheme="minorHAnsi"/>
          <w:sz w:val="22"/>
          <w:szCs w:val="22"/>
        </w:rPr>
        <w:t>on</w:t>
      </w:r>
      <w:proofErr w:type="gramEnd"/>
      <w:r w:rsidRPr="004A645A">
        <w:rPr>
          <w:rFonts w:asciiTheme="minorHAnsi" w:hAnsiTheme="minorHAnsi" w:cstheme="minorHAnsi"/>
          <w:sz w:val="22"/>
          <w:szCs w:val="22"/>
        </w:rPr>
        <w:t xml:space="preserve"> and accompanying the issued Construction Certificate, fully satisfy the requirements of this condition.</w:t>
      </w:r>
    </w:p>
    <w:p w14:paraId="401670FD" w14:textId="77777777" w:rsidR="00F03CD6" w:rsidRPr="004A645A" w:rsidRDefault="00F03CD6" w:rsidP="004A645A">
      <w:pPr>
        <w:pStyle w:val="GCONDS"/>
        <w:numPr>
          <w:ilvl w:val="0"/>
          <w:numId w:val="0"/>
        </w:numPr>
        <w:ind w:left="720" w:hanging="720"/>
        <w:rPr>
          <w:rFonts w:asciiTheme="minorHAnsi" w:hAnsiTheme="minorHAnsi" w:cstheme="minorHAnsi"/>
          <w:sz w:val="22"/>
          <w:szCs w:val="22"/>
        </w:rPr>
      </w:pPr>
    </w:p>
    <w:p w14:paraId="37F97C97" w14:textId="77777777" w:rsidR="00F03CD6" w:rsidRPr="004A645A" w:rsidRDefault="00F03CD6" w:rsidP="004A645A">
      <w:pPr>
        <w:pStyle w:val="BodyText"/>
        <w:spacing w:after="0"/>
        <w:ind w:left="709"/>
        <w:rPr>
          <w:rFonts w:asciiTheme="minorHAnsi" w:hAnsiTheme="minorHAnsi" w:cstheme="minorHAnsi"/>
          <w:sz w:val="22"/>
          <w:szCs w:val="22"/>
        </w:rPr>
      </w:pPr>
      <w:r w:rsidRPr="004A645A">
        <w:rPr>
          <w:rFonts w:asciiTheme="minorHAnsi" w:hAnsiTheme="minorHAnsi" w:cstheme="minorHAnsi"/>
          <w:sz w:val="22"/>
          <w:szCs w:val="22"/>
        </w:rPr>
        <w:t xml:space="preserve">(Reason: </w:t>
      </w:r>
      <w:r w:rsidRPr="004A645A">
        <w:rPr>
          <w:rFonts w:asciiTheme="minorHAnsi" w:hAnsiTheme="minorHAnsi" w:cstheme="minorHAnsi"/>
          <w:sz w:val="22"/>
          <w:szCs w:val="22"/>
        </w:rPr>
        <w:tab/>
        <w:t>To ensure interface between property and public land remains uniform)</w:t>
      </w:r>
    </w:p>
    <w:p w14:paraId="792D8F29" w14:textId="77777777" w:rsidR="00F03CD6" w:rsidRPr="004A645A" w:rsidRDefault="00F03CD6" w:rsidP="004A645A">
      <w:pPr>
        <w:rPr>
          <w:rFonts w:asciiTheme="minorHAnsi" w:hAnsiTheme="minorHAnsi" w:cstheme="minorHAnsi"/>
          <w:sz w:val="22"/>
          <w:szCs w:val="22"/>
        </w:rPr>
      </w:pPr>
    </w:p>
    <w:p w14:paraId="63D9FDB8" w14:textId="77777777" w:rsidR="00F03CD6" w:rsidRPr="004A645A" w:rsidRDefault="00F03CD6" w:rsidP="004A645A">
      <w:pPr>
        <w:pStyle w:val="Heading1"/>
        <w:keepNext w:val="0"/>
        <w:rPr>
          <w:rFonts w:asciiTheme="minorHAnsi" w:hAnsiTheme="minorHAnsi" w:cstheme="minorHAnsi"/>
          <w:sz w:val="22"/>
          <w:szCs w:val="22"/>
        </w:rPr>
      </w:pPr>
      <w:r w:rsidRPr="004A645A">
        <w:rPr>
          <w:rFonts w:asciiTheme="minorHAnsi" w:hAnsiTheme="minorHAnsi" w:cstheme="minorHAnsi"/>
          <w:sz w:val="22"/>
          <w:szCs w:val="22"/>
        </w:rPr>
        <w:t>Parking Meter Relocation</w:t>
      </w:r>
    </w:p>
    <w:p w14:paraId="3CE7765A" w14:textId="77777777" w:rsidR="00F03CD6" w:rsidRPr="004A645A" w:rsidRDefault="00F03CD6" w:rsidP="004A645A">
      <w:pPr>
        <w:rPr>
          <w:rFonts w:asciiTheme="minorHAnsi" w:hAnsiTheme="minorHAnsi" w:cstheme="minorHAnsi"/>
          <w:sz w:val="22"/>
          <w:szCs w:val="22"/>
        </w:rPr>
      </w:pPr>
    </w:p>
    <w:p w14:paraId="45F2AFCD" w14:textId="4BB77A7F" w:rsidR="00231795" w:rsidRPr="004A645A" w:rsidRDefault="00231795" w:rsidP="004A645A">
      <w:pPr>
        <w:pStyle w:val="CCOND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Where metered parking is located adjacent to the site, Council will require the removal/relocation of existing parking meter and associated meter infrastructure. An application must be made to North Sydney Council for the approval of the Parking Meter Manager. The application must include a copy of the plans of the proposed temporary and permanent driveways for the entire site.</w:t>
      </w:r>
    </w:p>
    <w:p w14:paraId="58E33672" w14:textId="77777777" w:rsidR="007C0149" w:rsidRPr="004A645A" w:rsidRDefault="007C0149" w:rsidP="004A645A">
      <w:pPr>
        <w:rPr>
          <w:rFonts w:asciiTheme="minorHAnsi" w:hAnsiTheme="minorHAnsi" w:cstheme="minorHAnsi"/>
          <w:sz w:val="22"/>
          <w:szCs w:val="22"/>
        </w:rPr>
      </w:pPr>
    </w:p>
    <w:p w14:paraId="0A4F2BE9" w14:textId="7D6BC424" w:rsidR="00231795" w:rsidRPr="004A645A" w:rsidRDefault="00231795" w:rsidP="004A645A">
      <w:pPr>
        <w:pStyle w:val="CCONDS"/>
        <w:numPr>
          <w:ilvl w:val="0"/>
          <w:numId w:val="0"/>
        </w:numPr>
        <w:ind w:left="709" w:firstLine="11"/>
        <w:rPr>
          <w:rFonts w:asciiTheme="minorHAnsi" w:hAnsiTheme="minorHAnsi" w:cstheme="minorHAnsi"/>
          <w:sz w:val="22"/>
          <w:szCs w:val="22"/>
        </w:rPr>
      </w:pPr>
      <w:r w:rsidRPr="004A645A">
        <w:rPr>
          <w:rFonts w:asciiTheme="minorHAnsi" w:hAnsiTheme="minorHAnsi" w:cstheme="minorHAnsi"/>
          <w:sz w:val="22"/>
          <w:szCs w:val="22"/>
        </w:rPr>
        <w:t xml:space="preserve">All costs associated with removal/relocating the metered parking including all sign changes, parking bay line markings must be paid in full to North Sydney Council prior to issue of </w:t>
      </w:r>
      <w:r w:rsidR="00B37F6C" w:rsidRPr="004A645A">
        <w:rPr>
          <w:rFonts w:asciiTheme="minorHAnsi" w:hAnsiTheme="minorHAnsi" w:cstheme="minorHAnsi"/>
          <w:sz w:val="22"/>
          <w:szCs w:val="22"/>
        </w:rPr>
        <w:t xml:space="preserve">the relevant </w:t>
      </w:r>
      <w:r w:rsidRPr="004A645A">
        <w:rPr>
          <w:rFonts w:asciiTheme="minorHAnsi" w:hAnsiTheme="minorHAnsi" w:cstheme="minorHAnsi"/>
          <w:sz w:val="22"/>
          <w:szCs w:val="22"/>
        </w:rPr>
        <w:t>Construction Certificate.</w:t>
      </w:r>
    </w:p>
    <w:p w14:paraId="1A54345B" w14:textId="77777777" w:rsidR="00231795" w:rsidRPr="004A645A" w:rsidRDefault="00231795" w:rsidP="004A645A">
      <w:pPr>
        <w:pStyle w:val="CCONDS"/>
        <w:numPr>
          <w:ilvl w:val="0"/>
          <w:numId w:val="0"/>
        </w:numPr>
        <w:rPr>
          <w:rFonts w:asciiTheme="minorHAnsi" w:hAnsiTheme="minorHAnsi" w:cstheme="minorHAnsi"/>
          <w:sz w:val="22"/>
          <w:szCs w:val="22"/>
        </w:rPr>
      </w:pPr>
    </w:p>
    <w:p w14:paraId="2B694F11" w14:textId="5AC48C61" w:rsidR="00231795" w:rsidRPr="004A645A" w:rsidRDefault="00231795" w:rsidP="004A645A">
      <w:pPr>
        <w:pStyle w:val="CCONDS"/>
        <w:numPr>
          <w:ilvl w:val="0"/>
          <w:numId w:val="0"/>
        </w:numPr>
        <w:ind w:left="709"/>
        <w:rPr>
          <w:rFonts w:asciiTheme="minorHAnsi" w:hAnsiTheme="minorHAnsi" w:cstheme="minorHAnsi"/>
          <w:sz w:val="22"/>
          <w:szCs w:val="22"/>
        </w:rPr>
      </w:pPr>
      <w:r w:rsidRPr="004A645A">
        <w:rPr>
          <w:rFonts w:asciiTheme="minorHAnsi" w:hAnsiTheme="minorHAnsi" w:cstheme="minorHAnsi"/>
          <w:sz w:val="22"/>
          <w:szCs w:val="22"/>
        </w:rPr>
        <w:t xml:space="preserve">The Certifying Authority must ensure that the specifications submitted, accompanying the </w:t>
      </w:r>
      <w:r w:rsidR="0065024A" w:rsidRPr="004A645A">
        <w:rPr>
          <w:rFonts w:asciiTheme="minorHAnsi" w:hAnsiTheme="minorHAnsi" w:cstheme="minorHAnsi"/>
          <w:sz w:val="22"/>
          <w:szCs w:val="22"/>
        </w:rPr>
        <w:t xml:space="preserve">relevant </w:t>
      </w:r>
      <w:r w:rsidRPr="004A645A">
        <w:rPr>
          <w:rFonts w:asciiTheme="minorHAnsi" w:hAnsiTheme="minorHAnsi" w:cstheme="minorHAnsi"/>
          <w:sz w:val="22"/>
          <w:szCs w:val="22"/>
        </w:rPr>
        <w:t>issued Construction Certificate, fully satisfy this condition.</w:t>
      </w:r>
    </w:p>
    <w:p w14:paraId="2BF97874" w14:textId="77777777" w:rsidR="00F03CD6" w:rsidRPr="004A645A" w:rsidRDefault="00F03CD6" w:rsidP="004A645A">
      <w:pPr>
        <w:rPr>
          <w:rFonts w:asciiTheme="minorHAnsi" w:hAnsiTheme="minorHAnsi" w:cstheme="minorHAnsi"/>
          <w:sz w:val="22"/>
          <w:szCs w:val="22"/>
        </w:rPr>
      </w:pPr>
    </w:p>
    <w:p w14:paraId="1C8EBF3A" w14:textId="5C6CA3DA" w:rsidR="00F03CD6" w:rsidRPr="004A645A" w:rsidRDefault="00F03CD6"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the proper management of public land and funds)</w:t>
      </w:r>
    </w:p>
    <w:p w14:paraId="4ED6C77F" w14:textId="77777777" w:rsidR="00ED29F0" w:rsidRPr="004A645A" w:rsidRDefault="00ED29F0" w:rsidP="004A645A">
      <w:pPr>
        <w:ind w:left="2160" w:hanging="1440"/>
        <w:rPr>
          <w:rFonts w:asciiTheme="minorHAnsi" w:hAnsiTheme="minorHAnsi" w:cstheme="minorHAnsi"/>
          <w:sz w:val="22"/>
          <w:szCs w:val="22"/>
        </w:rPr>
      </w:pPr>
    </w:p>
    <w:p w14:paraId="2B4AD9AE" w14:textId="77777777" w:rsidR="00F03CD6" w:rsidRPr="004A645A" w:rsidRDefault="00F03CD6" w:rsidP="004A645A">
      <w:pPr>
        <w:pStyle w:val="Heading1"/>
        <w:keepLines/>
        <w:rPr>
          <w:rFonts w:asciiTheme="minorHAnsi" w:hAnsiTheme="minorHAnsi" w:cstheme="minorHAnsi"/>
          <w:sz w:val="22"/>
          <w:szCs w:val="22"/>
        </w:rPr>
      </w:pPr>
      <w:r w:rsidRPr="004A645A">
        <w:rPr>
          <w:rFonts w:asciiTheme="minorHAnsi" w:hAnsiTheme="minorHAnsi" w:cstheme="minorHAnsi"/>
          <w:sz w:val="22"/>
          <w:szCs w:val="22"/>
        </w:rPr>
        <w:lastRenderedPageBreak/>
        <w:t>Staff Shower and Change Facilities (Commercial and Mixed-use)</w:t>
      </w:r>
    </w:p>
    <w:p w14:paraId="718DB83B" w14:textId="77777777" w:rsidR="00F03CD6" w:rsidRPr="004A645A" w:rsidRDefault="00F03CD6" w:rsidP="004A645A">
      <w:pPr>
        <w:keepNext/>
        <w:keepLines/>
        <w:rPr>
          <w:rFonts w:asciiTheme="minorHAnsi" w:hAnsiTheme="minorHAnsi" w:cstheme="minorHAnsi"/>
          <w:sz w:val="22"/>
          <w:szCs w:val="22"/>
        </w:rPr>
      </w:pPr>
    </w:p>
    <w:p w14:paraId="64E1AF56" w14:textId="65FD6909" w:rsidR="00F03CD6" w:rsidRPr="004A645A" w:rsidRDefault="00F03CD6" w:rsidP="004A645A">
      <w:pPr>
        <w:pStyle w:val="CCONDS"/>
        <w:keepNext/>
        <w:keepLine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Shower and change facilities shall be provided and made accessible without charge to </w:t>
      </w:r>
      <w:r w:rsidR="00B37F6C" w:rsidRPr="004A645A">
        <w:rPr>
          <w:rFonts w:asciiTheme="minorHAnsi" w:hAnsiTheme="minorHAnsi" w:cstheme="minorHAnsi"/>
          <w:sz w:val="22"/>
          <w:szCs w:val="22"/>
        </w:rPr>
        <w:t xml:space="preserve">people </w:t>
      </w:r>
      <w:r w:rsidRPr="004A645A">
        <w:rPr>
          <w:rFonts w:asciiTheme="minorHAnsi" w:hAnsiTheme="minorHAnsi" w:cstheme="minorHAnsi"/>
          <w:sz w:val="22"/>
          <w:szCs w:val="22"/>
        </w:rPr>
        <w:t xml:space="preserve">who work in the building. Plans and specifications which comply with this condition must be submitted to the Certifying Authority for approval prior to the issue of </w:t>
      </w:r>
      <w:r w:rsidR="00B37F6C" w:rsidRPr="004A645A">
        <w:rPr>
          <w:rFonts w:asciiTheme="minorHAnsi" w:hAnsiTheme="minorHAnsi" w:cstheme="minorHAnsi"/>
          <w:sz w:val="22"/>
          <w:szCs w:val="22"/>
        </w:rPr>
        <w:t xml:space="preserve">the relevant </w:t>
      </w:r>
      <w:r w:rsidRPr="004A645A">
        <w:rPr>
          <w:rFonts w:asciiTheme="minorHAnsi" w:hAnsiTheme="minorHAnsi" w:cstheme="minorHAnsi"/>
          <w:sz w:val="22"/>
          <w:szCs w:val="22"/>
        </w:rPr>
        <w:t>Construction Certificate.</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 xml:space="preserve">The Certifying Authority must ensure that the building plans and specifications submitted, referenced </w:t>
      </w:r>
      <w:proofErr w:type="gramStart"/>
      <w:r w:rsidRPr="004A645A">
        <w:rPr>
          <w:rFonts w:asciiTheme="minorHAnsi" w:hAnsiTheme="minorHAnsi" w:cstheme="minorHAnsi"/>
          <w:sz w:val="22"/>
          <w:szCs w:val="22"/>
        </w:rPr>
        <w:t>on</w:t>
      </w:r>
      <w:proofErr w:type="gramEnd"/>
      <w:r w:rsidRPr="004A645A">
        <w:rPr>
          <w:rFonts w:asciiTheme="minorHAnsi" w:hAnsiTheme="minorHAnsi" w:cstheme="minorHAnsi"/>
          <w:sz w:val="22"/>
          <w:szCs w:val="22"/>
        </w:rPr>
        <w:t xml:space="preserve"> and accompanying the </w:t>
      </w:r>
      <w:r w:rsidR="00B37F6C" w:rsidRPr="004A645A">
        <w:rPr>
          <w:rFonts w:asciiTheme="minorHAnsi" w:hAnsiTheme="minorHAnsi" w:cstheme="minorHAnsi"/>
          <w:sz w:val="22"/>
          <w:szCs w:val="22"/>
        </w:rPr>
        <w:t xml:space="preserve">relevant </w:t>
      </w:r>
      <w:r w:rsidRPr="004A645A">
        <w:rPr>
          <w:rFonts w:asciiTheme="minorHAnsi" w:hAnsiTheme="minorHAnsi" w:cstheme="minorHAnsi"/>
          <w:sz w:val="22"/>
          <w:szCs w:val="22"/>
        </w:rPr>
        <w:t>issued Construction Certificate, fully satisfy the requirements of this condition.</w:t>
      </w:r>
    </w:p>
    <w:p w14:paraId="4110527B" w14:textId="77777777" w:rsidR="00F03CD6" w:rsidRPr="004A645A" w:rsidRDefault="00F03CD6" w:rsidP="004A645A">
      <w:pPr>
        <w:pStyle w:val="CCONDS"/>
        <w:numPr>
          <w:ilvl w:val="0"/>
          <w:numId w:val="0"/>
        </w:numPr>
        <w:ind w:left="709" w:hanging="709"/>
        <w:rPr>
          <w:rFonts w:asciiTheme="minorHAnsi" w:hAnsiTheme="minorHAnsi" w:cstheme="minorHAnsi"/>
          <w:sz w:val="22"/>
          <w:szCs w:val="22"/>
        </w:rPr>
      </w:pPr>
    </w:p>
    <w:p w14:paraId="2A39032A" w14:textId="77777777" w:rsidR="00F03CD6" w:rsidRPr="004A645A" w:rsidRDefault="00F03CD6"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promote and provide facilities for alternative forms of transport)</w:t>
      </w:r>
    </w:p>
    <w:p w14:paraId="683B2ADC" w14:textId="77777777" w:rsidR="00F03CD6" w:rsidRPr="004A645A" w:rsidRDefault="00F03CD6" w:rsidP="004A645A">
      <w:pPr>
        <w:rPr>
          <w:rFonts w:asciiTheme="minorHAnsi" w:hAnsiTheme="minorHAnsi" w:cstheme="minorHAnsi"/>
          <w:sz w:val="22"/>
          <w:szCs w:val="22"/>
        </w:rPr>
      </w:pPr>
    </w:p>
    <w:p w14:paraId="40E83A80"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Accessible Parking Spaces to be Provided</w:t>
      </w:r>
    </w:p>
    <w:p w14:paraId="28190EA7" w14:textId="77777777" w:rsidR="00F03CD6" w:rsidRPr="004A645A" w:rsidRDefault="00F03CD6" w:rsidP="004A645A">
      <w:pPr>
        <w:rPr>
          <w:rFonts w:asciiTheme="minorHAnsi" w:hAnsiTheme="minorHAnsi" w:cstheme="minorHAnsi"/>
          <w:sz w:val="22"/>
          <w:szCs w:val="22"/>
        </w:rPr>
      </w:pPr>
    </w:p>
    <w:p w14:paraId="6453E173" w14:textId="6C5419E3" w:rsidR="00F03CD6" w:rsidRPr="004A645A" w:rsidRDefault="00F03CD6" w:rsidP="004A645A">
      <w:pPr>
        <w:pStyle w:val="CCOND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A total of </w:t>
      </w:r>
      <w:r w:rsidR="004A68F0" w:rsidRPr="004A645A">
        <w:rPr>
          <w:rFonts w:asciiTheme="minorHAnsi" w:hAnsiTheme="minorHAnsi" w:cstheme="minorHAnsi"/>
          <w:sz w:val="22"/>
          <w:szCs w:val="22"/>
        </w:rPr>
        <w:t>two (2)</w:t>
      </w:r>
      <w:r w:rsidRPr="004A645A">
        <w:rPr>
          <w:rFonts w:asciiTheme="minorHAnsi" w:hAnsiTheme="minorHAnsi" w:cstheme="minorHAnsi"/>
          <w:sz w:val="22"/>
          <w:szCs w:val="22"/>
        </w:rPr>
        <w:t xml:space="preserve"> accessible parking spaces shall be provided as part of the total car-parking requirement.</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Consideration must be given to the means of access from the car-parking spaces to adjacent buildings, to other areas within the building and to footpath and roads.</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 xml:space="preserve">All details shall be prepared in consideration of, and construction completed in accordance with applicable Australian Standards to achieve compliance with the Disability Discrimination Act. Plans and specifications which comply with this condition must be submitted to the Certifying Authority for approval prior to the issue of </w:t>
      </w:r>
      <w:r w:rsidR="00B37F6C" w:rsidRPr="004A645A">
        <w:rPr>
          <w:rFonts w:asciiTheme="minorHAnsi" w:hAnsiTheme="minorHAnsi" w:cstheme="minorHAnsi"/>
          <w:sz w:val="22"/>
          <w:szCs w:val="22"/>
        </w:rPr>
        <w:t>the relevant</w:t>
      </w:r>
      <w:r w:rsidRPr="004A645A">
        <w:rPr>
          <w:rFonts w:asciiTheme="minorHAnsi" w:hAnsiTheme="minorHAnsi" w:cstheme="minorHAnsi"/>
          <w:sz w:val="22"/>
          <w:szCs w:val="22"/>
        </w:rPr>
        <w:t xml:space="preserve"> Construction Certificate.</w:t>
      </w:r>
    </w:p>
    <w:p w14:paraId="00FCEF3E" w14:textId="77777777" w:rsidR="00F03CD6" w:rsidRPr="004A645A" w:rsidRDefault="00F03CD6" w:rsidP="004A645A">
      <w:pPr>
        <w:pStyle w:val="Agendaheading"/>
        <w:spacing w:after="0"/>
        <w:rPr>
          <w:rFonts w:asciiTheme="minorHAnsi" w:hAnsiTheme="minorHAnsi" w:cstheme="minorHAnsi"/>
          <w:sz w:val="22"/>
          <w:szCs w:val="22"/>
        </w:rPr>
      </w:pPr>
    </w:p>
    <w:p w14:paraId="0272D7AC" w14:textId="77777777" w:rsidR="00F03CD6" w:rsidRPr="004A645A" w:rsidRDefault="00F03CD6"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equity of access and appropriate facilities are available for people with disabilities in accordance with Federal legislation)</w:t>
      </w:r>
    </w:p>
    <w:p w14:paraId="0AC8932B" w14:textId="77777777" w:rsidR="00F03CD6" w:rsidRPr="004A645A" w:rsidRDefault="00F03CD6" w:rsidP="004A645A">
      <w:pPr>
        <w:rPr>
          <w:rFonts w:asciiTheme="minorHAnsi" w:hAnsiTheme="minorHAnsi" w:cstheme="minorHAnsi"/>
          <w:sz w:val="22"/>
          <w:szCs w:val="22"/>
        </w:rPr>
      </w:pPr>
    </w:p>
    <w:p w14:paraId="4BC281A4" w14:textId="77777777" w:rsidR="00F03CD6" w:rsidRPr="004A645A" w:rsidRDefault="00F03CD6" w:rsidP="004A645A">
      <w:pPr>
        <w:pStyle w:val="Heading1"/>
        <w:rPr>
          <w:rFonts w:asciiTheme="minorHAnsi" w:hAnsiTheme="minorHAnsi" w:cstheme="minorHAnsi"/>
          <w:sz w:val="22"/>
          <w:szCs w:val="22"/>
        </w:rPr>
      </w:pPr>
      <w:bookmarkStart w:id="2" w:name="_Toc366754430"/>
      <w:bookmarkStart w:id="3" w:name="_Toc419816571"/>
      <w:r w:rsidRPr="004A645A">
        <w:rPr>
          <w:rFonts w:asciiTheme="minorHAnsi" w:hAnsiTheme="minorHAnsi" w:cstheme="minorHAnsi"/>
          <w:sz w:val="22"/>
          <w:szCs w:val="22"/>
        </w:rPr>
        <w:t>All Vehicle Parking and Manoeuvring to Comply with Relevant Standards</w:t>
      </w:r>
      <w:bookmarkEnd w:id="2"/>
      <w:bookmarkEnd w:id="3"/>
    </w:p>
    <w:p w14:paraId="7FF457CC" w14:textId="77777777" w:rsidR="00F03CD6" w:rsidRPr="004A645A" w:rsidRDefault="00F03CD6" w:rsidP="004A645A">
      <w:pPr>
        <w:rPr>
          <w:rFonts w:asciiTheme="minorHAnsi" w:hAnsiTheme="minorHAnsi" w:cstheme="minorHAnsi"/>
          <w:sz w:val="22"/>
          <w:szCs w:val="22"/>
        </w:rPr>
      </w:pPr>
    </w:p>
    <w:p w14:paraId="5BD9316E" w14:textId="6EFE3C4B" w:rsidR="00F03CD6" w:rsidRPr="004A645A" w:rsidRDefault="004412CA" w:rsidP="004A645A">
      <w:pPr>
        <w:pStyle w:val="CCOND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Generally, a</w:t>
      </w:r>
      <w:r w:rsidR="00F03CD6" w:rsidRPr="004A645A">
        <w:rPr>
          <w:rFonts w:asciiTheme="minorHAnsi" w:hAnsiTheme="minorHAnsi" w:cstheme="minorHAnsi"/>
          <w:sz w:val="22"/>
          <w:szCs w:val="22"/>
        </w:rPr>
        <w:t>ll vehicle parking and manoeuvring areas must comply with all requirements of Australian Standard AS2890.1, and other applicable Australian Standards.</w:t>
      </w:r>
      <w:r w:rsidR="006677CC" w:rsidRPr="004A645A">
        <w:rPr>
          <w:rFonts w:asciiTheme="minorHAnsi" w:hAnsiTheme="minorHAnsi" w:cstheme="minorHAnsi"/>
          <w:sz w:val="22"/>
          <w:szCs w:val="22"/>
        </w:rPr>
        <w:t xml:space="preserve"> </w:t>
      </w:r>
      <w:r w:rsidR="00F03CD6" w:rsidRPr="004A645A">
        <w:rPr>
          <w:rFonts w:asciiTheme="minorHAnsi" w:hAnsiTheme="minorHAnsi" w:cstheme="minorHAnsi"/>
          <w:sz w:val="22"/>
          <w:szCs w:val="22"/>
        </w:rPr>
        <w:t xml:space="preserve">Certification from a suitably qualified and practicing </w:t>
      </w:r>
      <w:r w:rsidR="00B37F6C" w:rsidRPr="004A645A">
        <w:rPr>
          <w:rFonts w:asciiTheme="minorHAnsi" w:hAnsiTheme="minorHAnsi" w:cstheme="minorHAnsi"/>
          <w:sz w:val="22"/>
          <w:szCs w:val="22"/>
        </w:rPr>
        <w:t>Traffic</w:t>
      </w:r>
      <w:r w:rsidR="00F03CD6" w:rsidRPr="004A645A">
        <w:rPr>
          <w:rFonts w:asciiTheme="minorHAnsi" w:hAnsiTheme="minorHAnsi" w:cstheme="minorHAnsi"/>
          <w:sz w:val="22"/>
          <w:szCs w:val="22"/>
        </w:rPr>
        <w:t xml:space="preserve"> Engineer that the design of these areas will comply with the requirements of applicable Australian Standards and enable all vehicles reasonably expected to access and egress the site to do so, must be provided to the Certifying Authority for approval prior to issue of </w:t>
      </w:r>
      <w:r w:rsidR="00B37F6C" w:rsidRPr="004A645A">
        <w:rPr>
          <w:rFonts w:asciiTheme="minorHAnsi" w:hAnsiTheme="minorHAnsi" w:cstheme="minorHAnsi"/>
          <w:sz w:val="22"/>
          <w:szCs w:val="22"/>
        </w:rPr>
        <w:t>the relevant</w:t>
      </w:r>
      <w:r w:rsidR="00F03CD6" w:rsidRPr="004A645A">
        <w:rPr>
          <w:rFonts w:asciiTheme="minorHAnsi" w:hAnsiTheme="minorHAnsi" w:cstheme="minorHAnsi"/>
          <w:sz w:val="22"/>
          <w:szCs w:val="22"/>
        </w:rPr>
        <w:t xml:space="preserve"> Construction Certificate. </w:t>
      </w:r>
    </w:p>
    <w:p w14:paraId="259BCCB4" w14:textId="77777777" w:rsidR="004412CA" w:rsidRPr="004A645A" w:rsidRDefault="004412CA" w:rsidP="004A645A">
      <w:pPr>
        <w:pStyle w:val="Agendaheading"/>
        <w:spacing w:after="0"/>
        <w:rPr>
          <w:rFonts w:asciiTheme="minorHAnsi" w:hAnsiTheme="minorHAnsi" w:cstheme="minorHAnsi"/>
          <w:sz w:val="22"/>
          <w:szCs w:val="22"/>
        </w:rPr>
      </w:pPr>
    </w:p>
    <w:p w14:paraId="364A40C6" w14:textId="2A5BFA3D" w:rsidR="00F03CD6" w:rsidRPr="004A645A" w:rsidRDefault="004412CA" w:rsidP="004A645A">
      <w:pPr>
        <w:pStyle w:val="Agendaheading"/>
        <w:spacing w:after="0"/>
        <w:ind w:firstLine="720"/>
        <w:rPr>
          <w:rFonts w:asciiTheme="minorHAnsi" w:hAnsiTheme="minorHAnsi" w:cstheme="minorHAnsi"/>
          <w:sz w:val="22"/>
          <w:szCs w:val="22"/>
        </w:rPr>
      </w:pPr>
      <w:r w:rsidRPr="004A645A">
        <w:rPr>
          <w:rFonts w:asciiTheme="minorHAnsi" w:hAnsiTheme="minorHAnsi" w:cstheme="minorHAnsi"/>
          <w:sz w:val="22"/>
          <w:szCs w:val="22"/>
        </w:rPr>
        <w:t>Specifically, the following requirements must be complied with:</w:t>
      </w:r>
    </w:p>
    <w:p w14:paraId="4F76F8AE" w14:textId="77D5CF19" w:rsidR="004412CA" w:rsidRPr="004A645A" w:rsidRDefault="004412CA" w:rsidP="004A645A">
      <w:pPr>
        <w:pStyle w:val="Agendaheading"/>
        <w:spacing w:after="0"/>
        <w:rPr>
          <w:rFonts w:asciiTheme="minorHAnsi" w:hAnsiTheme="minorHAnsi" w:cstheme="minorHAnsi"/>
          <w:sz w:val="22"/>
          <w:szCs w:val="22"/>
        </w:rPr>
      </w:pPr>
    </w:p>
    <w:p w14:paraId="0AD1DF26" w14:textId="492650DC" w:rsidR="00112641" w:rsidRDefault="00112641" w:rsidP="004A645A">
      <w:pPr>
        <w:widowControl/>
        <w:numPr>
          <w:ilvl w:val="0"/>
          <w:numId w:val="68"/>
        </w:numPr>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All aspects of the bicycle parking and storage facilities comply with the Australian Standard AS2890.3. All bicycle parking and storage facilities </w:t>
      </w:r>
      <w:r w:rsidR="007B2D71" w:rsidRPr="004A645A">
        <w:rPr>
          <w:rFonts w:asciiTheme="minorHAnsi" w:hAnsiTheme="minorHAnsi" w:cstheme="minorHAnsi"/>
          <w:sz w:val="22"/>
          <w:szCs w:val="22"/>
        </w:rPr>
        <w:t xml:space="preserve">must be accommodated </w:t>
      </w:r>
      <w:r w:rsidRPr="004A645A">
        <w:rPr>
          <w:rFonts w:asciiTheme="minorHAnsi" w:hAnsiTheme="minorHAnsi" w:cstheme="minorHAnsi"/>
          <w:sz w:val="22"/>
          <w:szCs w:val="22"/>
        </w:rPr>
        <w:t xml:space="preserve">in the basement parking area. </w:t>
      </w:r>
    </w:p>
    <w:p w14:paraId="5DF8EE0C" w14:textId="77777777" w:rsidR="004A645A" w:rsidRPr="004A645A" w:rsidRDefault="004A645A" w:rsidP="004A645A">
      <w:pPr>
        <w:widowControl/>
        <w:ind w:left="1440"/>
        <w:rPr>
          <w:rFonts w:asciiTheme="minorHAnsi" w:hAnsiTheme="minorHAnsi" w:cstheme="minorHAnsi"/>
          <w:sz w:val="22"/>
          <w:szCs w:val="22"/>
        </w:rPr>
      </w:pPr>
    </w:p>
    <w:p w14:paraId="306A7D7D" w14:textId="76ABE4CA" w:rsidR="00112641" w:rsidRDefault="00112641" w:rsidP="004A645A">
      <w:pPr>
        <w:widowControl/>
        <w:numPr>
          <w:ilvl w:val="0"/>
          <w:numId w:val="68"/>
        </w:numPr>
        <w:ind w:left="1440" w:hanging="720"/>
        <w:rPr>
          <w:rFonts w:asciiTheme="minorHAnsi" w:hAnsiTheme="minorHAnsi" w:cstheme="minorHAnsi"/>
          <w:sz w:val="22"/>
          <w:szCs w:val="22"/>
        </w:rPr>
      </w:pPr>
      <w:r w:rsidRPr="004A645A">
        <w:rPr>
          <w:rFonts w:asciiTheme="minorHAnsi" w:hAnsiTheme="minorHAnsi" w:cstheme="minorHAnsi"/>
          <w:sz w:val="22"/>
          <w:szCs w:val="22"/>
        </w:rPr>
        <w:t>All aspects of commercial vehicle facilities</w:t>
      </w:r>
      <w:r w:rsidR="008647BC">
        <w:rPr>
          <w:rFonts w:asciiTheme="minorHAnsi" w:hAnsiTheme="minorHAnsi" w:cstheme="minorHAnsi"/>
          <w:sz w:val="22"/>
          <w:szCs w:val="22"/>
        </w:rPr>
        <w:t xml:space="preserve">, including </w:t>
      </w:r>
      <w:r w:rsidR="009156A9">
        <w:rPr>
          <w:rFonts w:asciiTheme="minorHAnsi" w:hAnsiTheme="minorHAnsi" w:cstheme="minorHAnsi"/>
          <w:sz w:val="22"/>
          <w:szCs w:val="22"/>
        </w:rPr>
        <w:t xml:space="preserve">for </w:t>
      </w:r>
      <w:r w:rsidR="008647BC">
        <w:rPr>
          <w:rFonts w:asciiTheme="minorHAnsi" w:hAnsiTheme="minorHAnsi" w:cstheme="minorHAnsi"/>
          <w:sz w:val="22"/>
          <w:szCs w:val="22"/>
        </w:rPr>
        <w:t>waste/recyclables collection vehicles,</w:t>
      </w:r>
      <w:r w:rsidRPr="004A645A">
        <w:rPr>
          <w:rFonts w:asciiTheme="minorHAnsi" w:hAnsiTheme="minorHAnsi" w:cstheme="minorHAnsi"/>
          <w:sz w:val="22"/>
          <w:szCs w:val="22"/>
        </w:rPr>
        <w:t xml:space="preserve"> </w:t>
      </w:r>
      <w:r w:rsidR="007B2D71" w:rsidRPr="004A645A">
        <w:rPr>
          <w:rFonts w:asciiTheme="minorHAnsi" w:hAnsiTheme="minorHAnsi" w:cstheme="minorHAnsi"/>
          <w:sz w:val="22"/>
          <w:szCs w:val="22"/>
        </w:rPr>
        <w:t xml:space="preserve">must </w:t>
      </w:r>
      <w:r w:rsidRPr="004A645A">
        <w:rPr>
          <w:rFonts w:asciiTheme="minorHAnsi" w:hAnsiTheme="minorHAnsi" w:cstheme="minorHAnsi"/>
          <w:sz w:val="22"/>
          <w:szCs w:val="22"/>
        </w:rPr>
        <w:t>comply with Australian Standard AS2890.2 Off-street Commercial Vehicle facilities.</w:t>
      </w:r>
    </w:p>
    <w:p w14:paraId="41839C0C" w14:textId="77777777" w:rsidR="004A645A" w:rsidRPr="004A645A" w:rsidRDefault="004A645A" w:rsidP="004A645A">
      <w:pPr>
        <w:widowControl/>
        <w:rPr>
          <w:rFonts w:asciiTheme="minorHAnsi" w:hAnsiTheme="minorHAnsi" w:cstheme="minorHAnsi"/>
          <w:sz w:val="22"/>
          <w:szCs w:val="22"/>
        </w:rPr>
      </w:pPr>
    </w:p>
    <w:p w14:paraId="005CDF3C" w14:textId="02B5A4E2" w:rsidR="00112641" w:rsidRDefault="007B2D71" w:rsidP="004A645A">
      <w:pPr>
        <w:widowControl/>
        <w:numPr>
          <w:ilvl w:val="0"/>
          <w:numId w:val="68"/>
        </w:numPr>
        <w:ind w:left="1440" w:hanging="720"/>
        <w:rPr>
          <w:rFonts w:asciiTheme="minorHAnsi" w:hAnsiTheme="minorHAnsi" w:cstheme="minorHAnsi"/>
          <w:sz w:val="22"/>
          <w:szCs w:val="22"/>
        </w:rPr>
      </w:pPr>
      <w:r w:rsidRPr="004A645A">
        <w:rPr>
          <w:rFonts w:asciiTheme="minorHAnsi" w:hAnsiTheme="minorHAnsi" w:cstheme="minorHAnsi"/>
          <w:sz w:val="22"/>
          <w:szCs w:val="22"/>
        </w:rPr>
        <w:t>P</w:t>
      </w:r>
      <w:r w:rsidR="00112641" w:rsidRPr="004A645A">
        <w:rPr>
          <w:rFonts w:asciiTheme="minorHAnsi" w:hAnsiTheme="minorHAnsi" w:cstheme="minorHAnsi"/>
          <w:sz w:val="22"/>
          <w:szCs w:val="22"/>
        </w:rPr>
        <w:t xml:space="preserve">arking spaces for people with disabilities </w:t>
      </w:r>
      <w:r w:rsidR="00A86866" w:rsidRPr="004A645A">
        <w:rPr>
          <w:rFonts w:asciiTheme="minorHAnsi" w:hAnsiTheme="minorHAnsi" w:cstheme="minorHAnsi"/>
          <w:sz w:val="22"/>
          <w:szCs w:val="22"/>
        </w:rPr>
        <w:t xml:space="preserve">must </w:t>
      </w:r>
      <w:r w:rsidR="00112641" w:rsidRPr="004A645A">
        <w:rPr>
          <w:rFonts w:asciiTheme="minorHAnsi" w:hAnsiTheme="minorHAnsi" w:cstheme="minorHAnsi"/>
          <w:sz w:val="22"/>
          <w:szCs w:val="22"/>
        </w:rPr>
        <w:t>comply with the Australian Standard AS 2890.6.</w:t>
      </w:r>
    </w:p>
    <w:p w14:paraId="0D83183E" w14:textId="77777777" w:rsidR="00AD234D" w:rsidRPr="004A645A" w:rsidRDefault="00AD234D" w:rsidP="00AD234D">
      <w:pPr>
        <w:widowControl/>
        <w:rPr>
          <w:rFonts w:asciiTheme="minorHAnsi" w:hAnsiTheme="minorHAnsi" w:cstheme="minorHAnsi"/>
          <w:sz w:val="22"/>
          <w:szCs w:val="22"/>
        </w:rPr>
      </w:pPr>
    </w:p>
    <w:p w14:paraId="05ECA477" w14:textId="0501C88C" w:rsidR="00112641" w:rsidRDefault="00A86866" w:rsidP="004A645A">
      <w:pPr>
        <w:widowControl/>
        <w:numPr>
          <w:ilvl w:val="0"/>
          <w:numId w:val="68"/>
        </w:numPr>
        <w:ind w:left="1440" w:hanging="720"/>
        <w:rPr>
          <w:rFonts w:asciiTheme="minorHAnsi" w:hAnsiTheme="minorHAnsi" w:cstheme="minorHAnsi"/>
          <w:sz w:val="22"/>
          <w:szCs w:val="22"/>
        </w:rPr>
      </w:pPr>
      <w:r w:rsidRPr="004A645A">
        <w:rPr>
          <w:rFonts w:asciiTheme="minorHAnsi" w:hAnsiTheme="minorHAnsi" w:cstheme="minorHAnsi"/>
          <w:sz w:val="22"/>
          <w:szCs w:val="22"/>
        </w:rPr>
        <w:t>M</w:t>
      </w:r>
      <w:r w:rsidR="00112641" w:rsidRPr="004A645A">
        <w:rPr>
          <w:rFonts w:asciiTheme="minorHAnsi" w:hAnsiTheme="minorHAnsi" w:cstheme="minorHAnsi"/>
          <w:sz w:val="22"/>
          <w:szCs w:val="22"/>
        </w:rPr>
        <w:t xml:space="preserve">otorcycle parking </w:t>
      </w:r>
      <w:r w:rsidRPr="004A645A">
        <w:rPr>
          <w:rFonts w:asciiTheme="minorHAnsi" w:hAnsiTheme="minorHAnsi" w:cstheme="minorHAnsi"/>
          <w:sz w:val="22"/>
          <w:szCs w:val="22"/>
        </w:rPr>
        <w:t xml:space="preserve">spaces </w:t>
      </w:r>
      <w:r w:rsidR="00112641" w:rsidRPr="004A645A">
        <w:rPr>
          <w:rFonts w:asciiTheme="minorHAnsi" w:hAnsiTheme="minorHAnsi" w:cstheme="minorHAnsi"/>
          <w:sz w:val="22"/>
          <w:szCs w:val="22"/>
        </w:rPr>
        <w:t>must have a minimum dimension of 1.2m x 3m.</w:t>
      </w:r>
    </w:p>
    <w:p w14:paraId="30774BD9" w14:textId="77777777" w:rsidR="00AD234D" w:rsidRPr="004A645A" w:rsidRDefault="00AD234D" w:rsidP="00AD234D">
      <w:pPr>
        <w:widowControl/>
        <w:rPr>
          <w:rFonts w:asciiTheme="minorHAnsi" w:hAnsiTheme="minorHAnsi" w:cstheme="minorHAnsi"/>
          <w:sz w:val="22"/>
          <w:szCs w:val="22"/>
        </w:rPr>
      </w:pPr>
    </w:p>
    <w:p w14:paraId="626E2E64" w14:textId="47ECEBB4" w:rsidR="00112641" w:rsidRDefault="00112641" w:rsidP="004A645A">
      <w:pPr>
        <w:widowControl/>
        <w:numPr>
          <w:ilvl w:val="0"/>
          <w:numId w:val="68"/>
        </w:numPr>
        <w:ind w:left="1440" w:hanging="720"/>
        <w:rPr>
          <w:rFonts w:asciiTheme="minorHAnsi" w:hAnsiTheme="minorHAnsi" w:cstheme="minorHAnsi"/>
          <w:sz w:val="22"/>
          <w:szCs w:val="22"/>
        </w:rPr>
      </w:pPr>
      <w:r w:rsidRPr="004A645A">
        <w:rPr>
          <w:rFonts w:asciiTheme="minorHAnsi" w:hAnsiTheme="minorHAnsi" w:cstheme="minorHAnsi"/>
          <w:sz w:val="22"/>
          <w:szCs w:val="22"/>
        </w:rPr>
        <w:t>The driveway to the site must be designed such that there are minimum sight lines for pedestrian safety as per Figure 3.2 of AS 2890.1.</w:t>
      </w:r>
    </w:p>
    <w:p w14:paraId="671B3EF7" w14:textId="77777777" w:rsidR="00AD234D" w:rsidRPr="004A645A" w:rsidRDefault="00AD234D" w:rsidP="00AD234D">
      <w:pPr>
        <w:widowControl/>
        <w:rPr>
          <w:rFonts w:asciiTheme="minorHAnsi" w:hAnsiTheme="minorHAnsi" w:cstheme="minorHAnsi"/>
          <w:sz w:val="22"/>
          <w:szCs w:val="22"/>
        </w:rPr>
      </w:pPr>
    </w:p>
    <w:p w14:paraId="6076E2D9" w14:textId="3A0BDD9D" w:rsidR="00112641" w:rsidRDefault="00112641" w:rsidP="004A645A">
      <w:pPr>
        <w:widowControl/>
        <w:numPr>
          <w:ilvl w:val="0"/>
          <w:numId w:val="68"/>
        </w:numPr>
        <w:ind w:left="1440" w:hanging="720"/>
        <w:rPr>
          <w:rFonts w:asciiTheme="minorHAnsi" w:hAnsiTheme="minorHAnsi" w:cstheme="minorHAnsi"/>
          <w:sz w:val="22"/>
          <w:szCs w:val="22"/>
        </w:rPr>
      </w:pPr>
      <w:r w:rsidRPr="004A645A">
        <w:rPr>
          <w:rFonts w:asciiTheme="minorHAnsi" w:hAnsiTheme="minorHAnsi" w:cstheme="minorHAnsi"/>
          <w:sz w:val="22"/>
          <w:szCs w:val="22"/>
        </w:rPr>
        <w:t>That the developer upgrades the lighting on Walker Street to PR2 Little Spring Street and the proposed 6m walkway to PR3 lighting level in accordance with AS1158.3</w:t>
      </w:r>
    </w:p>
    <w:p w14:paraId="74419138" w14:textId="77777777" w:rsidR="00AD234D" w:rsidRPr="004A645A" w:rsidRDefault="00AD234D" w:rsidP="00AD234D">
      <w:pPr>
        <w:widowControl/>
        <w:rPr>
          <w:rFonts w:asciiTheme="minorHAnsi" w:hAnsiTheme="minorHAnsi" w:cstheme="minorHAnsi"/>
          <w:sz w:val="22"/>
          <w:szCs w:val="22"/>
        </w:rPr>
      </w:pPr>
    </w:p>
    <w:p w14:paraId="66159F49" w14:textId="04946CD6" w:rsidR="00916437" w:rsidRPr="00AD234D" w:rsidRDefault="00916437" w:rsidP="00AD234D">
      <w:pPr>
        <w:pStyle w:val="Agendaheading"/>
        <w:widowControl/>
        <w:numPr>
          <w:ilvl w:val="0"/>
          <w:numId w:val="68"/>
        </w:numPr>
        <w:spacing w:after="0"/>
        <w:ind w:left="1440" w:hanging="720"/>
        <w:rPr>
          <w:rFonts w:asciiTheme="minorHAnsi" w:hAnsiTheme="minorHAnsi" w:cstheme="minorHAnsi"/>
          <w:sz w:val="22"/>
          <w:szCs w:val="22"/>
        </w:rPr>
      </w:pPr>
      <w:r w:rsidRPr="004A645A">
        <w:rPr>
          <w:rFonts w:asciiTheme="minorHAnsi" w:hAnsiTheme="minorHAnsi" w:cstheme="minorHAnsi"/>
          <w:sz w:val="22"/>
          <w:szCs w:val="22"/>
        </w:rPr>
        <w:t>The applicant may consider provision for charging of electric vehicles in the car park. Should this be feasible, details are to be submitted to the Certif</w:t>
      </w:r>
      <w:r w:rsidRPr="00AD234D">
        <w:rPr>
          <w:rFonts w:asciiTheme="minorHAnsi" w:hAnsiTheme="minorHAnsi" w:cstheme="minorHAnsi"/>
          <w:sz w:val="22"/>
          <w:szCs w:val="22"/>
        </w:rPr>
        <w:t>ier with the relevant construction certificate.</w:t>
      </w:r>
    </w:p>
    <w:p w14:paraId="4FD57757" w14:textId="77777777" w:rsidR="009A3C14" w:rsidRPr="004A645A" w:rsidRDefault="009A3C14" w:rsidP="004A645A">
      <w:pPr>
        <w:rPr>
          <w:rFonts w:asciiTheme="minorHAnsi" w:hAnsiTheme="minorHAnsi" w:cstheme="minorHAnsi"/>
          <w:sz w:val="22"/>
          <w:szCs w:val="22"/>
        </w:rPr>
      </w:pPr>
    </w:p>
    <w:p w14:paraId="027F82C7" w14:textId="5CB92CFF" w:rsidR="004412CA" w:rsidRPr="004A645A" w:rsidRDefault="00AD234D" w:rsidP="00AD234D">
      <w:pPr>
        <w:pStyle w:val="Agendaheading"/>
        <w:widowControl/>
        <w:spacing w:after="0"/>
        <w:ind w:left="2160" w:hanging="1440"/>
        <w:rPr>
          <w:rFonts w:asciiTheme="minorHAnsi" w:hAnsiTheme="minorHAnsi" w:cstheme="minorHAnsi"/>
          <w:sz w:val="22"/>
          <w:szCs w:val="22"/>
        </w:rPr>
      </w:pPr>
      <w:r>
        <w:rPr>
          <w:rFonts w:asciiTheme="minorHAnsi" w:hAnsiTheme="minorHAnsi" w:cstheme="minorHAnsi"/>
          <w:sz w:val="22"/>
          <w:szCs w:val="22"/>
        </w:rPr>
        <w:t>(</w:t>
      </w:r>
      <w:r w:rsidR="00A86866" w:rsidRPr="004A645A">
        <w:rPr>
          <w:rFonts w:asciiTheme="minorHAnsi" w:hAnsiTheme="minorHAnsi" w:cstheme="minorHAnsi"/>
          <w:sz w:val="22"/>
          <w:szCs w:val="22"/>
        </w:rPr>
        <w:t>Note:</w:t>
      </w:r>
      <w:r w:rsidR="00A86866" w:rsidRPr="004A645A">
        <w:rPr>
          <w:rFonts w:asciiTheme="minorHAnsi" w:hAnsiTheme="minorHAnsi" w:cstheme="minorHAnsi"/>
          <w:sz w:val="22"/>
          <w:szCs w:val="22"/>
        </w:rPr>
        <w:tab/>
        <w:t>Council will not consider any future requests for on-street loading zones/facilities if the development has inadequate loading/unloading zones/facilities</w:t>
      </w:r>
      <w:r>
        <w:rPr>
          <w:rFonts w:asciiTheme="minorHAnsi" w:hAnsiTheme="minorHAnsi" w:cstheme="minorHAnsi"/>
          <w:sz w:val="22"/>
          <w:szCs w:val="22"/>
        </w:rPr>
        <w:t>)</w:t>
      </w:r>
    </w:p>
    <w:p w14:paraId="2C3E6389" w14:textId="77777777" w:rsidR="00916437" w:rsidRPr="004A645A" w:rsidRDefault="00916437" w:rsidP="004A645A">
      <w:pPr>
        <w:pStyle w:val="Agendaheading"/>
        <w:spacing w:after="0"/>
        <w:rPr>
          <w:rFonts w:asciiTheme="minorHAnsi" w:hAnsiTheme="minorHAnsi" w:cstheme="minorHAnsi"/>
          <w:sz w:val="22"/>
          <w:szCs w:val="22"/>
        </w:rPr>
      </w:pPr>
    </w:p>
    <w:p w14:paraId="59A3B06A" w14:textId="77777777" w:rsidR="00F03CD6" w:rsidRPr="004A645A" w:rsidRDefault="00F03CD6"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vehicle parking and manoeuvring areas comply with relevant standards)</w:t>
      </w:r>
    </w:p>
    <w:p w14:paraId="5B25055A" w14:textId="77777777" w:rsidR="006672D2" w:rsidRPr="004A645A" w:rsidRDefault="006672D2" w:rsidP="004A645A">
      <w:pPr>
        <w:pStyle w:val="Heading1"/>
        <w:rPr>
          <w:rFonts w:asciiTheme="minorHAnsi" w:hAnsiTheme="minorHAnsi" w:cstheme="minorHAnsi"/>
          <w:sz w:val="22"/>
          <w:szCs w:val="22"/>
        </w:rPr>
      </w:pPr>
    </w:p>
    <w:p w14:paraId="2B5AC5BA" w14:textId="0B63ED5D" w:rsidR="006672D2" w:rsidRPr="004A645A" w:rsidRDefault="006672D2" w:rsidP="004A645A">
      <w:pPr>
        <w:pStyle w:val="Heading1"/>
        <w:rPr>
          <w:rFonts w:asciiTheme="minorHAnsi" w:hAnsiTheme="minorHAnsi" w:cstheme="minorHAnsi"/>
          <w:sz w:val="22"/>
          <w:szCs w:val="22"/>
        </w:rPr>
      </w:pPr>
      <w:bookmarkStart w:id="4" w:name="_Toc367261875"/>
      <w:r w:rsidRPr="004A645A">
        <w:rPr>
          <w:rFonts w:asciiTheme="minorHAnsi" w:hAnsiTheme="minorHAnsi" w:cstheme="minorHAnsi"/>
          <w:sz w:val="22"/>
          <w:szCs w:val="22"/>
        </w:rPr>
        <w:t>Basement Car park to comply with relevant standard</w:t>
      </w:r>
      <w:bookmarkEnd w:id="4"/>
      <w:r w:rsidR="004C3175" w:rsidRPr="004A645A">
        <w:rPr>
          <w:rFonts w:asciiTheme="minorHAnsi" w:hAnsiTheme="minorHAnsi" w:cstheme="minorHAnsi"/>
          <w:sz w:val="22"/>
          <w:szCs w:val="22"/>
        </w:rPr>
        <w:t>s</w:t>
      </w:r>
    </w:p>
    <w:p w14:paraId="6940AF37" w14:textId="77777777" w:rsidR="006672D2" w:rsidRPr="004A645A" w:rsidRDefault="006672D2" w:rsidP="004A645A">
      <w:pPr>
        <w:rPr>
          <w:rFonts w:asciiTheme="minorHAnsi" w:hAnsiTheme="minorHAnsi" w:cstheme="minorHAnsi"/>
          <w:sz w:val="22"/>
          <w:szCs w:val="22"/>
        </w:rPr>
      </w:pPr>
    </w:p>
    <w:p w14:paraId="718EBFB9" w14:textId="2EE505A1" w:rsidR="006672D2" w:rsidRPr="004A645A" w:rsidRDefault="006672D2" w:rsidP="004A645A">
      <w:pPr>
        <w:pStyle w:val="CCOND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The basement layout must comply with all requirements of Australian Standard AS2890.1.  Certification from a suitably qualified and practicing </w:t>
      </w:r>
      <w:r w:rsidR="00B37F6C" w:rsidRPr="004A645A">
        <w:rPr>
          <w:rFonts w:asciiTheme="minorHAnsi" w:hAnsiTheme="minorHAnsi" w:cstheme="minorHAnsi"/>
          <w:sz w:val="22"/>
          <w:szCs w:val="22"/>
        </w:rPr>
        <w:t xml:space="preserve">Traffic </w:t>
      </w:r>
      <w:r w:rsidRPr="004A645A">
        <w:rPr>
          <w:rFonts w:asciiTheme="minorHAnsi" w:hAnsiTheme="minorHAnsi" w:cstheme="minorHAnsi"/>
          <w:sz w:val="22"/>
          <w:szCs w:val="22"/>
        </w:rPr>
        <w:t xml:space="preserve">Engineer that the basement design will comply with the requirements of the Australian Standard must be provided to the Certifying Authority for approval prior to issue of </w:t>
      </w:r>
      <w:r w:rsidR="00B37F6C" w:rsidRPr="004A645A">
        <w:rPr>
          <w:rFonts w:asciiTheme="minorHAnsi" w:hAnsiTheme="minorHAnsi" w:cstheme="minorHAnsi"/>
          <w:sz w:val="22"/>
          <w:szCs w:val="22"/>
        </w:rPr>
        <w:t xml:space="preserve">the relevant </w:t>
      </w:r>
      <w:r w:rsidRPr="004A645A">
        <w:rPr>
          <w:rFonts w:asciiTheme="minorHAnsi" w:hAnsiTheme="minorHAnsi" w:cstheme="minorHAnsi"/>
          <w:sz w:val="22"/>
          <w:szCs w:val="22"/>
        </w:rPr>
        <w:t xml:space="preserve">Construction Certificate. </w:t>
      </w:r>
    </w:p>
    <w:p w14:paraId="0C5E07E2" w14:textId="77777777" w:rsidR="006672D2" w:rsidRPr="004A645A" w:rsidRDefault="006672D2" w:rsidP="004A645A">
      <w:pPr>
        <w:pStyle w:val="Agendaheading"/>
        <w:spacing w:after="0"/>
        <w:rPr>
          <w:rFonts w:asciiTheme="minorHAnsi" w:hAnsiTheme="minorHAnsi" w:cstheme="minorHAnsi"/>
          <w:sz w:val="22"/>
          <w:szCs w:val="22"/>
        </w:rPr>
      </w:pPr>
    </w:p>
    <w:p w14:paraId="3EAEEA25" w14:textId="5E5A21A4" w:rsidR="006672D2" w:rsidRPr="004A645A" w:rsidRDefault="006672D2" w:rsidP="00AD234D">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the basement layout complies with relevant standards)</w:t>
      </w:r>
    </w:p>
    <w:p w14:paraId="575963FC" w14:textId="77777777" w:rsidR="006672D2" w:rsidRPr="004A645A" w:rsidRDefault="006672D2" w:rsidP="004A645A">
      <w:pPr>
        <w:pStyle w:val="Heading1"/>
        <w:rPr>
          <w:rFonts w:asciiTheme="minorHAnsi" w:hAnsiTheme="minorHAnsi" w:cstheme="minorHAnsi"/>
          <w:sz w:val="22"/>
          <w:szCs w:val="22"/>
        </w:rPr>
      </w:pPr>
    </w:p>
    <w:p w14:paraId="1B5D8C85" w14:textId="46342D1D" w:rsidR="006672D2" w:rsidRPr="004A645A" w:rsidRDefault="006672D2" w:rsidP="004A645A">
      <w:pPr>
        <w:pStyle w:val="Heading1"/>
        <w:rPr>
          <w:rFonts w:asciiTheme="minorHAnsi" w:hAnsiTheme="minorHAnsi" w:cstheme="minorHAnsi"/>
          <w:sz w:val="22"/>
          <w:szCs w:val="22"/>
        </w:rPr>
      </w:pPr>
      <w:r w:rsidRPr="004A645A">
        <w:rPr>
          <w:rFonts w:asciiTheme="minorHAnsi" w:hAnsiTheme="minorHAnsi" w:cstheme="minorHAnsi"/>
          <w:sz w:val="22"/>
          <w:szCs w:val="22"/>
        </w:rPr>
        <w:t>Required Infrastructure Works –Roads Act 1993</w:t>
      </w:r>
      <w:r w:rsidRPr="004A645A">
        <w:rPr>
          <w:rFonts w:asciiTheme="minorHAnsi" w:hAnsiTheme="minorHAnsi" w:cstheme="minorHAnsi"/>
          <w:sz w:val="22"/>
          <w:szCs w:val="22"/>
        </w:rPr>
        <w:tab/>
      </w:r>
    </w:p>
    <w:p w14:paraId="23A5CE30" w14:textId="77777777" w:rsidR="00BF7DF8" w:rsidRPr="004A645A" w:rsidRDefault="00BF7DF8" w:rsidP="004A645A">
      <w:pPr>
        <w:keepNext/>
        <w:rPr>
          <w:rFonts w:asciiTheme="minorHAnsi" w:hAnsiTheme="minorHAnsi" w:cstheme="minorHAnsi"/>
          <w:i/>
          <w:strike/>
          <w:sz w:val="22"/>
          <w:szCs w:val="22"/>
          <w:highlight w:val="yellow"/>
        </w:rPr>
      </w:pPr>
    </w:p>
    <w:p w14:paraId="6C55F2C6" w14:textId="2834E6FF" w:rsidR="006672D2" w:rsidRPr="004A645A" w:rsidRDefault="003B669C" w:rsidP="004A645A">
      <w:pPr>
        <w:pStyle w:val="CCOND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Prior to issue of any Construction Certificate</w:t>
      </w:r>
      <w:r w:rsidRPr="004A645A">
        <w:rPr>
          <w:rFonts w:asciiTheme="minorHAnsi" w:hAnsiTheme="minorHAnsi" w:cstheme="minorHAnsi"/>
          <w:sz w:val="22"/>
          <w:szCs w:val="22"/>
        </w:rPr>
        <w:fldChar w:fldCharType="begin"/>
      </w:r>
      <w:r w:rsidRPr="004A645A">
        <w:rPr>
          <w:rFonts w:asciiTheme="minorHAnsi" w:hAnsiTheme="minorHAnsi" w:cstheme="minorHAnsi"/>
          <w:sz w:val="22"/>
          <w:szCs w:val="22"/>
        </w:rPr>
        <w:instrText xml:space="preserve"> FILLIN "Condition No" </w:instrText>
      </w:r>
      <w:r w:rsidRPr="004A645A">
        <w:rPr>
          <w:rFonts w:asciiTheme="minorHAnsi" w:hAnsiTheme="minorHAnsi" w:cstheme="minorHAnsi"/>
          <w:sz w:val="22"/>
          <w:szCs w:val="22"/>
        </w:rPr>
        <w:fldChar w:fldCharType="end"/>
      </w:r>
      <w:r w:rsidRPr="004A645A">
        <w:rPr>
          <w:rFonts w:asciiTheme="minorHAnsi" w:hAnsiTheme="minorHAnsi" w:cstheme="minorHAnsi"/>
          <w:sz w:val="22"/>
          <w:szCs w:val="22"/>
        </w:rPr>
        <w:t xml:space="preserve"> engineering design plans and specifications must be prepared by a qualified civil design engineer. The plans and specifications must be to a detail suitable for construction issue purposes and must provide detail and specification for the following infrastructure works to be completed as part of the development. To obtain the permit, an application must be made to Council on a ‘Application to satisfy development consent’ form with payment of the adopted assessment/inspection fees. The responsibility for accuracy of the design fully rests with the designing engineer. All responsibility on implementation and supervision of works specified on design plans fully rests on designing engineer or whoever is chosen to be applicant’s engineering representative:</w:t>
      </w:r>
    </w:p>
    <w:p w14:paraId="384F977B" w14:textId="77777777" w:rsidR="006672D2" w:rsidRPr="004A645A" w:rsidRDefault="006672D2" w:rsidP="004A645A">
      <w:pPr>
        <w:pStyle w:val="CCONDS"/>
        <w:numPr>
          <w:ilvl w:val="0"/>
          <w:numId w:val="0"/>
        </w:numPr>
        <w:rPr>
          <w:rFonts w:asciiTheme="minorHAnsi" w:hAnsiTheme="minorHAnsi" w:cstheme="minorHAnsi"/>
          <w:sz w:val="22"/>
          <w:szCs w:val="22"/>
        </w:rPr>
      </w:pPr>
    </w:p>
    <w:p w14:paraId="607325C5" w14:textId="77777777" w:rsidR="006672D2" w:rsidRPr="004A645A" w:rsidRDefault="006672D2" w:rsidP="004A645A">
      <w:pPr>
        <w:pStyle w:val="CCONDS"/>
        <w:numPr>
          <w:ilvl w:val="0"/>
          <w:numId w:val="0"/>
        </w:numPr>
        <w:ind w:firstLine="720"/>
        <w:rPr>
          <w:rFonts w:asciiTheme="minorHAnsi" w:hAnsiTheme="minorHAnsi" w:cstheme="minorHAnsi"/>
          <w:sz w:val="22"/>
          <w:szCs w:val="22"/>
          <w:u w:val="single"/>
        </w:rPr>
      </w:pPr>
      <w:r w:rsidRPr="004A645A">
        <w:rPr>
          <w:rFonts w:asciiTheme="minorHAnsi" w:hAnsiTheme="minorHAnsi" w:cstheme="minorHAnsi"/>
          <w:sz w:val="22"/>
          <w:szCs w:val="22"/>
          <w:u w:val="single"/>
        </w:rPr>
        <w:t xml:space="preserve">Road Works </w:t>
      </w:r>
    </w:p>
    <w:p w14:paraId="3C7CD979" w14:textId="77777777" w:rsidR="006672D2" w:rsidRPr="004A645A" w:rsidRDefault="006672D2" w:rsidP="004A645A">
      <w:pPr>
        <w:pStyle w:val="CCONDS"/>
        <w:numPr>
          <w:ilvl w:val="0"/>
          <w:numId w:val="0"/>
        </w:numPr>
        <w:rPr>
          <w:rFonts w:asciiTheme="minorHAnsi" w:hAnsiTheme="minorHAnsi" w:cstheme="minorHAnsi"/>
          <w:sz w:val="22"/>
          <w:szCs w:val="22"/>
        </w:rPr>
      </w:pPr>
    </w:p>
    <w:p w14:paraId="66ED9709" w14:textId="51014EBA" w:rsidR="00AC6A99" w:rsidRDefault="00AC6A99" w:rsidP="00AD234D">
      <w:pPr>
        <w:widowControl/>
        <w:numPr>
          <w:ilvl w:val="0"/>
          <w:numId w:val="61"/>
        </w:numPr>
        <w:tabs>
          <w:tab w:val="clear" w:pos="792"/>
        </w:tabs>
        <w:ind w:left="1440" w:hanging="720"/>
        <w:rPr>
          <w:rFonts w:asciiTheme="minorHAnsi" w:hAnsiTheme="minorHAnsi" w:cstheme="minorHAnsi"/>
          <w:sz w:val="22"/>
          <w:szCs w:val="22"/>
        </w:rPr>
      </w:pPr>
      <w:r w:rsidRPr="004A645A">
        <w:rPr>
          <w:rFonts w:asciiTheme="minorHAnsi" w:hAnsiTheme="minorHAnsi" w:cstheme="minorHAnsi"/>
          <w:sz w:val="22"/>
          <w:szCs w:val="22"/>
        </w:rPr>
        <w:t>The width of the vehicular layback must be as it is approved by Traffic Committee.</w:t>
      </w:r>
    </w:p>
    <w:p w14:paraId="3A361149" w14:textId="77777777" w:rsidR="00AD234D" w:rsidRPr="004A645A" w:rsidRDefault="00AD234D" w:rsidP="00AD234D">
      <w:pPr>
        <w:widowControl/>
        <w:ind w:left="1440"/>
        <w:rPr>
          <w:rFonts w:asciiTheme="minorHAnsi" w:hAnsiTheme="minorHAnsi" w:cstheme="minorHAnsi"/>
          <w:sz w:val="22"/>
          <w:szCs w:val="22"/>
        </w:rPr>
      </w:pPr>
    </w:p>
    <w:p w14:paraId="43C8202B" w14:textId="47000F2C" w:rsidR="00AC6A99" w:rsidRDefault="00AC6A99" w:rsidP="00AD234D">
      <w:pPr>
        <w:widowControl/>
        <w:numPr>
          <w:ilvl w:val="0"/>
          <w:numId w:val="61"/>
        </w:numPr>
        <w:tabs>
          <w:tab w:val="clear" w:pos="792"/>
        </w:tabs>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The vehicular access way must be built, as specified in Public Domain Style Manual and Design Codes for CBD </w:t>
      </w:r>
      <w:proofErr w:type="gramStart"/>
      <w:r w:rsidRPr="004A645A">
        <w:rPr>
          <w:rFonts w:asciiTheme="minorHAnsi" w:hAnsiTheme="minorHAnsi" w:cstheme="minorHAnsi"/>
          <w:sz w:val="22"/>
          <w:szCs w:val="22"/>
        </w:rPr>
        <w:t>area</w:t>
      </w:r>
      <w:proofErr w:type="gramEnd"/>
      <w:r w:rsidRPr="004A645A">
        <w:rPr>
          <w:rFonts w:asciiTheme="minorHAnsi" w:hAnsiTheme="minorHAnsi" w:cstheme="minorHAnsi"/>
          <w:sz w:val="22"/>
          <w:szCs w:val="22"/>
        </w:rPr>
        <w:t xml:space="preserve"> and designed to comply with AS 2890.1 to ensure that a B85 vehicle will not scrape/strike the surface of the carriageway, layback, vehicular crossing or garage floor.</w:t>
      </w:r>
    </w:p>
    <w:p w14:paraId="6852F156" w14:textId="77777777" w:rsidR="00AD234D" w:rsidRPr="004A645A" w:rsidRDefault="00AD234D" w:rsidP="00AD234D">
      <w:pPr>
        <w:widowControl/>
        <w:ind w:left="1440"/>
        <w:rPr>
          <w:rFonts w:asciiTheme="minorHAnsi" w:hAnsiTheme="minorHAnsi" w:cstheme="minorHAnsi"/>
          <w:sz w:val="22"/>
          <w:szCs w:val="22"/>
        </w:rPr>
      </w:pPr>
    </w:p>
    <w:p w14:paraId="6F86DAAC" w14:textId="4741DD95" w:rsidR="00AC6A99" w:rsidRDefault="00AC6A99" w:rsidP="00AD234D">
      <w:pPr>
        <w:widowControl/>
        <w:numPr>
          <w:ilvl w:val="0"/>
          <w:numId w:val="61"/>
        </w:numPr>
        <w:tabs>
          <w:tab w:val="clear" w:pos="792"/>
        </w:tabs>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A swept path analysis is required demonstrating that an 85th percentile vehicle can </w:t>
      </w:r>
      <w:r w:rsidR="00A46EDA" w:rsidRPr="004A645A">
        <w:rPr>
          <w:rFonts w:asciiTheme="minorHAnsi" w:hAnsiTheme="minorHAnsi" w:cstheme="minorHAnsi"/>
          <w:sz w:val="22"/>
          <w:szCs w:val="22"/>
        </w:rPr>
        <w:t>manoeuvre</w:t>
      </w:r>
      <w:r w:rsidRPr="004A645A">
        <w:rPr>
          <w:rFonts w:asciiTheme="minorHAnsi" w:hAnsiTheme="minorHAnsi" w:cstheme="minorHAnsi"/>
          <w:sz w:val="22"/>
          <w:szCs w:val="22"/>
        </w:rPr>
        <w:t xml:space="preserve"> in and out of the car spaces in accordance with AS 2890.1 2004 "Off Street Parking".</w:t>
      </w:r>
    </w:p>
    <w:p w14:paraId="44DE8295" w14:textId="77777777" w:rsidR="00AD234D" w:rsidRPr="004A645A" w:rsidRDefault="00AD234D" w:rsidP="00AD234D">
      <w:pPr>
        <w:widowControl/>
        <w:rPr>
          <w:rFonts w:asciiTheme="minorHAnsi" w:hAnsiTheme="minorHAnsi" w:cstheme="minorHAnsi"/>
          <w:sz w:val="22"/>
          <w:szCs w:val="22"/>
        </w:rPr>
      </w:pPr>
    </w:p>
    <w:p w14:paraId="237FFC83" w14:textId="05FF2AA6" w:rsidR="00AC6A99" w:rsidRDefault="00AC6A99" w:rsidP="00AD234D">
      <w:pPr>
        <w:keepNext/>
        <w:keepLines/>
        <w:widowControl/>
        <w:numPr>
          <w:ilvl w:val="0"/>
          <w:numId w:val="61"/>
        </w:numPr>
        <w:tabs>
          <w:tab w:val="clear" w:pos="792"/>
        </w:tabs>
        <w:ind w:left="1440" w:hanging="720"/>
        <w:rPr>
          <w:rFonts w:asciiTheme="minorHAnsi" w:hAnsiTheme="minorHAnsi" w:cstheme="minorHAnsi"/>
          <w:sz w:val="22"/>
          <w:szCs w:val="22"/>
        </w:rPr>
      </w:pPr>
      <w:r w:rsidRPr="004A645A">
        <w:rPr>
          <w:rFonts w:asciiTheme="minorHAnsi" w:hAnsiTheme="minorHAnsi" w:cstheme="minorHAnsi"/>
          <w:sz w:val="22"/>
          <w:szCs w:val="22"/>
        </w:rPr>
        <w:lastRenderedPageBreak/>
        <w:t xml:space="preserve">The design detail has to be provided with vehicular access application and must include sections along </w:t>
      </w:r>
      <w:proofErr w:type="gramStart"/>
      <w:r w:rsidRPr="004A645A">
        <w:rPr>
          <w:rFonts w:asciiTheme="minorHAnsi" w:hAnsiTheme="minorHAnsi" w:cstheme="minorHAnsi"/>
          <w:sz w:val="22"/>
          <w:szCs w:val="22"/>
        </w:rPr>
        <w:t>centre-line</w:t>
      </w:r>
      <w:proofErr w:type="gramEnd"/>
      <w:r w:rsidRPr="004A645A">
        <w:rPr>
          <w:rFonts w:asciiTheme="minorHAnsi" w:hAnsiTheme="minorHAnsi" w:cstheme="minorHAnsi"/>
          <w:sz w:val="22"/>
          <w:szCs w:val="22"/>
        </w:rPr>
        <w:t xml:space="preserve"> and extremities of the crossing at a scale of 1:25. Sections are to be taken from the centre of the roadway through to the parking area itself and shall include all changes of grade and levels, both existing and proposed.</w:t>
      </w:r>
    </w:p>
    <w:p w14:paraId="2913DDE0" w14:textId="77777777" w:rsidR="00AD234D" w:rsidRPr="004A645A" w:rsidRDefault="00AD234D" w:rsidP="00AD234D">
      <w:pPr>
        <w:keepNext/>
        <w:keepLines/>
        <w:widowControl/>
        <w:rPr>
          <w:rFonts w:asciiTheme="minorHAnsi" w:hAnsiTheme="minorHAnsi" w:cstheme="minorHAnsi"/>
          <w:sz w:val="22"/>
          <w:szCs w:val="22"/>
        </w:rPr>
      </w:pPr>
    </w:p>
    <w:p w14:paraId="0006E32B" w14:textId="77777777" w:rsidR="00AC6A99" w:rsidRPr="004A645A" w:rsidRDefault="00AC6A99" w:rsidP="00AD234D">
      <w:pPr>
        <w:keepNext/>
        <w:keepLines/>
        <w:widowControl/>
        <w:numPr>
          <w:ilvl w:val="0"/>
          <w:numId w:val="61"/>
        </w:numPr>
        <w:tabs>
          <w:tab w:val="clear" w:pos="792"/>
        </w:tabs>
        <w:ind w:left="1440" w:hanging="720"/>
        <w:rPr>
          <w:rFonts w:asciiTheme="minorHAnsi" w:hAnsiTheme="minorHAnsi" w:cstheme="minorHAnsi"/>
          <w:sz w:val="22"/>
          <w:szCs w:val="22"/>
        </w:rPr>
      </w:pPr>
      <w:r w:rsidRPr="004A645A">
        <w:rPr>
          <w:rFonts w:asciiTheme="minorHAnsi" w:hAnsiTheme="minorHAnsi" w:cstheme="minorHAnsi"/>
          <w:sz w:val="22"/>
          <w:szCs w:val="22"/>
        </w:rPr>
        <w:t>A longitudinal section along the footpath property boundary at a scale of 1:50 is required and shall include all changes of grade and levels, both existing and proposed. The sections must show the calculated clearance to the underside of any overhead structure.</w:t>
      </w:r>
    </w:p>
    <w:p w14:paraId="1A9E7E7C" w14:textId="77777777" w:rsidR="00AD234D" w:rsidRDefault="00AD234D" w:rsidP="00AD234D">
      <w:pPr>
        <w:keepNext/>
        <w:tabs>
          <w:tab w:val="left" w:pos="1800"/>
          <w:tab w:val="left" w:pos="3600"/>
        </w:tabs>
        <w:ind w:left="1440"/>
        <w:rPr>
          <w:rFonts w:asciiTheme="minorHAnsi" w:hAnsiTheme="minorHAnsi" w:cstheme="minorHAnsi"/>
          <w:sz w:val="22"/>
          <w:szCs w:val="22"/>
        </w:rPr>
      </w:pPr>
    </w:p>
    <w:p w14:paraId="2345973B" w14:textId="2928BB19" w:rsidR="00AC6A99" w:rsidRPr="004A645A" w:rsidRDefault="00AC6A99" w:rsidP="004A645A">
      <w:pPr>
        <w:keepNext/>
        <w:numPr>
          <w:ilvl w:val="0"/>
          <w:numId w:val="61"/>
        </w:numPr>
        <w:tabs>
          <w:tab w:val="clear" w:pos="792"/>
          <w:tab w:val="num" w:pos="1440"/>
          <w:tab w:val="left" w:pos="1800"/>
          <w:tab w:val="left" w:pos="3600"/>
        </w:tabs>
        <w:ind w:left="1440" w:hanging="720"/>
        <w:rPr>
          <w:rFonts w:asciiTheme="minorHAnsi" w:hAnsiTheme="minorHAnsi" w:cstheme="minorHAnsi"/>
          <w:sz w:val="22"/>
          <w:szCs w:val="22"/>
        </w:rPr>
      </w:pPr>
      <w:r w:rsidRPr="004A645A">
        <w:rPr>
          <w:rFonts w:asciiTheme="minorHAnsi" w:hAnsiTheme="minorHAnsi" w:cstheme="minorHAnsi"/>
          <w:sz w:val="22"/>
          <w:szCs w:val="22"/>
        </w:rPr>
        <w:t>600 mm road shoulder wide- strip, adjacent to all new layback and gutter works, on    Walker Street must be reconstructed, to ensure uniformity in the road reserve.</w:t>
      </w:r>
    </w:p>
    <w:p w14:paraId="051262F3" w14:textId="77777777" w:rsidR="00AD234D" w:rsidRDefault="00AD234D" w:rsidP="00AD234D">
      <w:pPr>
        <w:keepNext/>
        <w:tabs>
          <w:tab w:val="left" w:pos="1800"/>
          <w:tab w:val="left" w:pos="3600"/>
        </w:tabs>
        <w:ind w:left="1440"/>
        <w:rPr>
          <w:rFonts w:asciiTheme="minorHAnsi" w:hAnsiTheme="minorHAnsi" w:cstheme="minorHAnsi"/>
          <w:sz w:val="22"/>
          <w:szCs w:val="22"/>
        </w:rPr>
      </w:pPr>
    </w:p>
    <w:p w14:paraId="5F80BC3F" w14:textId="4D670AB3" w:rsidR="00AC6A99" w:rsidRPr="004A645A" w:rsidRDefault="00AC6A99" w:rsidP="004A645A">
      <w:pPr>
        <w:keepNext/>
        <w:numPr>
          <w:ilvl w:val="0"/>
          <w:numId w:val="61"/>
        </w:numPr>
        <w:tabs>
          <w:tab w:val="clear" w:pos="792"/>
          <w:tab w:val="num" w:pos="1440"/>
          <w:tab w:val="left" w:pos="1800"/>
          <w:tab w:val="left" w:pos="3600"/>
        </w:tabs>
        <w:ind w:left="1440" w:hanging="720"/>
        <w:rPr>
          <w:rFonts w:asciiTheme="minorHAnsi" w:hAnsiTheme="minorHAnsi" w:cstheme="minorHAnsi"/>
          <w:sz w:val="22"/>
          <w:szCs w:val="22"/>
        </w:rPr>
      </w:pPr>
      <w:r w:rsidRPr="004A645A">
        <w:rPr>
          <w:rFonts w:asciiTheme="minorHAnsi" w:hAnsiTheme="minorHAnsi" w:cstheme="minorHAnsi"/>
          <w:sz w:val="22"/>
          <w:szCs w:val="22"/>
        </w:rPr>
        <w:t>The existing footpath on Walker Street must be maintained at the present levels.</w:t>
      </w:r>
    </w:p>
    <w:p w14:paraId="74C739E0" w14:textId="77777777" w:rsidR="00AD234D" w:rsidRDefault="00AD234D" w:rsidP="00AD234D">
      <w:pPr>
        <w:keepNext/>
        <w:tabs>
          <w:tab w:val="left" w:pos="1800"/>
          <w:tab w:val="left" w:pos="3600"/>
        </w:tabs>
        <w:ind w:left="1440"/>
        <w:rPr>
          <w:rFonts w:asciiTheme="minorHAnsi" w:hAnsiTheme="minorHAnsi" w:cstheme="minorHAnsi"/>
          <w:sz w:val="22"/>
          <w:szCs w:val="22"/>
        </w:rPr>
      </w:pPr>
    </w:p>
    <w:p w14:paraId="0CCF673A" w14:textId="2D6AC9AA" w:rsidR="00AC6A99" w:rsidRPr="004A645A" w:rsidRDefault="00AC6A99" w:rsidP="004A645A">
      <w:pPr>
        <w:keepNext/>
        <w:numPr>
          <w:ilvl w:val="0"/>
          <w:numId w:val="61"/>
        </w:numPr>
        <w:tabs>
          <w:tab w:val="clear" w:pos="792"/>
          <w:tab w:val="num" w:pos="1440"/>
          <w:tab w:val="left" w:pos="1800"/>
          <w:tab w:val="left" w:pos="3600"/>
        </w:tabs>
        <w:ind w:left="1440" w:hanging="720"/>
        <w:rPr>
          <w:rFonts w:asciiTheme="minorHAnsi" w:hAnsiTheme="minorHAnsi" w:cstheme="minorHAnsi"/>
          <w:sz w:val="22"/>
          <w:szCs w:val="22"/>
        </w:rPr>
      </w:pPr>
      <w:r w:rsidRPr="004A645A">
        <w:rPr>
          <w:rFonts w:asciiTheme="minorHAnsi" w:hAnsiTheme="minorHAnsi" w:cstheme="minorHAnsi"/>
          <w:sz w:val="22"/>
          <w:szCs w:val="22"/>
        </w:rPr>
        <w:t>The existing kerb and gutter on Walker Street must be maintained.</w:t>
      </w:r>
    </w:p>
    <w:p w14:paraId="62A35E5A" w14:textId="77777777" w:rsidR="00AD234D" w:rsidRDefault="00AD234D" w:rsidP="00AD234D">
      <w:pPr>
        <w:keepNext/>
        <w:tabs>
          <w:tab w:val="left" w:pos="1800"/>
          <w:tab w:val="left" w:pos="3600"/>
        </w:tabs>
        <w:ind w:left="1440"/>
        <w:rPr>
          <w:rFonts w:asciiTheme="minorHAnsi" w:hAnsiTheme="minorHAnsi" w:cstheme="minorHAnsi"/>
          <w:sz w:val="22"/>
          <w:szCs w:val="22"/>
        </w:rPr>
      </w:pPr>
    </w:p>
    <w:p w14:paraId="2784E9CE" w14:textId="61966B68" w:rsidR="00AC6A99" w:rsidRPr="00AD234D" w:rsidRDefault="00AC6A99" w:rsidP="00AD234D">
      <w:pPr>
        <w:keepNext/>
        <w:numPr>
          <w:ilvl w:val="0"/>
          <w:numId w:val="61"/>
        </w:numPr>
        <w:tabs>
          <w:tab w:val="clear" w:pos="792"/>
          <w:tab w:val="num" w:pos="1440"/>
          <w:tab w:val="left" w:pos="1800"/>
          <w:tab w:val="left" w:pos="3600"/>
        </w:tabs>
        <w:ind w:left="1440" w:hanging="720"/>
        <w:rPr>
          <w:rFonts w:asciiTheme="minorHAnsi" w:hAnsiTheme="minorHAnsi" w:cstheme="minorHAnsi"/>
          <w:sz w:val="22"/>
          <w:szCs w:val="22"/>
        </w:rPr>
      </w:pPr>
      <w:r w:rsidRPr="00AD234D">
        <w:rPr>
          <w:rFonts w:asciiTheme="minorHAnsi" w:hAnsiTheme="minorHAnsi" w:cstheme="minorHAnsi"/>
          <w:sz w:val="22"/>
          <w:szCs w:val="22"/>
        </w:rPr>
        <w:t>The footpath pavement in Little Spring Street must be constructed for the full width, across the entire site frontage using the construction required for CBD area, as specified in Public Domain Style Manual and Design Codes. The footpath pavement must be placed on a single straight grade of 3.0% falling to the top of kerb. The existing footpath property boundary must be maintained. A longitudinal section is required along the footpath property boundary at a scale of 1:50 extending 5m past the property boundary line.</w:t>
      </w:r>
    </w:p>
    <w:p w14:paraId="77ECE7A6" w14:textId="77777777" w:rsidR="00AD234D" w:rsidRDefault="00AD234D" w:rsidP="00AD234D">
      <w:pPr>
        <w:keepNext/>
        <w:tabs>
          <w:tab w:val="left" w:pos="1800"/>
          <w:tab w:val="left" w:pos="3600"/>
        </w:tabs>
        <w:ind w:left="1440"/>
        <w:rPr>
          <w:rFonts w:asciiTheme="minorHAnsi" w:hAnsiTheme="minorHAnsi" w:cstheme="minorHAnsi"/>
          <w:sz w:val="22"/>
          <w:szCs w:val="22"/>
        </w:rPr>
      </w:pPr>
    </w:p>
    <w:p w14:paraId="75624B65" w14:textId="5390DFF7" w:rsidR="00AC6A99" w:rsidRPr="00AD234D" w:rsidRDefault="00AC6A99" w:rsidP="00AD234D">
      <w:pPr>
        <w:keepNext/>
        <w:numPr>
          <w:ilvl w:val="0"/>
          <w:numId w:val="61"/>
        </w:numPr>
        <w:tabs>
          <w:tab w:val="clear" w:pos="792"/>
          <w:tab w:val="num" w:pos="1440"/>
          <w:tab w:val="left" w:pos="1800"/>
          <w:tab w:val="left" w:pos="3600"/>
        </w:tabs>
        <w:ind w:left="1440" w:hanging="720"/>
        <w:rPr>
          <w:rFonts w:asciiTheme="minorHAnsi" w:hAnsiTheme="minorHAnsi" w:cstheme="minorHAnsi"/>
          <w:sz w:val="22"/>
          <w:szCs w:val="22"/>
        </w:rPr>
      </w:pPr>
      <w:r w:rsidRPr="00AD234D">
        <w:rPr>
          <w:rFonts w:asciiTheme="minorHAnsi" w:hAnsiTheme="minorHAnsi" w:cstheme="minorHAnsi"/>
          <w:sz w:val="22"/>
          <w:szCs w:val="22"/>
        </w:rPr>
        <w:t xml:space="preserve">The redundant layback crossing on Little Spring Street must be reinstated as upright granite kerb, concrete </w:t>
      </w:r>
      <w:proofErr w:type="gramStart"/>
      <w:r w:rsidRPr="00AD234D">
        <w:rPr>
          <w:rFonts w:asciiTheme="minorHAnsi" w:hAnsiTheme="minorHAnsi" w:cstheme="minorHAnsi"/>
          <w:sz w:val="22"/>
          <w:szCs w:val="22"/>
        </w:rPr>
        <w:t>gutter</w:t>
      </w:r>
      <w:proofErr w:type="gramEnd"/>
      <w:r w:rsidRPr="00AD234D">
        <w:rPr>
          <w:rFonts w:asciiTheme="minorHAnsi" w:hAnsiTheme="minorHAnsi" w:cstheme="minorHAnsi"/>
          <w:sz w:val="22"/>
          <w:szCs w:val="22"/>
        </w:rPr>
        <w:t xml:space="preserve"> and granite footpath.</w:t>
      </w:r>
    </w:p>
    <w:p w14:paraId="7C875063" w14:textId="77777777" w:rsidR="00AD234D" w:rsidRDefault="00AD234D" w:rsidP="00AD234D">
      <w:pPr>
        <w:keepNext/>
        <w:tabs>
          <w:tab w:val="left" w:pos="1800"/>
          <w:tab w:val="left" w:pos="3600"/>
        </w:tabs>
        <w:ind w:left="1440"/>
        <w:rPr>
          <w:rFonts w:asciiTheme="minorHAnsi" w:hAnsiTheme="minorHAnsi" w:cstheme="minorHAnsi"/>
          <w:sz w:val="22"/>
          <w:szCs w:val="22"/>
        </w:rPr>
      </w:pPr>
    </w:p>
    <w:p w14:paraId="5335D1F8" w14:textId="567FB673" w:rsidR="00AC6A99" w:rsidRPr="004A645A" w:rsidRDefault="00AC6A99" w:rsidP="004A645A">
      <w:pPr>
        <w:keepNext/>
        <w:numPr>
          <w:ilvl w:val="0"/>
          <w:numId w:val="61"/>
        </w:numPr>
        <w:tabs>
          <w:tab w:val="clear" w:pos="792"/>
          <w:tab w:val="num" w:pos="1440"/>
          <w:tab w:val="left" w:pos="1800"/>
          <w:tab w:val="left" w:pos="3600"/>
        </w:tabs>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Construction of a fully new granite kerb and concrete gutter, using the construction required for CBD area, as specified in Public Domain Style Manual and Design Codes, is required across the entire site frontage in Little Spring Street.  A longitudinal section is required along the gutter line (existing and proposed levels), at a scale of 1:50 extending 5m past the property boundary line.  </w:t>
      </w:r>
    </w:p>
    <w:p w14:paraId="6F989017" w14:textId="77777777" w:rsidR="00AD234D" w:rsidRDefault="00AD234D" w:rsidP="00AD234D">
      <w:pPr>
        <w:tabs>
          <w:tab w:val="left" w:pos="1800"/>
          <w:tab w:val="left" w:pos="3600"/>
        </w:tabs>
        <w:ind w:left="1440"/>
        <w:rPr>
          <w:rFonts w:asciiTheme="minorHAnsi" w:hAnsiTheme="minorHAnsi" w:cstheme="minorHAnsi"/>
          <w:sz w:val="22"/>
          <w:szCs w:val="22"/>
        </w:rPr>
      </w:pPr>
    </w:p>
    <w:p w14:paraId="6BA04CDC" w14:textId="6E23D468" w:rsidR="00AC6A99" w:rsidRPr="004A645A" w:rsidRDefault="00AC6A99" w:rsidP="004A645A">
      <w:pPr>
        <w:numPr>
          <w:ilvl w:val="0"/>
          <w:numId w:val="61"/>
        </w:numPr>
        <w:tabs>
          <w:tab w:val="clear" w:pos="792"/>
          <w:tab w:val="num" w:pos="1440"/>
          <w:tab w:val="left" w:pos="1800"/>
          <w:tab w:val="left" w:pos="3600"/>
        </w:tabs>
        <w:ind w:left="1440" w:hanging="720"/>
        <w:rPr>
          <w:rFonts w:asciiTheme="minorHAnsi" w:hAnsiTheme="minorHAnsi" w:cstheme="minorHAnsi"/>
          <w:sz w:val="22"/>
          <w:szCs w:val="22"/>
        </w:rPr>
      </w:pPr>
      <w:r w:rsidRPr="004A645A">
        <w:rPr>
          <w:rFonts w:asciiTheme="minorHAnsi" w:hAnsiTheme="minorHAnsi" w:cstheme="minorHAnsi"/>
          <w:sz w:val="22"/>
          <w:szCs w:val="22"/>
        </w:rPr>
        <w:t>The full property frontage – full width of Concrete Road surface Reconstruction in Little Spring Street is required.</w:t>
      </w:r>
    </w:p>
    <w:p w14:paraId="110CC61D" w14:textId="77777777" w:rsidR="00AD234D" w:rsidRDefault="00AD234D" w:rsidP="00AD234D">
      <w:pPr>
        <w:keepLines/>
        <w:tabs>
          <w:tab w:val="left" w:pos="1800"/>
          <w:tab w:val="left" w:pos="3600"/>
        </w:tabs>
        <w:ind w:left="1440"/>
        <w:rPr>
          <w:rFonts w:asciiTheme="minorHAnsi" w:hAnsiTheme="minorHAnsi" w:cstheme="minorHAnsi"/>
          <w:sz w:val="22"/>
          <w:szCs w:val="22"/>
        </w:rPr>
      </w:pPr>
    </w:p>
    <w:p w14:paraId="58FCD346" w14:textId="4ADCBB5D" w:rsidR="00AC6A99" w:rsidRPr="004A645A" w:rsidRDefault="00AC6A99" w:rsidP="004A645A">
      <w:pPr>
        <w:keepLines/>
        <w:numPr>
          <w:ilvl w:val="0"/>
          <w:numId w:val="61"/>
        </w:numPr>
        <w:tabs>
          <w:tab w:val="clear" w:pos="792"/>
          <w:tab w:val="num" w:pos="1440"/>
          <w:tab w:val="left" w:pos="1800"/>
          <w:tab w:val="left" w:pos="3600"/>
        </w:tabs>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Cross sections at a scale of 1:50 along the </w:t>
      </w:r>
      <w:r w:rsidR="00B35B31" w:rsidRPr="004A645A">
        <w:rPr>
          <w:rFonts w:asciiTheme="minorHAnsi" w:hAnsiTheme="minorHAnsi" w:cstheme="minorHAnsi"/>
          <w:sz w:val="22"/>
          <w:szCs w:val="22"/>
        </w:rPr>
        <w:t>centreline</w:t>
      </w:r>
      <w:r w:rsidRPr="004A645A">
        <w:rPr>
          <w:rFonts w:asciiTheme="minorHAnsi" w:hAnsiTheme="minorHAnsi" w:cstheme="minorHAnsi"/>
          <w:sz w:val="22"/>
          <w:szCs w:val="22"/>
        </w:rPr>
        <w:t xml:space="preserve"> of each access point to the building must be provided and are to show the calculated clearance to the underside of any overhead structure.  All the entry points are to comply with the Building Code of Australia (BCA), including disability requirements. The Council approved footpath levels must be accommodated at the building entry points.</w:t>
      </w:r>
    </w:p>
    <w:p w14:paraId="5C5173E9" w14:textId="77777777" w:rsidR="00AC6A99" w:rsidRPr="004A645A" w:rsidRDefault="00AC6A99" w:rsidP="00AD234D">
      <w:pPr>
        <w:keepLines/>
        <w:numPr>
          <w:ilvl w:val="0"/>
          <w:numId w:val="61"/>
        </w:numPr>
        <w:tabs>
          <w:tab w:val="clear" w:pos="792"/>
          <w:tab w:val="num" w:pos="1440"/>
          <w:tab w:val="left" w:pos="1800"/>
          <w:tab w:val="left" w:pos="3600"/>
        </w:tabs>
        <w:ind w:left="1440" w:hanging="720"/>
        <w:rPr>
          <w:rFonts w:asciiTheme="minorHAnsi" w:hAnsiTheme="minorHAnsi" w:cstheme="minorHAnsi"/>
          <w:sz w:val="22"/>
          <w:szCs w:val="22"/>
        </w:rPr>
      </w:pPr>
      <w:r w:rsidRPr="004A645A">
        <w:rPr>
          <w:rFonts w:asciiTheme="minorHAnsi" w:hAnsiTheme="minorHAnsi" w:cstheme="minorHAnsi"/>
          <w:sz w:val="22"/>
          <w:szCs w:val="22"/>
        </w:rPr>
        <w:lastRenderedPageBreak/>
        <w:t>The applicant must construct the walkway north of 100-102 Walker Street. in consultation with Council’s public domain officers and have regard to the North Sydney Council Public Domain Strategy for the pedestrianizing in between Walker Street and Little Spring Street. The ground levels at the property boundary and all works to the public domain (other than tree planting) must be approved by Council prior to the issue of a Construction Certificate for required infrastructure works, or any building works interfacing with the required infrastructure. All works in that area must be constructed as required for CBD area, and as specified in Public Domain Style Manual and Design Codes.</w:t>
      </w:r>
    </w:p>
    <w:p w14:paraId="67639731" w14:textId="77777777" w:rsidR="004B1228" w:rsidRPr="004A645A" w:rsidRDefault="004B1228" w:rsidP="004A645A">
      <w:pPr>
        <w:rPr>
          <w:rFonts w:asciiTheme="minorHAnsi" w:hAnsiTheme="minorHAnsi" w:cstheme="minorHAnsi"/>
          <w:sz w:val="22"/>
          <w:szCs w:val="22"/>
        </w:rPr>
      </w:pPr>
    </w:p>
    <w:p w14:paraId="3773222C" w14:textId="43CB4003" w:rsidR="004B1228" w:rsidRPr="004A645A" w:rsidRDefault="004B1228" w:rsidP="00AD234D">
      <w:pPr>
        <w:widowControl/>
        <w:ind w:left="720"/>
        <w:rPr>
          <w:rFonts w:asciiTheme="minorHAnsi" w:hAnsiTheme="minorHAnsi" w:cstheme="minorHAnsi"/>
          <w:sz w:val="22"/>
          <w:szCs w:val="22"/>
        </w:rPr>
      </w:pPr>
      <w:r w:rsidRPr="004A645A">
        <w:rPr>
          <w:rFonts w:asciiTheme="minorHAnsi" w:hAnsiTheme="minorHAnsi" w:cstheme="minorHAnsi"/>
          <w:sz w:val="22"/>
          <w:szCs w:val="22"/>
        </w:rPr>
        <w:t>Plans and specifications which comply with this condition must be submitted to the Certifying Authority for approval prior to the issue of the relevant Construction Certificate.</w:t>
      </w:r>
    </w:p>
    <w:p w14:paraId="56F2C946" w14:textId="77777777" w:rsidR="004B1228" w:rsidRPr="004A645A" w:rsidRDefault="004B1228" w:rsidP="00AD234D">
      <w:pPr>
        <w:widowControl/>
        <w:ind w:left="720"/>
        <w:rPr>
          <w:rFonts w:asciiTheme="minorHAnsi" w:hAnsiTheme="minorHAnsi" w:cstheme="minorHAnsi"/>
          <w:sz w:val="22"/>
          <w:szCs w:val="22"/>
        </w:rPr>
      </w:pPr>
    </w:p>
    <w:p w14:paraId="3B2073B9" w14:textId="77777777" w:rsidR="004B1228" w:rsidRPr="004A645A" w:rsidRDefault="004B1228" w:rsidP="00AD234D">
      <w:pPr>
        <w:widowControl/>
        <w:ind w:left="720"/>
        <w:rPr>
          <w:rFonts w:asciiTheme="minorHAnsi" w:hAnsiTheme="minorHAnsi" w:cstheme="minorHAnsi"/>
          <w:sz w:val="22"/>
          <w:szCs w:val="22"/>
        </w:rPr>
      </w:pPr>
      <w:r w:rsidRPr="004A645A">
        <w:rPr>
          <w:rFonts w:asciiTheme="minorHAnsi" w:hAnsiTheme="minorHAnsi" w:cstheme="minorHAnsi"/>
          <w:sz w:val="22"/>
          <w:szCs w:val="22"/>
        </w:rPr>
        <w:t>Certifying Authorities must not issue a Construction Certificate without the formal written approval of Council (as Roads Authority) under the Roads Act 1993.</w:t>
      </w:r>
    </w:p>
    <w:p w14:paraId="67044C42" w14:textId="77777777" w:rsidR="004B1228" w:rsidRPr="004A645A" w:rsidRDefault="004B1228" w:rsidP="00AD234D">
      <w:pPr>
        <w:widowControl/>
        <w:ind w:left="720"/>
        <w:rPr>
          <w:rFonts w:asciiTheme="minorHAnsi" w:hAnsiTheme="minorHAnsi" w:cstheme="minorHAnsi"/>
          <w:sz w:val="22"/>
          <w:szCs w:val="22"/>
        </w:rPr>
      </w:pPr>
    </w:p>
    <w:p w14:paraId="2AEE67D4" w14:textId="77777777" w:rsidR="004B1228" w:rsidRPr="004A645A" w:rsidRDefault="004B1228" w:rsidP="00AD234D">
      <w:pPr>
        <w:widowControl/>
        <w:ind w:left="720"/>
        <w:rPr>
          <w:rFonts w:asciiTheme="minorHAnsi" w:hAnsiTheme="minorHAnsi" w:cstheme="minorHAnsi"/>
          <w:sz w:val="22"/>
          <w:szCs w:val="22"/>
        </w:rPr>
      </w:pPr>
      <w:r w:rsidRPr="004A645A">
        <w:rPr>
          <w:rFonts w:asciiTheme="minorHAnsi" w:hAnsiTheme="minorHAnsi" w:cstheme="minorHAnsi"/>
          <w:sz w:val="22"/>
          <w:szCs w:val="22"/>
        </w:rPr>
        <w:t xml:space="preserve">The required plans and specifications are to be designed in accordance with North Sydney Council’s current documents Infrastructure Specification for Road Works, Drainage and Miscellaneous Works and Performance Guide for Engineering Design and Construction. The drawings must detail existing utility services and trees affected by the works, erosion control requirements and traffic management requirements </w:t>
      </w:r>
      <w:proofErr w:type="gramStart"/>
      <w:r w:rsidRPr="004A645A">
        <w:rPr>
          <w:rFonts w:asciiTheme="minorHAnsi" w:hAnsiTheme="minorHAnsi" w:cstheme="minorHAnsi"/>
          <w:sz w:val="22"/>
          <w:szCs w:val="22"/>
        </w:rPr>
        <w:t>during the course of</w:t>
      </w:r>
      <w:proofErr w:type="gramEnd"/>
      <w:r w:rsidRPr="004A645A">
        <w:rPr>
          <w:rFonts w:asciiTheme="minorHAnsi" w:hAnsiTheme="minorHAnsi" w:cstheme="minorHAnsi"/>
          <w:sz w:val="22"/>
          <w:szCs w:val="22"/>
        </w:rPr>
        <w:t xml:space="preserve"> works.  A detailed survey must be undertaken as required. Traffic management is to be certified on the drawings as being in accordance with the documents SAA HB81.1 – 1996 – Field Guide for Traffic Control at Works on Roads – Part 1 and RMS Traffic Control at Work Sites (1998). </w:t>
      </w:r>
      <w:r w:rsidRPr="004A645A">
        <w:rPr>
          <w:rFonts w:asciiTheme="minorHAnsi" w:hAnsiTheme="minorHAnsi" w:cstheme="minorHAnsi"/>
          <w:b/>
          <w:sz w:val="22"/>
          <w:szCs w:val="22"/>
        </w:rPr>
        <w:t>Construction of the works must proceed only in accordance with any conditions attached to the Council Roads Act 1993 approval.</w:t>
      </w:r>
    </w:p>
    <w:p w14:paraId="1712006B" w14:textId="77777777" w:rsidR="004B1228" w:rsidRPr="004A645A" w:rsidRDefault="004B1228" w:rsidP="00AD234D">
      <w:pPr>
        <w:widowControl/>
        <w:ind w:left="720"/>
        <w:rPr>
          <w:rFonts w:asciiTheme="minorHAnsi" w:hAnsiTheme="minorHAnsi" w:cstheme="minorHAnsi"/>
          <w:sz w:val="22"/>
          <w:szCs w:val="22"/>
        </w:rPr>
      </w:pPr>
    </w:p>
    <w:p w14:paraId="28A6B887" w14:textId="7493E28B" w:rsidR="004B1228" w:rsidRPr="004A645A" w:rsidRDefault="004B1228" w:rsidP="00AD234D">
      <w:pPr>
        <w:widowControl/>
        <w:ind w:left="720"/>
        <w:rPr>
          <w:rFonts w:asciiTheme="minorHAnsi" w:hAnsiTheme="minorHAnsi" w:cstheme="minorHAnsi"/>
          <w:b/>
          <w:i/>
          <w:sz w:val="22"/>
          <w:szCs w:val="22"/>
        </w:rPr>
      </w:pPr>
      <w:r w:rsidRPr="004A645A">
        <w:rPr>
          <w:rFonts w:asciiTheme="minorHAnsi" w:hAnsiTheme="minorHAnsi" w:cstheme="minorHAnsi"/>
          <w:b/>
          <w:i/>
          <w:sz w:val="22"/>
          <w:szCs w:val="22"/>
        </w:rPr>
        <w:t>Note:</w:t>
      </w:r>
      <w:r w:rsidRPr="004A645A">
        <w:rPr>
          <w:rFonts w:asciiTheme="minorHAnsi" w:hAnsiTheme="minorHAnsi" w:cstheme="minorHAnsi"/>
          <w:i/>
          <w:sz w:val="22"/>
          <w:szCs w:val="22"/>
        </w:rPr>
        <w:t xml:space="preserve"> A minimum of 21 days will be required for Council to assess Roads Act submissions. Early submission is recommended to avoid any delays in obtaining a Construction Certificate. A fee to cover cost of assessment (set out in Council’s adopted fees and charges) is payable and Council will withhold any consent and approved plans until full payment of the correct fees. Plans and specifications must be marked to the attention of Council’s Development Engineers. In addition, a copy of this condition must be provided, together with a covering letter stating the full address of the property and the accompanying DA number. </w:t>
      </w:r>
    </w:p>
    <w:p w14:paraId="0B3DF521" w14:textId="77777777" w:rsidR="006672D2" w:rsidRPr="004A645A" w:rsidRDefault="006672D2" w:rsidP="004A645A">
      <w:pPr>
        <w:pStyle w:val="CCONDS"/>
        <w:numPr>
          <w:ilvl w:val="0"/>
          <w:numId w:val="0"/>
        </w:numPr>
        <w:ind w:left="720"/>
        <w:rPr>
          <w:rFonts w:asciiTheme="minorHAnsi" w:hAnsiTheme="minorHAnsi" w:cstheme="minorHAnsi"/>
          <w:sz w:val="22"/>
          <w:szCs w:val="22"/>
        </w:rPr>
      </w:pPr>
    </w:p>
    <w:p w14:paraId="0E1F3ECF" w14:textId="77777777" w:rsidR="006672D2" w:rsidRPr="004A645A" w:rsidRDefault="006672D2" w:rsidP="00AD234D">
      <w:pPr>
        <w:pStyle w:val="CCONDS"/>
        <w:widowControl/>
        <w:numPr>
          <w:ilvl w:val="0"/>
          <w:numId w:val="0"/>
        </w:numPr>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infrastructure works are designed and constructed to appropriate standards and requirements of the Roads Act 1993)</w:t>
      </w:r>
    </w:p>
    <w:p w14:paraId="0E3F3ED9" w14:textId="77777777" w:rsidR="006672D2" w:rsidRPr="004A645A" w:rsidRDefault="006672D2" w:rsidP="004A645A">
      <w:pPr>
        <w:pStyle w:val="CCONDS"/>
        <w:numPr>
          <w:ilvl w:val="0"/>
          <w:numId w:val="0"/>
        </w:numPr>
        <w:rPr>
          <w:rFonts w:asciiTheme="minorHAnsi" w:hAnsiTheme="minorHAnsi" w:cstheme="minorHAnsi"/>
          <w:sz w:val="22"/>
          <w:szCs w:val="22"/>
        </w:rPr>
      </w:pPr>
    </w:p>
    <w:p w14:paraId="430462B6" w14:textId="67504A4C"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Stormwater Management and Disposal Design Plan - Construction Issue Detail</w:t>
      </w:r>
    </w:p>
    <w:p w14:paraId="1A4BB6A9" w14:textId="77777777" w:rsidR="00D15473" w:rsidRPr="004A645A" w:rsidRDefault="00D15473" w:rsidP="004A645A">
      <w:pPr>
        <w:rPr>
          <w:rFonts w:asciiTheme="minorHAnsi" w:hAnsiTheme="minorHAnsi" w:cstheme="minorHAnsi"/>
          <w:sz w:val="22"/>
          <w:szCs w:val="22"/>
        </w:rPr>
      </w:pPr>
    </w:p>
    <w:p w14:paraId="70CAC984" w14:textId="6866F358" w:rsidR="00335FFA" w:rsidRDefault="00335FFA" w:rsidP="004A645A">
      <w:pPr>
        <w:pStyle w:val="CCOND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Prior to issue of the Construction Certificate, the applicant shall have a site drainage management plan prepared by a qualified drainage design engineer. The site drainage management plan must detail the following requirements of North Sydney Council:</w:t>
      </w:r>
    </w:p>
    <w:p w14:paraId="509252C1" w14:textId="77777777" w:rsidR="00AD234D" w:rsidRPr="00AD234D" w:rsidRDefault="00AD234D" w:rsidP="00AD234D"/>
    <w:p w14:paraId="2EA1C849" w14:textId="128836A6" w:rsidR="00335FFA" w:rsidRDefault="00335FFA" w:rsidP="00AD234D">
      <w:pPr>
        <w:widowControl/>
        <w:numPr>
          <w:ilvl w:val="0"/>
          <w:numId w:val="60"/>
        </w:numPr>
        <w:tabs>
          <w:tab w:val="clear" w:pos="792"/>
        </w:tabs>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Compliance with BCA drainage requirements, Councils Engineering Performance </w:t>
      </w:r>
      <w:r w:rsidR="00BC0E0F" w:rsidRPr="004A645A">
        <w:rPr>
          <w:rFonts w:asciiTheme="minorHAnsi" w:hAnsiTheme="minorHAnsi" w:cstheme="minorHAnsi"/>
          <w:sz w:val="22"/>
          <w:szCs w:val="22"/>
        </w:rPr>
        <w:t>G</w:t>
      </w:r>
      <w:r w:rsidRPr="004A645A">
        <w:rPr>
          <w:rFonts w:asciiTheme="minorHAnsi" w:hAnsiTheme="minorHAnsi" w:cstheme="minorHAnsi"/>
          <w:sz w:val="22"/>
          <w:szCs w:val="22"/>
        </w:rPr>
        <w:t>uide and current Australian Standards and guidelines, such as AS/NZ3500.3.2 1998, National Plumbing and Drainage Code.</w:t>
      </w:r>
    </w:p>
    <w:p w14:paraId="0EA52D23" w14:textId="77777777" w:rsidR="00AD234D" w:rsidRPr="004A645A" w:rsidRDefault="00AD234D" w:rsidP="00AD234D">
      <w:pPr>
        <w:widowControl/>
        <w:ind w:left="1440"/>
        <w:rPr>
          <w:rFonts w:asciiTheme="minorHAnsi" w:hAnsiTheme="minorHAnsi" w:cstheme="minorHAnsi"/>
          <w:sz w:val="22"/>
          <w:szCs w:val="22"/>
        </w:rPr>
      </w:pPr>
    </w:p>
    <w:p w14:paraId="0F8D71C3" w14:textId="0E993E12" w:rsidR="00335FFA" w:rsidRDefault="00335FFA" w:rsidP="00AD234D">
      <w:pPr>
        <w:keepNext/>
        <w:keepLines/>
        <w:widowControl/>
        <w:numPr>
          <w:ilvl w:val="0"/>
          <w:numId w:val="60"/>
        </w:numPr>
        <w:tabs>
          <w:tab w:val="clear" w:pos="792"/>
        </w:tabs>
        <w:ind w:left="1440" w:hanging="720"/>
        <w:rPr>
          <w:rFonts w:asciiTheme="minorHAnsi" w:hAnsiTheme="minorHAnsi" w:cstheme="minorHAnsi"/>
          <w:sz w:val="22"/>
          <w:szCs w:val="22"/>
        </w:rPr>
      </w:pPr>
      <w:r w:rsidRPr="004A645A">
        <w:rPr>
          <w:rFonts w:asciiTheme="minorHAnsi" w:hAnsiTheme="minorHAnsi" w:cstheme="minorHAnsi"/>
          <w:sz w:val="22"/>
          <w:szCs w:val="22"/>
        </w:rPr>
        <w:lastRenderedPageBreak/>
        <w:t>Stormwater runoff and subsoil drainage generated by the approved dwellings must be conveyed in a controlled manner by gravity via a direct connection to Council’s stormwater gully pit in Walker Street. When a direct connection to the pit option is implemented then the pipeline within the footpath area shall have a minimum cover of 300mm.</w:t>
      </w:r>
    </w:p>
    <w:p w14:paraId="27EEE306" w14:textId="77777777" w:rsidR="00AD234D" w:rsidRPr="004A645A" w:rsidRDefault="00AD234D" w:rsidP="00AD234D">
      <w:pPr>
        <w:keepNext/>
        <w:keepLines/>
        <w:widowControl/>
        <w:ind w:left="1440"/>
        <w:rPr>
          <w:rFonts w:asciiTheme="minorHAnsi" w:hAnsiTheme="minorHAnsi" w:cstheme="minorHAnsi"/>
          <w:sz w:val="22"/>
          <w:szCs w:val="22"/>
        </w:rPr>
      </w:pPr>
    </w:p>
    <w:p w14:paraId="40520621" w14:textId="13E74354" w:rsidR="00335FFA" w:rsidRDefault="00335FFA" w:rsidP="00AD234D">
      <w:pPr>
        <w:widowControl/>
        <w:numPr>
          <w:ilvl w:val="0"/>
          <w:numId w:val="60"/>
        </w:numPr>
        <w:tabs>
          <w:tab w:val="clear" w:pos="792"/>
        </w:tabs>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All civil and drainage works within the road reserve must be designed and </w:t>
      </w:r>
      <w:proofErr w:type="gramStart"/>
      <w:r w:rsidRPr="004A645A">
        <w:rPr>
          <w:rFonts w:asciiTheme="minorHAnsi" w:hAnsiTheme="minorHAnsi" w:cstheme="minorHAnsi"/>
          <w:sz w:val="22"/>
          <w:szCs w:val="22"/>
        </w:rPr>
        <w:t>built in</w:t>
      </w:r>
      <w:proofErr w:type="gramEnd"/>
      <w:r w:rsidRPr="004A645A">
        <w:rPr>
          <w:rFonts w:asciiTheme="minorHAnsi" w:hAnsiTheme="minorHAnsi" w:cstheme="minorHAnsi"/>
          <w:sz w:val="22"/>
          <w:szCs w:val="22"/>
        </w:rPr>
        <w:t xml:space="preserve"> accordance with Council’s current “Infrastructure Specification”. Prior to issue of the Construction Certificate the applicant must have engineering plans and specifications, prepared by a qualified civil drainage design engineer. Council must approve the plans and specifications, in writing, prior to issue of any Construction Certificate by the Certifying Authority. The documentation must provide engineering construction detail for the following public infrastructure works that must be completed as part of the approved development. Council </w:t>
      </w:r>
      <w:r w:rsidR="00BC0E0F" w:rsidRPr="004A645A">
        <w:rPr>
          <w:rFonts w:asciiTheme="minorHAnsi" w:hAnsiTheme="minorHAnsi" w:cstheme="minorHAnsi"/>
          <w:sz w:val="22"/>
          <w:szCs w:val="22"/>
        </w:rPr>
        <w:t>reserves</w:t>
      </w:r>
      <w:r w:rsidRPr="004A645A">
        <w:rPr>
          <w:rFonts w:asciiTheme="minorHAnsi" w:hAnsiTheme="minorHAnsi" w:cstheme="minorHAnsi"/>
          <w:sz w:val="22"/>
          <w:szCs w:val="22"/>
        </w:rPr>
        <w:t xml:space="preserve"> the right of keeping all bonds on infrastructure works for </w:t>
      </w:r>
      <w:proofErr w:type="gramStart"/>
      <w:r w:rsidRPr="004A645A">
        <w:rPr>
          <w:rFonts w:asciiTheme="minorHAnsi" w:hAnsiTheme="minorHAnsi" w:cstheme="minorHAnsi"/>
          <w:sz w:val="22"/>
          <w:szCs w:val="22"/>
        </w:rPr>
        <w:t>12 month</w:t>
      </w:r>
      <w:proofErr w:type="gramEnd"/>
      <w:r w:rsidRPr="004A645A">
        <w:rPr>
          <w:rFonts w:asciiTheme="minorHAnsi" w:hAnsiTheme="minorHAnsi" w:cstheme="minorHAnsi"/>
          <w:sz w:val="22"/>
          <w:szCs w:val="22"/>
        </w:rPr>
        <w:t xml:space="preserve"> defects liability period.</w:t>
      </w:r>
    </w:p>
    <w:p w14:paraId="2A0EA33E" w14:textId="77777777" w:rsidR="00AD234D" w:rsidRPr="004A645A" w:rsidRDefault="00AD234D" w:rsidP="00AD234D">
      <w:pPr>
        <w:widowControl/>
        <w:ind w:left="1440"/>
        <w:rPr>
          <w:rFonts w:asciiTheme="minorHAnsi" w:hAnsiTheme="minorHAnsi" w:cstheme="minorHAnsi"/>
          <w:sz w:val="22"/>
          <w:szCs w:val="22"/>
        </w:rPr>
      </w:pPr>
    </w:p>
    <w:p w14:paraId="25C1F3FC" w14:textId="23A97ACD" w:rsidR="00335FFA" w:rsidRDefault="00335FFA" w:rsidP="00AD234D">
      <w:pPr>
        <w:widowControl/>
        <w:numPr>
          <w:ilvl w:val="0"/>
          <w:numId w:val="60"/>
        </w:numPr>
        <w:tabs>
          <w:tab w:val="clear" w:pos="792"/>
        </w:tabs>
        <w:ind w:left="1440" w:hanging="720"/>
        <w:rPr>
          <w:rFonts w:asciiTheme="minorHAnsi" w:hAnsiTheme="minorHAnsi" w:cstheme="minorHAnsi"/>
          <w:sz w:val="22"/>
          <w:szCs w:val="22"/>
        </w:rPr>
      </w:pPr>
      <w:r w:rsidRPr="004A645A">
        <w:rPr>
          <w:rFonts w:asciiTheme="minorHAnsi" w:hAnsiTheme="minorHAnsi" w:cstheme="minorHAnsi"/>
          <w:sz w:val="22"/>
          <w:szCs w:val="22"/>
        </w:rPr>
        <w:t>All redundant stormwater pipelines within the footpath area shall be removed and the footpath and kerb reinstated.</w:t>
      </w:r>
    </w:p>
    <w:p w14:paraId="37D8D16E" w14:textId="77777777" w:rsidR="00AD234D" w:rsidRPr="004A645A" w:rsidRDefault="00AD234D" w:rsidP="00AD234D">
      <w:pPr>
        <w:widowControl/>
        <w:ind w:left="1440"/>
        <w:rPr>
          <w:rFonts w:asciiTheme="minorHAnsi" w:hAnsiTheme="minorHAnsi" w:cstheme="minorHAnsi"/>
          <w:sz w:val="22"/>
          <w:szCs w:val="22"/>
        </w:rPr>
      </w:pPr>
    </w:p>
    <w:p w14:paraId="1CB9D5C7" w14:textId="3C545738" w:rsidR="00335FFA" w:rsidRDefault="00335FFA" w:rsidP="00AD234D">
      <w:pPr>
        <w:widowControl/>
        <w:numPr>
          <w:ilvl w:val="0"/>
          <w:numId w:val="60"/>
        </w:numPr>
        <w:tabs>
          <w:tab w:val="clear" w:pos="792"/>
        </w:tabs>
        <w:ind w:left="1440" w:hanging="720"/>
        <w:rPr>
          <w:rFonts w:asciiTheme="minorHAnsi" w:hAnsiTheme="minorHAnsi" w:cstheme="minorHAnsi"/>
          <w:sz w:val="22"/>
          <w:szCs w:val="22"/>
        </w:rPr>
      </w:pPr>
      <w:r w:rsidRPr="004A645A">
        <w:rPr>
          <w:rFonts w:asciiTheme="minorHAnsi" w:hAnsiTheme="minorHAnsi" w:cstheme="minorHAnsi"/>
          <w:sz w:val="22"/>
          <w:szCs w:val="22"/>
        </w:rPr>
        <w:t>All sub-soil seepage drainage shall be discharged via a suitable silt arrester pit.</w:t>
      </w:r>
      <w:r w:rsidRPr="004A645A">
        <w:rPr>
          <w:rFonts w:asciiTheme="minorHAnsi" w:hAnsiTheme="minorHAnsi" w:cstheme="minorHAnsi"/>
          <w:b/>
          <w:bCs/>
          <w:sz w:val="22"/>
          <w:szCs w:val="22"/>
        </w:rPr>
        <w:t xml:space="preserve"> </w:t>
      </w:r>
      <w:r w:rsidRPr="004A645A">
        <w:rPr>
          <w:rFonts w:asciiTheme="minorHAnsi" w:hAnsiTheme="minorHAnsi" w:cstheme="minorHAnsi"/>
          <w:sz w:val="22"/>
          <w:szCs w:val="22"/>
        </w:rPr>
        <w:t>Details of all plans certified as being adequate for their intended purpose and complaint with the provisions of AS3500.3.2 by an appropriately qualified and practising civil engineer, shall be submitted with the application for a Construction Certificate.</w:t>
      </w:r>
    </w:p>
    <w:p w14:paraId="0AA2D3F1" w14:textId="77777777" w:rsidR="00AD234D" w:rsidRPr="004A645A" w:rsidRDefault="00AD234D" w:rsidP="00AD234D">
      <w:pPr>
        <w:widowControl/>
        <w:ind w:left="1440"/>
        <w:rPr>
          <w:rFonts w:asciiTheme="minorHAnsi" w:hAnsiTheme="minorHAnsi" w:cstheme="minorHAnsi"/>
          <w:sz w:val="22"/>
          <w:szCs w:val="22"/>
        </w:rPr>
      </w:pPr>
    </w:p>
    <w:p w14:paraId="204AF4DC" w14:textId="229967BC" w:rsidR="00335FFA" w:rsidRDefault="00335FFA" w:rsidP="00AD234D">
      <w:pPr>
        <w:widowControl/>
        <w:numPr>
          <w:ilvl w:val="0"/>
          <w:numId w:val="60"/>
        </w:numPr>
        <w:tabs>
          <w:tab w:val="clear" w:pos="792"/>
        </w:tabs>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The design and installation of the Rainwater Tanks shall comply with Basix and </w:t>
      </w:r>
      <w:r w:rsidRPr="004A645A">
        <w:rPr>
          <w:rFonts w:asciiTheme="minorHAnsi" w:hAnsiTheme="minorHAnsi" w:cstheme="minorHAnsi"/>
          <w:b/>
          <w:bCs/>
          <w:sz w:val="22"/>
          <w:szCs w:val="22"/>
        </w:rPr>
        <w:t xml:space="preserve">Sydney Water </w:t>
      </w:r>
      <w:r w:rsidRPr="004A645A">
        <w:rPr>
          <w:rFonts w:asciiTheme="minorHAnsi" w:hAnsiTheme="minorHAnsi" w:cstheme="minorHAnsi"/>
          <w:sz w:val="22"/>
          <w:szCs w:val="22"/>
        </w:rPr>
        <w:t>requirements</w:t>
      </w:r>
      <w:r w:rsidRPr="004A645A">
        <w:rPr>
          <w:rFonts w:asciiTheme="minorHAnsi" w:hAnsiTheme="minorHAnsi" w:cstheme="minorHAnsi"/>
          <w:b/>
          <w:bCs/>
          <w:sz w:val="22"/>
          <w:szCs w:val="22"/>
        </w:rPr>
        <w:t xml:space="preserve">. </w:t>
      </w:r>
      <w:r w:rsidRPr="004A645A">
        <w:rPr>
          <w:rFonts w:asciiTheme="minorHAnsi" w:hAnsiTheme="minorHAnsi" w:cstheme="minorHAnsi"/>
          <w:sz w:val="22"/>
          <w:szCs w:val="22"/>
        </w:rPr>
        <w:t>Overflow from tank shall be connected by gravity to the stormwater disposal system.</w:t>
      </w:r>
    </w:p>
    <w:p w14:paraId="722D4CF1" w14:textId="77777777" w:rsidR="00AD234D" w:rsidRPr="004A645A" w:rsidRDefault="00AD234D" w:rsidP="00AD234D">
      <w:pPr>
        <w:widowControl/>
        <w:ind w:left="1440"/>
        <w:rPr>
          <w:rFonts w:asciiTheme="minorHAnsi" w:hAnsiTheme="minorHAnsi" w:cstheme="minorHAnsi"/>
          <w:sz w:val="22"/>
          <w:szCs w:val="22"/>
        </w:rPr>
      </w:pPr>
    </w:p>
    <w:p w14:paraId="7EB3F1FE" w14:textId="05B90B04" w:rsidR="00335FFA" w:rsidRPr="004A645A" w:rsidRDefault="00335FFA" w:rsidP="00AD234D">
      <w:pPr>
        <w:widowControl/>
        <w:numPr>
          <w:ilvl w:val="0"/>
          <w:numId w:val="60"/>
        </w:numPr>
        <w:tabs>
          <w:tab w:val="clear" w:pos="792"/>
        </w:tabs>
        <w:ind w:left="1440" w:hanging="720"/>
        <w:rPr>
          <w:rFonts w:asciiTheme="minorHAnsi" w:hAnsiTheme="minorHAnsi" w:cstheme="minorHAnsi"/>
          <w:sz w:val="22"/>
          <w:szCs w:val="22"/>
        </w:rPr>
      </w:pPr>
      <w:r w:rsidRPr="004A645A">
        <w:rPr>
          <w:rFonts w:asciiTheme="minorHAnsi" w:hAnsiTheme="minorHAnsi" w:cstheme="minorHAnsi"/>
          <w:sz w:val="22"/>
          <w:szCs w:val="22"/>
        </w:rPr>
        <w:t>Provide subsoil drainage to all necessary areas with pump out facilities as required.</w:t>
      </w:r>
    </w:p>
    <w:p w14:paraId="58578BA4" w14:textId="77777777" w:rsidR="00335FFA" w:rsidRPr="004A645A" w:rsidRDefault="00335FFA" w:rsidP="004A645A">
      <w:pPr>
        <w:ind w:left="720"/>
        <w:rPr>
          <w:rFonts w:asciiTheme="minorHAnsi" w:hAnsiTheme="minorHAnsi" w:cstheme="minorHAnsi"/>
          <w:sz w:val="22"/>
          <w:szCs w:val="22"/>
        </w:rPr>
      </w:pPr>
    </w:p>
    <w:p w14:paraId="319501D9" w14:textId="77777777" w:rsidR="00335FFA" w:rsidRPr="004A645A" w:rsidRDefault="00335FFA" w:rsidP="00AD234D">
      <w:pPr>
        <w:widowControl/>
        <w:ind w:left="720"/>
        <w:rPr>
          <w:rFonts w:asciiTheme="minorHAnsi" w:hAnsiTheme="minorHAnsi" w:cstheme="minorHAnsi"/>
          <w:sz w:val="22"/>
          <w:szCs w:val="22"/>
        </w:rPr>
      </w:pPr>
      <w:r w:rsidRPr="004A645A">
        <w:rPr>
          <w:rFonts w:asciiTheme="minorHAnsi" w:hAnsiTheme="minorHAnsi" w:cstheme="minorHAnsi"/>
          <w:sz w:val="22"/>
          <w:szCs w:val="22"/>
        </w:rPr>
        <w:t>Details demonstrating compliance are to be submitted with the Construction Certificate.</w:t>
      </w:r>
    </w:p>
    <w:p w14:paraId="3C74B18E" w14:textId="77777777" w:rsidR="00335FFA" w:rsidRPr="004A645A" w:rsidRDefault="00335FFA" w:rsidP="00AD234D">
      <w:pPr>
        <w:pStyle w:val="CCONDS"/>
        <w:widowControl/>
        <w:numPr>
          <w:ilvl w:val="0"/>
          <w:numId w:val="0"/>
        </w:numPr>
        <w:ind w:left="720"/>
        <w:rPr>
          <w:rFonts w:asciiTheme="minorHAnsi" w:hAnsiTheme="minorHAnsi" w:cstheme="minorHAnsi"/>
          <w:sz w:val="22"/>
          <w:szCs w:val="22"/>
        </w:rPr>
      </w:pPr>
    </w:p>
    <w:p w14:paraId="63CC789D" w14:textId="77777777" w:rsidR="00335FFA" w:rsidRPr="004A645A" w:rsidRDefault="00335FFA" w:rsidP="00AD234D">
      <w:pPr>
        <w:pStyle w:val="CCONDS"/>
        <w:widowControl/>
        <w:numPr>
          <w:ilvl w:val="0"/>
          <w:numId w:val="0"/>
        </w:numPr>
        <w:ind w:left="720"/>
        <w:rPr>
          <w:rFonts w:asciiTheme="minorHAnsi" w:hAnsiTheme="minorHAnsi" w:cstheme="minorHAnsi"/>
          <w:sz w:val="22"/>
          <w:szCs w:val="22"/>
        </w:rPr>
      </w:pPr>
      <w:r w:rsidRPr="004A645A">
        <w:rPr>
          <w:rFonts w:asciiTheme="minorHAnsi" w:hAnsiTheme="minorHAnsi" w:cstheme="minorHAnsi"/>
          <w:sz w:val="22"/>
          <w:szCs w:val="22"/>
        </w:rPr>
        <w:t>The Certifying Authority issuing the Construction Certificate must ensure that the approved drainage plan and specifications, satisfying the requirements of this condition, is referenced on and accompanies the Construction Certificate.</w:t>
      </w:r>
    </w:p>
    <w:p w14:paraId="363C0BAF" w14:textId="77777777" w:rsidR="00335FFA" w:rsidRPr="004A645A" w:rsidRDefault="00335FFA" w:rsidP="004A645A">
      <w:pPr>
        <w:pStyle w:val="Level1"/>
        <w:numPr>
          <w:ilvl w:val="0"/>
          <w:numId w:val="0"/>
        </w:numPr>
        <w:jc w:val="both"/>
        <w:rPr>
          <w:rFonts w:asciiTheme="minorHAnsi" w:hAnsiTheme="minorHAnsi" w:cstheme="minorHAnsi"/>
          <w:sz w:val="22"/>
          <w:szCs w:val="22"/>
        </w:rPr>
      </w:pPr>
    </w:p>
    <w:p w14:paraId="3898FA96" w14:textId="71F41D76" w:rsidR="00335FFA" w:rsidRPr="00AD234D" w:rsidRDefault="00335FFA" w:rsidP="00AD234D">
      <w:pPr>
        <w:pStyle w:val="BodyText"/>
        <w:widowControl/>
        <w:spacing w:after="0"/>
        <w:ind w:left="2160" w:hanging="1440"/>
        <w:rPr>
          <w:rFonts w:asciiTheme="minorHAnsi" w:hAnsiTheme="minorHAnsi" w:cstheme="minorHAnsi"/>
          <w:sz w:val="22"/>
          <w:szCs w:val="22"/>
        </w:rPr>
      </w:pPr>
      <w:r w:rsidRPr="00AD234D">
        <w:rPr>
          <w:rFonts w:asciiTheme="minorHAnsi" w:hAnsiTheme="minorHAnsi" w:cstheme="minorHAnsi"/>
          <w:sz w:val="22"/>
          <w:szCs w:val="22"/>
        </w:rPr>
        <w:t>(Reason</w:t>
      </w:r>
      <w:r w:rsidR="00AD234D">
        <w:rPr>
          <w:rFonts w:asciiTheme="minorHAnsi" w:hAnsiTheme="minorHAnsi" w:cstheme="minorHAnsi"/>
          <w:sz w:val="22"/>
          <w:szCs w:val="22"/>
        </w:rPr>
        <w:t>:</w:t>
      </w:r>
      <w:r w:rsidR="00AD234D">
        <w:rPr>
          <w:rFonts w:asciiTheme="minorHAnsi" w:hAnsiTheme="minorHAnsi" w:cstheme="minorHAnsi"/>
          <w:sz w:val="22"/>
          <w:szCs w:val="22"/>
        </w:rPr>
        <w:tab/>
      </w:r>
      <w:r w:rsidRPr="00AD234D">
        <w:rPr>
          <w:rFonts w:asciiTheme="minorHAnsi" w:hAnsiTheme="minorHAnsi" w:cstheme="minorHAnsi"/>
          <w:sz w:val="22"/>
          <w:szCs w:val="22"/>
        </w:rPr>
        <w:t>To ensure controlled stormwater management and disposal without nuisance)</w:t>
      </w:r>
    </w:p>
    <w:p w14:paraId="556DB953" w14:textId="77777777" w:rsidR="00F03CD6" w:rsidRPr="004A645A" w:rsidRDefault="00F03CD6" w:rsidP="004A645A">
      <w:pPr>
        <w:pStyle w:val="BodyText"/>
        <w:spacing w:after="0"/>
        <w:ind w:left="720"/>
        <w:rPr>
          <w:rFonts w:asciiTheme="minorHAnsi" w:hAnsiTheme="minorHAnsi" w:cstheme="minorHAnsi"/>
          <w:sz w:val="22"/>
          <w:szCs w:val="22"/>
        </w:rPr>
      </w:pPr>
    </w:p>
    <w:p w14:paraId="6D6B7DB7"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On-site Stormwater Detention</w:t>
      </w:r>
    </w:p>
    <w:p w14:paraId="4FC2CA25" w14:textId="77777777" w:rsidR="00F03CD6" w:rsidRPr="004A645A" w:rsidRDefault="00F03CD6" w:rsidP="004A645A">
      <w:pPr>
        <w:keepNext/>
        <w:keepLines/>
        <w:rPr>
          <w:rFonts w:asciiTheme="minorHAnsi" w:hAnsiTheme="minorHAnsi" w:cstheme="minorHAnsi"/>
          <w:sz w:val="22"/>
          <w:szCs w:val="22"/>
        </w:rPr>
      </w:pPr>
    </w:p>
    <w:p w14:paraId="0967047D" w14:textId="77777777" w:rsidR="008A7C8D" w:rsidRPr="004A645A" w:rsidRDefault="008A7C8D" w:rsidP="004A645A">
      <w:pPr>
        <w:pStyle w:val="CCOND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On site detention must be provided to ensure that the maximum discharge from the site does not exceed discharge which would occur during a 1 in </w:t>
      </w:r>
      <w:proofErr w:type="gramStart"/>
      <w:r w:rsidRPr="004A645A">
        <w:rPr>
          <w:rFonts w:asciiTheme="minorHAnsi" w:hAnsiTheme="minorHAnsi" w:cstheme="minorHAnsi"/>
          <w:sz w:val="22"/>
          <w:szCs w:val="22"/>
        </w:rPr>
        <w:t>5 year</w:t>
      </w:r>
      <w:proofErr w:type="gramEnd"/>
      <w:r w:rsidRPr="004A645A">
        <w:rPr>
          <w:rFonts w:asciiTheme="minorHAnsi" w:hAnsiTheme="minorHAnsi" w:cstheme="minorHAnsi"/>
          <w:sz w:val="22"/>
          <w:szCs w:val="22"/>
        </w:rPr>
        <w:t xml:space="preserve"> storm for the time of concentration determined for the particular site, for the existing site conditions. All other stormwater run-off from the site for all storms up to the 1 in </w:t>
      </w:r>
      <w:proofErr w:type="gramStart"/>
      <w:r w:rsidRPr="004A645A">
        <w:rPr>
          <w:rFonts w:asciiTheme="minorHAnsi" w:hAnsiTheme="minorHAnsi" w:cstheme="minorHAnsi"/>
          <w:sz w:val="22"/>
          <w:szCs w:val="22"/>
        </w:rPr>
        <w:t>100 year</w:t>
      </w:r>
      <w:proofErr w:type="gramEnd"/>
      <w:r w:rsidRPr="004A645A">
        <w:rPr>
          <w:rFonts w:asciiTheme="minorHAnsi" w:hAnsiTheme="minorHAnsi" w:cstheme="minorHAnsi"/>
          <w:sz w:val="22"/>
          <w:szCs w:val="22"/>
        </w:rPr>
        <w:t xml:space="preserve"> storm is to be retained on the site for gradual release to the kerb and gutter or drainage system. Provision is to be made for satisfactory overland flow should a storm </w:t>
      </w:r>
      <w:proofErr w:type="gramStart"/>
      <w:r w:rsidRPr="004A645A">
        <w:rPr>
          <w:rFonts w:asciiTheme="minorHAnsi" w:hAnsiTheme="minorHAnsi" w:cstheme="minorHAnsi"/>
          <w:sz w:val="22"/>
          <w:szCs w:val="22"/>
        </w:rPr>
        <w:t>in excess of</w:t>
      </w:r>
      <w:proofErr w:type="gramEnd"/>
      <w:r w:rsidRPr="004A645A">
        <w:rPr>
          <w:rFonts w:asciiTheme="minorHAnsi" w:hAnsiTheme="minorHAnsi" w:cstheme="minorHAnsi"/>
          <w:sz w:val="22"/>
          <w:szCs w:val="22"/>
        </w:rPr>
        <w:t xml:space="preserve"> the above parameters occur.</w:t>
      </w:r>
    </w:p>
    <w:p w14:paraId="5023DACB" w14:textId="77777777" w:rsidR="008A7C8D" w:rsidRPr="004A645A" w:rsidRDefault="008A7C8D" w:rsidP="004A645A">
      <w:pPr>
        <w:rPr>
          <w:rFonts w:asciiTheme="minorHAnsi" w:hAnsiTheme="minorHAnsi" w:cstheme="minorHAnsi"/>
          <w:sz w:val="22"/>
          <w:szCs w:val="22"/>
          <w:highlight w:val="yellow"/>
        </w:rPr>
      </w:pPr>
    </w:p>
    <w:p w14:paraId="0A8D7E1C" w14:textId="77777777" w:rsidR="008A7C8D" w:rsidRPr="004A645A" w:rsidRDefault="008A7C8D" w:rsidP="00AD234D">
      <w:pPr>
        <w:pStyle w:val="CCONDS"/>
        <w:keepNext/>
        <w:keepLines/>
        <w:numPr>
          <w:ilvl w:val="0"/>
          <w:numId w:val="0"/>
        </w:numPr>
        <w:ind w:left="720"/>
        <w:rPr>
          <w:rFonts w:asciiTheme="minorHAnsi" w:hAnsiTheme="minorHAnsi" w:cstheme="minorHAnsi"/>
          <w:sz w:val="22"/>
          <w:szCs w:val="22"/>
        </w:rPr>
      </w:pPr>
      <w:r w:rsidRPr="004A645A">
        <w:rPr>
          <w:rFonts w:asciiTheme="minorHAnsi" w:hAnsiTheme="minorHAnsi" w:cstheme="minorHAnsi"/>
          <w:sz w:val="22"/>
          <w:szCs w:val="22"/>
        </w:rPr>
        <w:lastRenderedPageBreak/>
        <w:t>Determination of the required cumulative storage must be based on the mass curve technique as detailed in Technical Note 1, Chapter 14 of the Australian Rainfall and Runoff Volume 1, 1987 Edition.</w:t>
      </w:r>
    </w:p>
    <w:p w14:paraId="712B9BE9" w14:textId="77777777" w:rsidR="008A7C8D" w:rsidRPr="004A645A" w:rsidRDefault="008A7C8D" w:rsidP="004A645A">
      <w:pPr>
        <w:ind w:left="720"/>
        <w:rPr>
          <w:rFonts w:asciiTheme="minorHAnsi" w:hAnsiTheme="minorHAnsi" w:cstheme="minorHAnsi"/>
          <w:sz w:val="22"/>
          <w:szCs w:val="22"/>
        </w:rPr>
      </w:pPr>
    </w:p>
    <w:p w14:paraId="31092C23" w14:textId="77777777" w:rsidR="008A7C8D" w:rsidRPr="004A645A" w:rsidRDefault="008A7C8D" w:rsidP="004A645A">
      <w:pPr>
        <w:ind w:left="720"/>
        <w:rPr>
          <w:rFonts w:asciiTheme="minorHAnsi" w:hAnsiTheme="minorHAnsi" w:cstheme="minorHAnsi"/>
          <w:sz w:val="22"/>
          <w:szCs w:val="22"/>
        </w:rPr>
      </w:pPr>
      <w:r w:rsidRPr="004A645A">
        <w:rPr>
          <w:rFonts w:asciiTheme="minorHAnsi" w:hAnsiTheme="minorHAnsi" w:cstheme="minorHAnsi"/>
          <w:sz w:val="22"/>
          <w:szCs w:val="22"/>
        </w:rPr>
        <w:t xml:space="preserve">Engineering calculations, design and certification complying with this condition must be provided by an appropriately qualified and practicing Civil Engineer and submitted to the Certifying Authority for approval prior to the issue of any Construction Certificate. </w:t>
      </w:r>
    </w:p>
    <w:p w14:paraId="47EF032C" w14:textId="77777777" w:rsidR="008A7C8D" w:rsidRPr="004A645A" w:rsidRDefault="008A7C8D" w:rsidP="004A645A">
      <w:pPr>
        <w:rPr>
          <w:rFonts w:asciiTheme="minorHAnsi" w:hAnsiTheme="minorHAnsi" w:cstheme="minorHAnsi"/>
          <w:sz w:val="22"/>
          <w:szCs w:val="22"/>
        </w:rPr>
      </w:pPr>
    </w:p>
    <w:p w14:paraId="37597B43" w14:textId="77777777" w:rsidR="008A7C8D" w:rsidRPr="004A645A" w:rsidRDefault="008A7C8D" w:rsidP="00AD234D">
      <w:pPr>
        <w:pStyle w:val="BodyText"/>
        <w:widowControl/>
        <w:spacing w:after="0"/>
        <w:ind w:left="2160" w:hanging="1440"/>
        <w:rPr>
          <w:rFonts w:asciiTheme="minorHAnsi" w:hAnsiTheme="minorHAnsi" w:cstheme="minorHAnsi"/>
          <w:i/>
          <w:iCs/>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appropriate provision is made for the disposal and management of stormwater generated by the development, and to ensure that public infrastructure in Council’s care and control is not overloaded)</w:t>
      </w:r>
    </w:p>
    <w:p w14:paraId="19E33F9E" w14:textId="77777777" w:rsidR="00F03CD6" w:rsidRPr="004A645A" w:rsidRDefault="00F03CD6" w:rsidP="004A645A">
      <w:pPr>
        <w:rPr>
          <w:rFonts w:asciiTheme="minorHAnsi" w:hAnsiTheme="minorHAnsi" w:cstheme="minorHAnsi"/>
          <w:sz w:val="22"/>
          <w:szCs w:val="22"/>
        </w:rPr>
      </w:pPr>
    </w:p>
    <w:p w14:paraId="3E0C5795"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Bond for Damage and Completion of Infrastructure Works - Stormwater, Kerb and Gutter, Footpaths, Vehicular Crossing and Road Pavement</w:t>
      </w:r>
    </w:p>
    <w:p w14:paraId="7A88B808" w14:textId="77777777" w:rsidR="00F03CD6" w:rsidRPr="004A645A" w:rsidRDefault="00F03CD6" w:rsidP="004A645A">
      <w:pPr>
        <w:keepNext/>
        <w:keepLines/>
        <w:rPr>
          <w:rFonts w:asciiTheme="minorHAnsi" w:hAnsiTheme="minorHAnsi" w:cstheme="minorHAnsi"/>
          <w:sz w:val="22"/>
          <w:szCs w:val="22"/>
        </w:rPr>
      </w:pPr>
    </w:p>
    <w:p w14:paraId="7419705A" w14:textId="77777777" w:rsidR="00A303E9" w:rsidRPr="004A645A" w:rsidRDefault="00A303E9" w:rsidP="004A645A">
      <w:pPr>
        <w:pStyle w:val="CCOND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Prior to the issue of any Construction Certificate, security deposit or bank guarantee must be provided to Council to the sum of $314,000.00 to be held by Council for the payment of cost for </w:t>
      </w:r>
      <w:proofErr w:type="gramStart"/>
      <w:r w:rsidRPr="004A645A">
        <w:rPr>
          <w:rFonts w:asciiTheme="minorHAnsi" w:hAnsiTheme="minorHAnsi" w:cstheme="minorHAnsi"/>
          <w:sz w:val="22"/>
          <w:szCs w:val="22"/>
        </w:rPr>
        <w:t>any/all of</w:t>
      </w:r>
      <w:proofErr w:type="gramEnd"/>
      <w:r w:rsidRPr="004A645A">
        <w:rPr>
          <w:rFonts w:asciiTheme="minorHAnsi" w:hAnsiTheme="minorHAnsi" w:cstheme="minorHAnsi"/>
          <w:sz w:val="22"/>
          <w:szCs w:val="22"/>
        </w:rPr>
        <w:t xml:space="preserve"> the following: </w:t>
      </w:r>
    </w:p>
    <w:p w14:paraId="0EF8306C" w14:textId="77777777" w:rsidR="00A303E9" w:rsidRPr="004A645A" w:rsidRDefault="00A303E9" w:rsidP="004A645A">
      <w:pPr>
        <w:pStyle w:val="CCONDS"/>
        <w:numPr>
          <w:ilvl w:val="0"/>
          <w:numId w:val="0"/>
        </w:numPr>
        <w:ind w:left="720"/>
        <w:rPr>
          <w:rFonts w:asciiTheme="minorHAnsi" w:hAnsiTheme="minorHAnsi" w:cstheme="minorHAnsi"/>
          <w:sz w:val="22"/>
          <w:szCs w:val="22"/>
        </w:rPr>
      </w:pPr>
    </w:p>
    <w:p w14:paraId="62665F4C" w14:textId="77777777" w:rsidR="00A303E9" w:rsidRPr="004A645A" w:rsidRDefault="00A303E9" w:rsidP="00AD234D">
      <w:pPr>
        <w:pStyle w:val="CCONDS"/>
        <w:widowControl/>
        <w:numPr>
          <w:ilvl w:val="1"/>
          <w:numId w:val="23"/>
        </w:numPr>
        <w:ind w:hanging="720"/>
        <w:rPr>
          <w:rFonts w:asciiTheme="minorHAnsi" w:hAnsiTheme="minorHAnsi" w:cstheme="minorHAnsi"/>
          <w:sz w:val="22"/>
          <w:szCs w:val="22"/>
        </w:rPr>
      </w:pPr>
      <w:r w:rsidRPr="004A645A">
        <w:rPr>
          <w:rFonts w:asciiTheme="minorHAnsi" w:hAnsiTheme="minorHAnsi" w:cstheme="minorHAnsi"/>
          <w:sz w:val="22"/>
          <w:szCs w:val="22"/>
        </w:rPr>
        <w:t xml:space="preserve">making good any damage caused to any property of the Council </w:t>
      </w:r>
      <w:proofErr w:type="gramStart"/>
      <w:r w:rsidRPr="004A645A">
        <w:rPr>
          <w:rFonts w:asciiTheme="minorHAnsi" w:hAnsiTheme="minorHAnsi" w:cstheme="minorHAnsi"/>
          <w:sz w:val="22"/>
          <w:szCs w:val="22"/>
        </w:rPr>
        <w:t>as a consequence of</w:t>
      </w:r>
      <w:proofErr w:type="gramEnd"/>
      <w:r w:rsidRPr="004A645A">
        <w:rPr>
          <w:rFonts w:asciiTheme="minorHAnsi" w:hAnsiTheme="minorHAnsi" w:cstheme="minorHAnsi"/>
          <w:sz w:val="22"/>
          <w:szCs w:val="22"/>
        </w:rPr>
        <w:t xml:space="preserve"> the doing of anything to which this consent relates,</w:t>
      </w:r>
    </w:p>
    <w:p w14:paraId="0C62CC11" w14:textId="77777777" w:rsidR="00A303E9" w:rsidRPr="004A645A" w:rsidRDefault="00A303E9" w:rsidP="00AD234D">
      <w:pPr>
        <w:pStyle w:val="CCONDS"/>
        <w:widowControl/>
        <w:numPr>
          <w:ilvl w:val="0"/>
          <w:numId w:val="0"/>
        </w:numPr>
        <w:ind w:left="1440" w:hanging="720"/>
        <w:rPr>
          <w:rFonts w:asciiTheme="minorHAnsi" w:hAnsiTheme="minorHAnsi" w:cstheme="minorHAnsi"/>
          <w:sz w:val="22"/>
          <w:szCs w:val="22"/>
        </w:rPr>
      </w:pPr>
    </w:p>
    <w:p w14:paraId="453B5967" w14:textId="77777777" w:rsidR="00A303E9" w:rsidRPr="004A645A" w:rsidRDefault="00A303E9" w:rsidP="00AD234D">
      <w:pPr>
        <w:pStyle w:val="CCONDS"/>
        <w:widowControl/>
        <w:numPr>
          <w:ilvl w:val="1"/>
          <w:numId w:val="23"/>
        </w:numPr>
        <w:ind w:hanging="720"/>
        <w:rPr>
          <w:rFonts w:asciiTheme="minorHAnsi" w:hAnsiTheme="minorHAnsi" w:cstheme="minorHAnsi"/>
          <w:sz w:val="22"/>
          <w:szCs w:val="22"/>
        </w:rPr>
      </w:pPr>
      <w:r w:rsidRPr="004A645A">
        <w:rPr>
          <w:rFonts w:asciiTheme="minorHAnsi" w:hAnsiTheme="minorHAnsi" w:cstheme="minorHAnsi"/>
          <w:sz w:val="22"/>
          <w:szCs w:val="22"/>
        </w:rPr>
        <w:t xml:space="preserve">completing any public work (such as road work, kerbing and guttering, footway construction, stormwater drainage and </w:t>
      </w:r>
      <w:hyperlink r:id="rId11" w:anchor="environment" w:history="1">
        <w:r w:rsidRPr="004A645A">
          <w:rPr>
            <w:rFonts w:asciiTheme="minorHAnsi" w:hAnsiTheme="minorHAnsi" w:cstheme="minorHAnsi"/>
            <w:sz w:val="22"/>
            <w:szCs w:val="22"/>
          </w:rPr>
          <w:t>environmental</w:t>
        </w:r>
      </w:hyperlink>
      <w:r w:rsidRPr="004A645A">
        <w:rPr>
          <w:rFonts w:asciiTheme="minorHAnsi" w:hAnsiTheme="minorHAnsi" w:cstheme="minorHAnsi"/>
          <w:sz w:val="22"/>
          <w:szCs w:val="22"/>
        </w:rPr>
        <w:t xml:space="preserve"> </w:t>
      </w:r>
      <w:hyperlink r:id="rId12" w:anchor="control" w:history="1">
        <w:r w:rsidRPr="004A645A">
          <w:rPr>
            <w:rFonts w:asciiTheme="minorHAnsi" w:hAnsiTheme="minorHAnsi" w:cstheme="minorHAnsi"/>
            <w:sz w:val="22"/>
            <w:szCs w:val="22"/>
          </w:rPr>
          <w:t>controls</w:t>
        </w:r>
      </w:hyperlink>
      <w:r w:rsidRPr="004A645A">
        <w:rPr>
          <w:rFonts w:asciiTheme="minorHAnsi" w:hAnsiTheme="minorHAnsi" w:cstheme="minorHAnsi"/>
          <w:sz w:val="22"/>
          <w:szCs w:val="22"/>
        </w:rPr>
        <w:t xml:space="preserve">) required in connection with this consent </w:t>
      </w:r>
    </w:p>
    <w:p w14:paraId="10E1AB39" w14:textId="77777777" w:rsidR="00A303E9" w:rsidRPr="004A645A" w:rsidRDefault="00A303E9" w:rsidP="00AD234D">
      <w:pPr>
        <w:pStyle w:val="CCONDS"/>
        <w:widowControl/>
        <w:numPr>
          <w:ilvl w:val="0"/>
          <w:numId w:val="0"/>
        </w:numPr>
        <w:ind w:left="1440" w:hanging="720"/>
        <w:rPr>
          <w:rFonts w:asciiTheme="minorHAnsi" w:hAnsiTheme="minorHAnsi" w:cstheme="minorHAnsi"/>
          <w:sz w:val="22"/>
          <w:szCs w:val="22"/>
        </w:rPr>
      </w:pPr>
    </w:p>
    <w:p w14:paraId="3C726547" w14:textId="77777777" w:rsidR="00A303E9" w:rsidRPr="004A645A" w:rsidRDefault="00A303E9" w:rsidP="00AD234D">
      <w:pPr>
        <w:pStyle w:val="CCONDS"/>
        <w:widowControl/>
        <w:numPr>
          <w:ilvl w:val="1"/>
          <w:numId w:val="23"/>
        </w:numPr>
        <w:ind w:hanging="720"/>
        <w:rPr>
          <w:rFonts w:asciiTheme="minorHAnsi" w:hAnsiTheme="minorHAnsi" w:cstheme="minorHAnsi"/>
          <w:sz w:val="22"/>
          <w:szCs w:val="22"/>
        </w:rPr>
      </w:pPr>
      <w:r w:rsidRPr="004A645A">
        <w:rPr>
          <w:rFonts w:asciiTheme="minorHAnsi" w:hAnsiTheme="minorHAnsi" w:cstheme="minorHAnsi"/>
          <w:sz w:val="22"/>
          <w:szCs w:val="22"/>
        </w:rPr>
        <w:t xml:space="preserve">Remedying any defects in any such public work that arise within 1 year for stormwater and 6 months for major road works and 2 months for vehicular crossing &amp; small associated footpath works, after the work is completed. </w:t>
      </w:r>
    </w:p>
    <w:p w14:paraId="0BA417C8" w14:textId="77777777" w:rsidR="00A303E9" w:rsidRPr="004A645A" w:rsidRDefault="00A303E9" w:rsidP="004A645A">
      <w:pPr>
        <w:pStyle w:val="CCONDS"/>
        <w:numPr>
          <w:ilvl w:val="0"/>
          <w:numId w:val="0"/>
        </w:numPr>
        <w:ind w:left="720"/>
        <w:rPr>
          <w:rFonts w:asciiTheme="minorHAnsi" w:hAnsiTheme="minorHAnsi" w:cstheme="minorHAnsi"/>
          <w:sz w:val="22"/>
          <w:szCs w:val="22"/>
        </w:rPr>
      </w:pPr>
    </w:p>
    <w:p w14:paraId="313115F8" w14:textId="77777777" w:rsidR="00A303E9" w:rsidRPr="004A645A" w:rsidRDefault="00A303E9" w:rsidP="004A645A">
      <w:pPr>
        <w:ind w:left="720"/>
        <w:rPr>
          <w:rFonts w:asciiTheme="minorHAnsi" w:hAnsiTheme="minorHAnsi" w:cstheme="minorHAnsi"/>
          <w:sz w:val="22"/>
          <w:szCs w:val="22"/>
        </w:rPr>
      </w:pPr>
      <w:r w:rsidRPr="004A645A">
        <w:rPr>
          <w:rFonts w:asciiTheme="minorHAnsi" w:hAnsiTheme="minorHAnsi" w:cstheme="minorHAnsi"/>
          <w:sz w:val="22"/>
          <w:szCs w:val="22"/>
        </w:rPr>
        <w:t>The security in accordance with the schedule contained later in these conditions and must be provided by way of a deposit with the Council; or a guarantee satisfactory to Council (such as a satisfactory bank guarantee).</w:t>
      </w:r>
    </w:p>
    <w:p w14:paraId="43249B6B" w14:textId="77777777" w:rsidR="00A303E9" w:rsidRPr="004A645A" w:rsidRDefault="00A303E9" w:rsidP="004A645A">
      <w:pPr>
        <w:rPr>
          <w:rFonts w:asciiTheme="minorHAnsi" w:hAnsiTheme="minorHAnsi" w:cstheme="minorHAnsi"/>
          <w:sz w:val="22"/>
          <w:szCs w:val="22"/>
        </w:rPr>
      </w:pPr>
    </w:p>
    <w:p w14:paraId="6E6B26EB" w14:textId="50EEE063" w:rsidR="00A303E9" w:rsidRDefault="00A303E9" w:rsidP="004A645A">
      <w:pPr>
        <w:pStyle w:val="CCONDS"/>
        <w:numPr>
          <w:ilvl w:val="0"/>
          <w:numId w:val="0"/>
        </w:numPr>
        <w:ind w:left="720"/>
        <w:rPr>
          <w:rFonts w:asciiTheme="minorHAnsi" w:hAnsiTheme="minorHAnsi" w:cstheme="minorHAnsi"/>
          <w:sz w:val="22"/>
          <w:szCs w:val="22"/>
        </w:rPr>
      </w:pPr>
      <w:r w:rsidRPr="004A645A">
        <w:rPr>
          <w:rFonts w:asciiTheme="minorHAnsi" w:hAnsiTheme="minorHAnsi" w:cstheme="minorHAnsi"/>
          <w:sz w:val="22"/>
          <w:szCs w:val="22"/>
        </w:rPr>
        <w:t xml:space="preserve">The security will be refundable following the expiration of defect risk period for the </w:t>
      </w:r>
      <w:proofErr w:type="gramStart"/>
      <w:r w:rsidRPr="004A645A">
        <w:rPr>
          <w:rFonts w:asciiTheme="minorHAnsi" w:hAnsiTheme="minorHAnsi" w:cstheme="minorHAnsi"/>
          <w:sz w:val="22"/>
          <w:szCs w:val="22"/>
        </w:rPr>
        <w:t>particular type of work</w:t>
      </w:r>
      <w:proofErr w:type="gramEnd"/>
      <w:r w:rsidRPr="004A645A">
        <w:rPr>
          <w:rFonts w:asciiTheme="minorHAnsi" w:hAnsiTheme="minorHAnsi" w:cstheme="minorHAnsi"/>
          <w:sz w:val="22"/>
          <w:szCs w:val="22"/>
        </w:rPr>
        <w:t xml:space="preserve"> as specified above (under c)), from the issue of any final Occupation Certificate or completion of public work required to be completed (whichever is the latest) but only upon inspection and release by Council’s Engineers. </w:t>
      </w:r>
    </w:p>
    <w:p w14:paraId="77230563" w14:textId="77777777" w:rsidR="00AD234D" w:rsidRPr="00AD234D" w:rsidRDefault="00AD234D" w:rsidP="00AD234D"/>
    <w:p w14:paraId="1FC0F76A" w14:textId="77777777" w:rsidR="00A303E9" w:rsidRPr="004A645A" w:rsidRDefault="00A303E9" w:rsidP="004A645A">
      <w:pPr>
        <w:pStyle w:val="CCONDS"/>
        <w:numPr>
          <w:ilvl w:val="0"/>
          <w:numId w:val="0"/>
        </w:numPr>
        <w:ind w:left="720"/>
        <w:rPr>
          <w:rFonts w:asciiTheme="minorHAnsi" w:hAnsiTheme="minorHAnsi" w:cstheme="minorHAnsi"/>
          <w:sz w:val="22"/>
          <w:szCs w:val="22"/>
        </w:rPr>
      </w:pPr>
      <w:r w:rsidRPr="004A645A">
        <w:rPr>
          <w:rFonts w:asciiTheme="minorHAnsi" w:hAnsiTheme="minorHAnsi" w:cstheme="minorHAnsi"/>
          <w:sz w:val="22"/>
          <w:szCs w:val="22"/>
        </w:rPr>
        <w:t>Council shall have full authority to make use of the bond for such restoration works as deemed necessary by Council in circumstances including the following: -</w:t>
      </w:r>
    </w:p>
    <w:p w14:paraId="48E062AB" w14:textId="77777777" w:rsidR="00A303E9" w:rsidRPr="004A645A" w:rsidRDefault="00A303E9" w:rsidP="004A645A">
      <w:pPr>
        <w:ind w:left="720"/>
        <w:rPr>
          <w:rFonts w:asciiTheme="minorHAnsi" w:hAnsiTheme="minorHAnsi" w:cstheme="minorHAnsi"/>
          <w:sz w:val="22"/>
          <w:szCs w:val="22"/>
        </w:rPr>
      </w:pPr>
    </w:p>
    <w:p w14:paraId="633606B2" w14:textId="77777777" w:rsidR="00A303E9" w:rsidRPr="004A645A" w:rsidRDefault="00A303E9" w:rsidP="00AD234D">
      <w:pPr>
        <w:widowControl/>
        <w:numPr>
          <w:ilvl w:val="0"/>
          <w:numId w:val="23"/>
        </w:numPr>
        <w:tabs>
          <w:tab w:val="clear" w:pos="1440"/>
        </w:tabs>
        <w:ind w:left="1077" w:hanging="357"/>
        <w:rPr>
          <w:rFonts w:asciiTheme="minorHAnsi" w:hAnsiTheme="minorHAnsi" w:cstheme="minorHAnsi"/>
          <w:sz w:val="22"/>
          <w:szCs w:val="22"/>
        </w:rPr>
      </w:pPr>
      <w:r w:rsidRPr="004A645A">
        <w:rPr>
          <w:rFonts w:asciiTheme="minorHAnsi" w:hAnsiTheme="minorHAnsi" w:cstheme="minorHAnsi"/>
          <w:sz w:val="22"/>
          <w:szCs w:val="22"/>
        </w:rPr>
        <w:t xml:space="preserve">where the damage constitutes a hazard in which case Council may make use of the security </w:t>
      </w:r>
      <w:proofErr w:type="gramStart"/>
      <w:r w:rsidRPr="004A645A">
        <w:rPr>
          <w:rFonts w:asciiTheme="minorHAnsi" w:hAnsiTheme="minorHAnsi" w:cstheme="minorHAnsi"/>
          <w:sz w:val="22"/>
          <w:szCs w:val="22"/>
        </w:rPr>
        <w:t>immediately;</w:t>
      </w:r>
      <w:proofErr w:type="gramEnd"/>
      <w:r w:rsidRPr="004A645A">
        <w:rPr>
          <w:rFonts w:asciiTheme="minorHAnsi" w:hAnsiTheme="minorHAnsi" w:cstheme="minorHAnsi"/>
          <w:sz w:val="22"/>
          <w:szCs w:val="22"/>
        </w:rPr>
        <w:t xml:space="preserve"> </w:t>
      </w:r>
    </w:p>
    <w:p w14:paraId="2AABCCEE" w14:textId="77777777" w:rsidR="00A303E9" w:rsidRPr="004A645A" w:rsidRDefault="00A303E9" w:rsidP="00AD234D">
      <w:pPr>
        <w:widowControl/>
        <w:numPr>
          <w:ilvl w:val="0"/>
          <w:numId w:val="23"/>
        </w:numPr>
        <w:tabs>
          <w:tab w:val="clear" w:pos="1440"/>
        </w:tabs>
        <w:ind w:left="1077" w:hanging="357"/>
        <w:rPr>
          <w:rFonts w:asciiTheme="minorHAnsi" w:hAnsiTheme="minorHAnsi" w:cstheme="minorHAnsi"/>
          <w:sz w:val="22"/>
          <w:szCs w:val="22"/>
        </w:rPr>
      </w:pPr>
      <w:r w:rsidRPr="004A645A">
        <w:rPr>
          <w:rFonts w:asciiTheme="minorHAnsi" w:hAnsiTheme="minorHAnsi" w:cstheme="minorHAnsi"/>
          <w:sz w:val="22"/>
          <w:szCs w:val="22"/>
        </w:rPr>
        <w:t xml:space="preserve">the applicant has not repaired or commenced repairing damage within 48 hours of the issue by Council in writing of instructions to undertake such repairs or </w:t>
      </w:r>
      <w:proofErr w:type="gramStart"/>
      <w:r w:rsidRPr="004A645A">
        <w:rPr>
          <w:rFonts w:asciiTheme="minorHAnsi" w:hAnsiTheme="minorHAnsi" w:cstheme="minorHAnsi"/>
          <w:sz w:val="22"/>
          <w:szCs w:val="22"/>
        </w:rPr>
        <w:t>works;</w:t>
      </w:r>
      <w:proofErr w:type="gramEnd"/>
    </w:p>
    <w:p w14:paraId="1BE1A061" w14:textId="77777777" w:rsidR="00A303E9" w:rsidRPr="004A645A" w:rsidRDefault="00A303E9" w:rsidP="00AD234D">
      <w:pPr>
        <w:widowControl/>
        <w:numPr>
          <w:ilvl w:val="0"/>
          <w:numId w:val="23"/>
        </w:numPr>
        <w:tabs>
          <w:tab w:val="clear" w:pos="1440"/>
        </w:tabs>
        <w:ind w:left="1077" w:hanging="357"/>
        <w:rPr>
          <w:rFonts w:asciiTheme="minorHAnsi" w:hAnsiTheme="minorHAnsi" w:cstheme="minorHAnsi"/>
          <w:sz w:val="22"/>
          <w:szCs w:val="22"/>
        </w:rPr>
      </w:pPr>
      <w:r w:rsidRPr="004A645A">
        <w:rPr>
          <w:rFonts w:asciiTheme="minorHAnsi" w:hAnsiTheme="minorHAnsi" w:cstheme="minorHAnsi"/>
          <w:sz w:val="22"/>
          <w:szCs w:val="22"/>
        </w:rPr>
        <w:t>works in the public road associated with the development are to an unacceptable quality; and</w:t>
      </w:r>
    </w:p>
    <w:p w14:paraId="39D25B84" w14:textId="77777777" w:rsidR="00A303E9" w:rsidRPr="004A645A" w:rsidRDefault="00A303E9" w:rsidP="00AD234D">
      <w:pPr>
        <w:keepNext/>
        <w:keepLines/>
        <w:widowControl/>
        <w:numPr>
          <w:ilvl w:val="0"/>
          <w:numId w:val="23"/>
        </w:numPr>
        <w:tabs>
          <w:tab w:val="clear" w:pos="1440"/>
        </w:tabs>
        <w:ind w:left="1077" w:hanging="357"/>
        <w:rPr>
          <w:rFonts w:asciiTheme="minorHAnsi" w:hAnsiTheme="minorHAnsi" w:cstheme="minorHAnsi"/>
          <w:sz w:val="22"/>
          <w:szCs w:val="22"/>
        </w:rPr>
      </w:pPr>
      <w:r w:rsidRPr="004A645A">
        <w:rPr>
          <w:rFonts w:asciiTheme="minorHAnsi" w:hAnsiTheme="minorHAnsi" w:cstheme="minorHAnsi"/>
          <w:sz w:val="22"/>
          <w:szCs w:val="22"/>
        </w:rPr>
        <w:lastRenderedPageBreak/>
        <w:t xml:space="preserve">the Certifying Authority must ensure that security is provided to North Sydney Council prior to issue of any Construction Certificate. </w:t>
      </w:r>
    </w:p>
    <w:p w14:paraId="560DAC38" w14:textId="77777777" w:rsidR="00A303E9" w:rsidRPr="004A645A" w:rsidRDefault="00A303E9" w:rsidP="00AD234D">
      <w:pPr>
        <w:pStyle w:val="CCONDS"/>
        <w:keepNext/>
        <w:keepLines/>
        <w:numPr>
          <w:ilvl w:val="0"/>
          <w:numId w:val="0"/>
        </w:numPr>
        <w:rPr>
          <w:rFonts w:asciiTheme="minorHAnsi" w:hAnsiTheme="minorHAnsi" w:cstheme="minorHAnsi"/>
          <w:sz w:val="22"/>
          <w:szCs w:val="22"/>
        </w:rPr>
      </w:pPr>
    </w:p>
    <w:p w14:paraId="6594D54E" w14:textId="77777777" w:rsidR="00A303E9" w:rsidRPr="004A645A" w:rsidRDefault="00A303E9" w:rsidP="004A645A">
      <w:pPr>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appropriate security for works on public land and an appropriate quality for new public infrastructure)</w:t>
      </w:r>
    </w:p>
    <w:p w14:paraId="518B3BDA" w14:textId="77777777" w:rsidR="00F03CD6" w:rsidRPr="004A645A" w:rsidRDefault="00F03CD6" w:rsidP="004A645A">
      <w:pPr>
        <w:pStyle w:val="Agendaheading"/>
        <w:spacing w:after="0"/>
        <w:rPr>
          <w:rFonts w:asciiTheme="minorHAnsi" w:hAnsiTheme="minorHAnsi" w:cstheme="minorHAnsi"/>
          <w:sz w:val="22"/>
          <w:szCs w:val="22"/>
        </w:rPr>
      </w:pPr>
    </w:p>
    <w:p w14:paraId="6583FE4C" w14:textId="77777777" w:rsidR="00F03CD6" w:rsidRPr="004A645A" w:rsidRDefault="00F03CD6" w:rsidP="004A645A">
      <w:pPr>
        <w:pStyle w:val="Heading1"/>
        <w:keepLines/>
        <w:rPr>
          <w:rFonts w:asciiTheme="minorHAnsi" w:hAnsiTheme="minorHAnsi" w:cstheme="minorHAnsi"/>
          <w:sz w:val="22"/>
          <w:szCs w:val="22"/>
        </w:rPr>
      </w:pPr>
      <w:r w:rsidRPr="004A645A">
        <w:rPr>
          <w:rFonts w:asciiTheme="minorHAnsi" w:hAnsiTheme="minorHAnsi" w:cstheme="minorHAnsi"/>
          <w:sz w:val="22"/>
          <w:szCs w:val="22"/>
        </w:rPr>
        <w:t>Footpath, Entries and Fire Exit Details (Mixed-use/Commercial/Apartments)</w:t>
      </w:r>
    </w:p>
    <w:p w14:paraId="13BF9D3A" w14:textId="77777777" w:rsidR="00F03CD6" w:rsidRPr="004A645A" w:rsidRDefault="00F03CD6" w:rsidP="004A645A">
      <w:pPr>
        <w:keepNext/>
        <w:keepLines/>
        <w:rPr>
          <w:rFonts w:asciiTheme="minorHAnsi" w:hAnsiTheme="minorHAnsi" w:cstheme="minorHAnsi"/>
          <w:sz w:val="22"/>
          <w:szCs w:val="22"/>
        </w:rPr>
      </w:pPr>
    </w:p>
    <w:p w14:paraId="38FF77F6" w14:textId="5A79B5DF" w:rsidR="00F03CD6" w:rsidRPr="004A645A" w:rsidRDefault="00F03CD6" w:rsidP="004A645A">
      <w:pPr>
        <w:pStyle w:val="CCONDS"/>
        <w:keepNext/>
        <w:keepLine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Footpaths, entries and exits and fire exits for the development must be designed by an appropriately qualified and practising Civil Engineer and submitted to the Certifying Authority for approval prior to the issue of </w:t>
      </w:r>
      <w:r w:rsidR="0065024A" w:rsidRPr="004A645A">
        <w:rPr>
          <w:rFonts w:asciiTheme="minorHAnsi" w:hAnsiTheme="minorHAnsi" w:cstheme="minorHAnsi"/>
          <w:sz w:val="22"/>
          <w:szCs w:val="22"/>
        </w:rPr>
        <w:t xml:space="preserve">the relevant </w:t>
      </w:r>
      <w:r w:rsidRPr="004A645A">
        <w:rPr>
          <w:rFonts w:asciiTheme="minorHAnsi" w:hAnsiTheme="minorHAnsi" w:cstheme="minorHAnsi"/>
          <w:sz w:val="22"/>
          <w:szCs w:val="22"/>
        </w:rPr>
        <w:t>Construction Certificate. The design must include (but is not limited to) the following:</w:t>
      </w:r>
    </w:p>
    <w:p w14:paraId="3BA9F38E" w14:textId="77777777" w:rsidR="00F03CD6" w:rsidRPr="004A645A" w:rsidRDefault="00F03CD6" w:rsidP="004A645A">
      <w:pPr>
        <w:pStyle w:val="Agendaheading"/>
        <w:spacing w:after="0"/>
        <w:rPr>
          <w:rFonts w:asciiTheme="minorHAnsi" w:hAnsiTheme="minorHAnsi" w:cstheme="minorHAnsi"/>
          <w:sz w:val="22"/>
          <w:szCs w:val="22"/>
        </w:rPr>
      </w:pPr>
    </w:p>
    <w:p w14:paraId="01F16A9A" w14:textId="6778E758" w:rsidR="00F03CD6" w:rsidRPr="004A645A" w:rsidRDefault="00F03CD6" w:rsidP="004A645A">
      <w:pPr>
        <w:widowControl/>
        <w:numPr>
          <w:ilvl w:val="0"/>
          <w:numId w:val="24"/>
        </w:numPr>
        <w:tabs>
          <w:tab w:val="clear" w:pos="1440"/>
        </w:tabs>
        <w:ind w:hanging="720"/>
        <w:rPr>
          <w:rFonts w:asciiTheme="minorHAnsi" w:hAnsiTheme="minorHAnsi" w:cstheme="minorHAnsi"/>
          <w:sz w:val="22"/>
          <w:szCs w:val="22"/>
        </w:rPr>
      </w:pPr>
      <w:r w:rsidRPr="004A645A">
        <w:rPr>
          <w:rFonts w:asciiTheme="minorHAnsi" w:hAnsiTheme="minorHAnsi" w:cstheme="minorHAnsi"/>
          <w:sz w:val="22"/>
          <w:szCs w:val="22"/>
        </w:rPr>
        <w:t xml:space="preserve">cross section along the </w:t>
      </w:r>
      <w:proofErr w:type="gramStart"/>
      <w:r w:rsidRPr="004A645A">
        <w:rPr>
          <w:rFonts w:asciiTheme="minorHAnsi" w:hAnsiTheme="minorHAnsi" w:cstheme="minorHAnsi"/>
          <w:sz w:val="22"/>
          <w:szCs w:val="22"/>
        </w:rPr>
        <w:t>centre-line</w:t>
      </w:r>
      <w:proofErr w:type="gramEnd"/>
      <w:r w:rsidRPr="004A645A">
        <w:rPr>
          <w:rFonts w:asciiTheme="minorHAnsi" w:hAnsiTheme="minorHAnsi" w:cstheme="minorHAnsi"/>
          <w:sz w:val="22"/>
          <w:szCs w:val="22"/>
        </w:rPr>
        <w:t xml:space="preserve"> of each access point to the building including fire exits at a scale of 1:50 to be taken from the centre of the road and shall include all changes of grade both existing and proposed;</w:t>
      </w:r>
    </w:p>
    <w:p w14:paraId="245001C6" w14:textId="77777777" w:rsidR="00ED29F0" w:rsidRPr="004A645A" w:rsidRDefault="00ED29F0" w:rsidP="004A645A">
      <w:pPr>
        <w:widowControl/>
        <w:ind w:left="1440"/>
        <w:rPr>
          <w:rFonts w:asciiTheme="minorHAnsi" w:hAnsiTheme="minorHAnsi" w:cstheme="minorHAnsi"/>
          <w:sz w:val="22"/>
          <w:szCs w:val="22"/>
        </w:rPr>
      </w:pPr>
    </w:p>
    <w:p w14:paraId="25934B85" w14:textId="77777777" w:rsidR="00F03CD6" w:rsidRPr="004A645A" w:rsidRDefault="00F03CD6" w:rsidP="004A645A">
      <w:pPr>
        <w:widowControl/>
        <w:numPr>
          <w:ilvl w:val="0"/>
          <w:numId w:val="24"/>
        </w:numPr>
        <w:tabs>
          <w:tab w:val="clear" w:pos="1440"/>
        </w:tabs>
        <w:ind w:hanging="720"/>
        <w:rPr>
          <w:rFonts w:asciiTheme="minorHAnsi" w:hAnsiTheme="minorHAnsi" w:cstheme="minorHAnsi"/>
          <w:sz w:val="22"/>
          <w:szCs w:val="22"/>
        </w:rPr>
      </w:pPr>
      <w:r w:rsidRPr="004A645A">
        <w:rPr>
          <w:rFonts w:asciiTheme="minorHAnsi" w:hAnsiTheme="minorHAnsi" w:cstheme="minorHAnsi"/>
          <w:sz w:val="22"/>
          <w:szCs w:val="22"/>
        </w:rPr>
        <w:t xml:space="preserve">the sections must show all relevant levels and grades (both existing and proposed) including those levels stipulated as boundary </w:t>
      </w:r>
      <w:proofErr w:type="gramStart"/>
      <w:r w:rsidRPr="004A645A">
        <w:rPr>
          <w:rFonts w:asciiTheme="minorHAnsi" w:hAnsiTheme="minorHAnsi" w:cstheme="minorHAnsi"/>
          <w:sz w:val="22"/>
          <w:szCs w:val="22"/>
        </w:rPr>
        <w:t>levels;</w:t>
      </w:r>
      <w:proofErr w:type="gramEnd"/>
    </w:p>
    <w:p w14:paraId="175F257D" w14:textId="77777777" w:rsidR="00ED29F0" w:rsidRPr="004A645A" w:rsidRDefault="00ED29F0" w:rsidP="004A645A">
      <w:pPr>
        <w:widowControl/>
        <w:ind w:left="1440"/>
        <w:rPr>
          <w:rFonts w:asciiTheme="minorHAnsi" w:hAnsiTheme="minorHAnsi" w:cstheme="minorHAnsi"/>
          <w:sz w:val="22"/>
          <w:szCs w:val="22"/>
        </w:rPr>
      </w:pPr>
    </w:p>
    <w:p w14:paraId="1EC5024A" w14:textId="2C60C480" w:rsidR="00F03CD6" w:rsidRPr="004A645A" w:rsidRDefault="00F03CD6" w:rsidP="004A645A">
      <w:pPr>
        <w:widowControl/>
        <w:numPr>
          <w:ilvl w:val="0"/>
          <w:numId w:val="24"/>
        </w:numPr>
        <w:tabs>
          <w:tab w:val="clear" w:pos="1440"/>
        </w:tabs>
        <w:ind w:hanging="720"/>
        <w:rPr>
          <w:rFonts w:asciiTheme="minorHAnsi" w:hAnsiTheme="minorHAnsi" w:cstheme="minorHAnsi"/>
          <w:sz w:val="22"/>
          <w:szCs w:val="22"/>
        </w:rPr>
      </w:pPr>
      <w:r w:rsidRPr="004A645A">
        <w:rPr>
          <w:rFonts w:asciiTheme="minorHAnsi" w:hAnsiTheme="minorHAnsi" w:cstheme="minorHAnsi"/>
          <w:sz w:val="22"/>
          <w:szCs w:val="22"/>
        </w:rPr>
        <w:t xml:space="preserve">the sections must show the calculated clearance to the underside of any overhead </w:t>
      </w:r>
      <w:proofErr w:type="gramStart"/>
      <w:r w:rsidRPr="004A645A">
        <w:rPr>
          <w:rFonts w:asciiTheme="minorHAnsi" w:hAnsiTheme="minorHAnsi" w:cstheme="minorHAnsi"/>
          <w:sz w:val="22"/>
          <w:szCs w:val="22"/>
        </w:rPr>
        <w:t>structure;</w:t>
      </w:r>
      <w:proofErr w:type="gramEnd"/>
    </w:p>
    <w:p w14:paraId="552BFF87" w14:textId="77777777" w:rsidR="00ED29F0" w:rsidRPr="004A645A" w:rsidRDefault="00ED29F0" w:rsidP="004A645A">
      <w:pPr>
        <w:widowControl/>
        <w:ind w:left="1440"/>
        <w:rPr>
          <w:rFonts w:asciiTheme="minorHAnsi" w:hAnsiTheme="minorHAnsi" w:cstheme="minorHAnsi"/>
          <w:sz w:val="22"/>
          <w:szCs w:val="22"/>
        </w:rPr>
      </w:pPr>
    </w:p>
    <w:p w14:paraId="06F59A9E" w14:textId="382DEEB9" w:rsidR="00F03CD6" w:rsidRPr="004A645A" w:rsidRDefault="00F03CD6" w:rsidP="004A645A">
      <w:pPr>
        <w:widowControl/>
        <w:numPr>
          <w:ilvl w:val="0"/>
          <w:numId w:val="24"/>
        </w:numPr>
        <w:tabs>
          <w:tab w:val="clear" w:pos="1440"/>
        </w:tabs>
        <w:ind w:hanging="720"/>
        <w:rPr>
          <w:rFonts w:asciiTheme="minorHAnsi" w:hAnsiTheme="minorHAnsi" w:cstheme="minorHAnsi"/>
          <w:sz w:val="22"/>
          <w:szCs w:val="22"/>
        </w:rPr>
      </w:pPr>
      <w:r w:rsidRPr="004A645A">
        <w:rPr>
          <w:rFonts w:asciiTheme="minorHAnsi" w:hAnsiTheme="minorHAnsi" w:cstheme="minorHAnsi"/>
          <w:sz w:val="22"/>
          <w:szCs w:val="22"/>
        </w:rPr>
        <w:t>longitudinal section along the boundary line showing how it is intended to match the internal levels of the building with the boundary footpath levels. The footpath must be designed (at a single straight grade of 3% falling to top of kerb) so that it is smooth without showing signs of dipping or rising particularly at entrances; and</w:t>
      </w:r>
    </w:p>
    <w:p w14:paraId="7F1AFB2E" w14:textId="77777777" w:rsidR="00ED29F0" w:rsidRPr="004A645A" w:rsidRDefault="00ED29F0" w:rsidP="004A645A">
      <w:pPr>
        <w:widowControl/>
        <w:ind w:left="1440"/>
        <w:rPr>
          <w:rFonts w:asciiTheme="minorHAnsi" w:hAnsiTheme="minorHAnsi" w:cstheme="minorHAnsi"/>
          <w:sz w:val="22"/>
          <w:szCs w:val="22"/>
        </w:rPr>
      </w:pPr>
    </w:p>
    <w:p w14:paraId="173948B0" w14:textId="13F6D375" w:rsidR="00F03CD6" w:rsidRPr="004A645A" w:rsidRDefault="00F03CD6" w:rsidP="004A645A">
      <w:pPr>
        <w:widowControl/>
        <w:numPr>
          <w:ilvl w:val="0"/>
          <w:numId w:val="24"/>
        </w:numPr>
        <w:tabs>
          <w:tab w:val="clear" w:pos="1440"/>
        </w:tabs>
        <w:ind w:hanging="720"/>
        <w:rPr>
          <w:rFonts w:asciiTheme="minorHAnsi" w:hAnsiTheme="minorHAnsi" w:cstheme="minorHAnsi"/>
          <w:sz w:val="22"/>
          <w:szCs w:val="22"/>
        </w:rPr>
      </w:pPr>
      <w:r w:rsidRPr="004A645A">
        <w:rPr>
          <w:rFonts w:asciiTheme="minorHAnsi" w:hAnsiTheme="minorHAnsi" w:cstheme="minorHAnsi"/>
          <w:sz w:val="22"/>
          <w:szCs w:val="22"/>
        </w:rPr>
        <w:t>a longitudinal section along the gutter and kerb line extending 5 metres past property lines showing transitions.</w:t>
      </w:r>
    </w:p>
    <w:p w14:paraId="0BA63EA4" w14:textId="77777777" w:rsidR="00F03CD6" w:rsidRPr="004A645A" w:rsidRDefault="00F03CD6" w:rsidP="004A645A">
      <w:pPr>
        <w:rPr>
          <w:rFonts w:asciiTheme="minorHAnsi" w:hAnsiTheme="minorHAnsi" w:cstheme="minorHAnsi"/>
          <w:sz w:val="22"/>
          <w:szCs w:val="22"/>
        </w:rPr>
      </w:pPr>
    </w:p>
    <w:p w14:paraId="03BDBD9F" w14:textId="16648792" w:rsidR="00F03CD6" w:rsidRPr="004A645A" w:rsidRDefault="00F03CD6" w:rsidP="004A645A">
      <w:pPr>
        <w:ind w:left="720"/>
        <w:rPr>
          <w:rFonts w:asciiTheme="minorHAnsi" w:hAnsiTheme="minorHAnsi" w:cstheme="minorHAnsi"/>
          <w:sz w:val="22"/>
          <w:szCs w:val="22"/>
        </w:rPr>
      </w:pPr>
      <w:r w:rsidRPr="004A645A">
        <w:rPr>
          <w:rFonts w:asciiTheme="minorHAnsi" w:hAnsiTheme="minorHAnsi" w:cstheme="minorHAnsi"/>
          <w:sz w:val="22"/>
          <w:szCs w:val="22"/>
        </w:rPr>
        <w:t xml:space="preserve">Details, plans and specifications complying with this condition are to be certified as complying with the Building Code of Australia (BCA) and Council’s standard footpath specifications, and the certification, details, plans and specifications must be provided to the Certifying Authority for approval prior to the issue of </w:t>
      </w:r>
      <w:r w:rsidR="0065024A" w:rsidRPr="004A645A">
        <w:rPr>
          <w:rFonts w:asciiTheme="minorHAnsi" w:hAnsiTheme="minorHAnsi" w:cstheme="minorHAnsi"/>
          <w:sz w:val="22"/>
          <w:szCs w:val="22"/>
        </w:rPr>
        <w:t xml:space="preserve">the relevant </w:t>
      </w:r>
      <w:r w:rsidRPr="004A645A">
        <w:rPr>
          <w:rFonts w:asciiTheme="minorHAnsi" w:hAnsiTheme="minorHAnsi" w:cstheme="minorHAnsi"/>
          <w:sz w:val="22"/>
          <w:szCs w:val="22"/>
        </w:rPr>
        <w:t xml:space="preserve">Construction Certificate. Written concurrence confirming there will be no change to existing boundary and footpath levels is to be provided to the Certifier and North Sydney Council, prior to issue of </w:t>
      </w:r>
      <w:r w:rsidR="0065024A" w:rsidRPr="004A645A">
        <w:rPr>
          <w:rFonts w:asciiTheme="minorHAnsi" w:hAnsiTheme="minorHAnsi" w:cstheme="minorHAnsi"/>
          <w:sz w:val="22"/>
          <w:szCs w:val="22"/>
        </w:rPr>
        <w:t xml:space="preserve">the relevant </w:t>
      </w:r>
      <w:r w:rsidRPr="004A645A">
        <w:rPr>
          <w:rFonts w:asciiTheme="minorHAnsi" w:hAnsiTheme="minorHAnsi" w:cstheme="minorHAnsi"/>
          <w:sz w:val="22"/>
          <w:szCs w:val="22"/>
        </w:rPr>
        <w:t>Construction Certificate.</w:t>
      </w:r>
    </w:p>
    <w:p w14:paraId="21203E67" w14:textId="77777777" w:rsidR="00F03CD6" w:rsidRPr="004A645A" w:rsidRDefault="00F03CD6" w:rsidP="004A645A">
      <w:pPr>
        <w:rPr>
          <w:rFonts w:asciiTheme="minorHAnsi" w:hAnsiTheme="minorHAnsi" w:cstheme="minorHAnsi"/>
          <w:sz w:val="22"/>
          <w:szCs w:val="22"/>
        </w:rPr>
      </w:pPr>
    </w:p>
    <w:p w14:paraId="6D06AD63" w14:textId="4922FF15" w:rsidR="00F03CD6" w:rsidRPr="004A645A" w:rsidRDefault="00F03CD6"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facilitate suitable pedestrian and disabled access to private sites, and to ensure that internal levels reflect footpath boundary levels)</w:t>
      </w:r>
    </w:p>
    <w:p w14:paraId="5EA0ADB5" w14:textId="77777777" w:rsidR="00ED29F0" w:rsidRPr="004A645A" w:rsidRDefault="00ED29F0" w:rsidP="004A645A">
      <w:pPr>
        <w:widowControl/>
        <w:ind w:left="2160" w:hanging="1440"/>
        <w:rPr>
          <w:rFonts w:asciiTheme="minorHAnsi" w:hAnsiTheme="minorHAnsi" w:cstheme="minorHAnsi"/>
          <w:sz w:val="22"/>
          <w:szCs w:val="22"/>
        </w:rPr>
      </w:pPr>
    </w:p>
    <w:p w14:paraId="3436A31B"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Tree Bond for Public Tree</w:t>
      </w:r>
      <w:r w:rsidR="00684850" w:rsidRPr="004A645A">
        <w:rPr>
          <w:rFonts w:asciiTheme="minorHAnsi" w:hAnsiTheme="minorHAnsi" w:cstheme="minorHAnsi"/>
          <w:sz w:val="22"/>
          <w:szCs w:val="22"/>
        </w:rPr>
        <w:t>s</w:t>
      </w:r>
    </w:p>
    <w:p w14:paraId="2F1C0B44" w14:textId="77777777" w:rsidR="00F03CD6" w:rsidRPr="004A645A" w:rsidRDefault="00F03CD6" w:rsidP="004A645A">
      <w:pPr>
        <w:rPr>
          <w:rFonts w:asciiTheme="minorHAnsi" w:hAnsiTheme="minorHAnsi" w:cstheme="minorHAnsi"/>
          <w:sz w:val="22"/>
          <w:szCs w:val="22"/>
        </w:rPr>
      </w:pPr>
    </w:p>
    <w:p w14:paraId="61E8FBFA" w14:textId="5FEFCA50" w:rsidR="00F03CD6" w:rsidRPr="004A645A" w:rsidRDefault="00F03CD6" w:rsidP="004A645A">
      <w:pPr>
        <w:pStyle w:val="CCONDS"/>
        <w:widowControl/>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Prior to the issue of </w:t>
      </w:r>
      <w:r w:rsidR="00FE0AD7" w:rsidRPr="004A645A">
        <w:rPr>
          <w:rFonts w:asciiTheme="minorHAnsi" w:hAnsiTheme="minorHAnsi" w:cstheme="minorHAnsi"/>
          <w:sz w:val="22"/>
          <w:szCs w:val="22"/>
        </w:rPr>
        <w:t xml:space="preserve">the relevant </w:t>
      </w:r>
      <w:r w:rsidRPr="004A645A">
        <w:rPr>
          <w:rFonts w:asciiTheme="minorHAnsi" w:hAnsiTheme="minorHAnsi" w:cstheme="minorHAnsi"/>
          <w:sz w:val="22"/>
          <w:szCs w:val="22"/>
        </w:rPr>
        <w:t xml:space="preserve">construction certificate, security in the sum </w:t>
      </w:r>
      <w:r w:rsidR="00684850" w:rsidRPr="004A645A">
        <w:rPr>
          <w:rFonts w:asciiTheme="minorHAnsi" w:hAnsiTheme="minorHAnsi" w:cstheme="minorHAnsi"/>
          <w:sz w:val="22"/>
          <w:szCs w:val="22"/>
        </w:rPr>
        <w:t>provided in condition C</w:t>
      </w:r>
      <w:r w:rsidR="007F3EAF" w:rsidRPr="004A645A">
        <w:rPr>
          <w:rFonts w:asciiTheme="minorHAnsi" w:hAnsiTheme="minorHAnsi" w:cstheme="minorHAnsi"/>
          <w:sz w:val="22"/>
          <w:szCs w:val="22"/>
        </w:rPr>
        <w:t>3</w:t>
      </w:r>
      <w:r w:rsidR="00A22CE5">
        <w:rPr>
          <w:rFonts w:asciiTheme="minorHAnsi" w:hAnsiTheme="minorHAnsi" w:cstheme="minorHAnsi"/>
          <w:sz w:val="22"/>
          <w:szCs w:val="22"/>
        </w:rPr>
        <w:t>9</w:t>
      </w:r>
      <w:r w:rsidR="00684850" w:rsidRPr="004A645A">
        <w:rPr>
          <w:rFonts w:asciiTheme="minorHAnsi" w:hAnsiTheme="minorHAnsi" w:cstheme="minorHAnsi"/>
          <w:sz w:val="22"/>
          <w:szCs w:val="22"/>
        </w:rPr>
        <w:t xml:space="preserve">, </w:t>
      </w:r>
      <w:r w:rsidR="003343C0" w:rsidRPr="004A645A">
        <w:rPr>
          <w:rFonts w:asciiTheme="minorHAnsi" w:hAnsiTheme="minorHAnsi" w:cstheme="minorHAnsi"/>
          <w:sz w:val="22"/>
          <w:szCs w:val="22"/>
        </w:rPr>
        <w:t>$</w:t>
      </w:r>
      <w:r w:rsidR="009E11D2" w:rsidRPr="004A645A">
        <w:rPr>
          <w:rFonts w:asciiTheme="minorHAnsi" w:hAnsiTheme="minorHAnsi" w:cstheme="minorHAnsi"/>
          <w:sz w:val="22"/>
          <w:szCs w:val="22"/>
        </w:rPr>
        <w:t>15</w:t>
      </w:r>
      <w:r w:rsidR="003343C0" w:rsidRPr="004A645A">
        <w:rPr>
          <w:rFonts w:asciiTheme="minorHAnsi" w:hAnsiTheme="minorHAnsi" w:cstheme="minorHAnsi"/>
          <w:sz w:val="22"/>
          <w:szCs w:val="22"/>
        </w:rPr>
        <w:t xml:space="preserve">,000.00, </w:t>
      </w:r>
      <w:r w:rsidRPr="004A645A">
        <w:rPr>
          <w:rFonts w:asciiTheme="minorHAnsi" w:hAnsiTheme="minorHAnsi" w:cstheme="minorHAnsi"/>
          <w:sz w:val="22"/>
          <w:szCs w:val="22"/>
        </w:rPr>
        <w:t>must be provided to Council for the protection of trees in public places, including the making good of any damage caused to such trees. The security is to be provided in accordance with the Schedule below.</w:t>
      </w:r>
    </w:p>
    <w:p w14:paraId="4217A293" w14:textId="77777777" w:rsidR="00F03CD6" w:rsidRPr="004A645A" w:rsidRDefault="00F03CD6" w:rsidP="004A645A">
      <w:pPr>
        <w:ind w:left="720"/>
        <w:rPr>
          <w:rFonts w:asciiTheme="minorHAnsi" w:hAnsiTheme="minorHAnsi" w:cstheme="minorHAnsi"/>
          <w:sz w:val="22"/>
          <w:szCs w:val="22"/>
        </w:rPr>
      </w:pPr>
    </w:p>
    <w:p w14:paraId="1FC4CBCE" w14:textId="365AB0D4" w:rsidR="00F03CD6" w:rsidRPr="004A645A" w:rsidRDefault="00F03CD6" w:rsidP="004A645A">
      <w:pPr>
        <w:keepNext/>
        <w:keepLines/>
        <w:ind w:left="720"/>
        <w:rPr>
          <w:rFonts w:asciiTheme="minorHAnsi" w:hAnsiTheme="minorHAnsi" w:cstheme="minorHAnsi"/>
          <w:sz w:val="22"/>
          <w:szCs w:val="22"/>
        </w:rPr>
      </w:pPr>
      <w:r w:rsidRPr="004A645A">
        <w:rPr>
          <w:rFonts w:asciiTheme="minorHAnsi" w:hAnsiTheme="minorHAnsi" w:cstheme="minorHAnsi"/>
          <w:sz w:val="22"/>
          <w:szCs w:val="22"/>
        </w:rPr>
        <w:lastRenderedPageBreak/>
        <w:t xml:space="preserve">The security required by this condition and </w:t>
      </w:r>
      <w:r w:rsidR="00684850" w:rsidRPr="004A645A">
        <w:rPr>
          <w:rFonts w:asciiTheme="minorHAnsi" w:hAnsiTheme="minorHAnsi" w:cstheme="minorHAnsi"/>
          <w:sz w:val="22"/>
          <w:szCs w:val="22"/>
        </w:rPr>
        <w:t xml:space="preserve">condition </w:t>
      </w:r>
      <w:r w:rsidR="004256F8" w:rsidRPr="004A645A">
        <w:rPr>
          <w:rFonts w:asciiTheme="minorHAnsi" w:hAnsiTheme="minorHAnsi" w:cstheme="minorHAnsi"/>
          <w:sz w:val="22"/>
          <w:szCs w:val="22"/>
        </w:rPr>
        <w:t>C</w:t>
      </w:r>
      <w:r w:rsidR="007F3EAF" w:rsidRPr="004A645A">
        <w:rPr>
          <w:rFonts w:asciiTheme="minorHAnsi" w:hAnsiTheme="minorHAnsi" w:cstheme="minorHAnsi"/>
          <w:sz w:val="22"/>
          <w:szCs w:val="22"/>
        </w:rPr>
        <w:t>3</w:t>
      </w:r>
      <w:r w:rsidR="00A22CE5">
        <w:rPr>
          <w:rFonts w:asciiTheme="minorHAnsi" w:hAnsiTheme="minorHAnsi" w:cstheme="minorHAnsi"/>
          <w:sz w:val="22"/>
          <w:szCs w:val="22"/>
        </w:rPr>
        <w:t>9</w:t>
      </w:r>
      <w:r w:rsidRPr="004A645A">
        <w:rPr>
          <w:rFonts w:asciiTheme="minorHAnsi" w:hAnsiTheme="minorHAnsi" w:cstheme="minorHAnsi"/>
          <w:sz w:val="22"/>
          <w:szCs w:val="22"/>
        </w:rPr>
        <w:t xml:space="preserve"> must be provided by way of a deposit with the Council; or other such guarantee that is satisfactory to Council (such as a bank guarantee). Any guarantee provided as security must name North Sydney Council as the nominated beneficiary and must not be subject to an expiry date.</w:t>
      </w:r>
    </w:p>
    <w:p w14:paraId="5BCB4E9D" w14:textId="77777777" w:rsidR="00F03CD6" w:rsidRPr="004A645A" w:rsidRDefault="00F03CD6" w:rsidP="004A645A">
      <w:pPr>
        <w:rPr>
          <w:rFonts w:asciiTheme="minorHAnsi" w:hAnsiTheme="minorHAnsi" w:cstheme="minorHAnsi"/>
          <w:sz w:val="22"/>
          <w:szCs w:val="22"/>
        </w:rPr>
      </w:pPr>
    </w:p>
    <w:p w14:paraId="2193C064" w14:textId="77777777" w:rsidR="00F03CD6" w:rsidRPr="004A645A" w:rsidRDefault="00F03CD6" w:rsidP="004A645A">
      <w:pPr>
        <w:pStyle w:val="CCONDS"/>
        <w:numPr>
          <w:ilvl w:val="0"/>
          <w:numId w:val="0"/>
        </w:numPr>
        <w:ind w:left="720"/>
        <w:rPr>
          <w:rFonts w:asciiTheme="minorHAnsi" w:hAnsiTheme="minorHAnsi" w:cstheme="minorHAnsi"/>
          <w:sz w:val="22"/>
          <w:szCs w:val="22"/>
        </w:rPr>
      </w:pPr>
      <w:r w:rsidRPr="004A645A">
        <w:rPr>
          <w:rFonts w:asciiTheme="minorHAnsi" w:hAnsiTheme="minorHAnsi" w:cstheme="minorHAnsi"/>
          <w:sz w:val="22"/>
          <w:szCs w:val="22"/>
        </w:rPr>
        <w:t>The security will be refundable following the expiration of six months from the issue of any final Occupation Certificate but only upon inspection and release by Council's Landscape Development Officer.</w:t>
      </w:r>
    </w:p>
    <w:p w14:paraId="3C48909F" w14:textId="77777777" w:rsidR="00F03CD6" w:rsidRPr="004A645A" w:rsidRDefault="00F03CD6" w:rsidP="004A645A">
      <w:pPr>
        <w:rPr>
          <w:rFonts w:asciiTheme="minorHAnsi" w:hAnsiTheme="minorHAnsi" w:cstheme="minorHAnsi"/>
          <w:sz w:val="22"/>
          <w:szCs w:val="22"/>
        </w:rPr>
      </w:pPr>
    </w:p>
    <w:p w14:paraId="46E10ADD" w14:textId="77777777" w:rsidR="00F03CD6" w:rsidRPr="004A645A" w:rsidRDefault="00F03CD6" w:rsidP="004A645A">
      <w:pPr>
        <w:ind w:left="720"/>
        <w:rPr>
          <w:rFonts w:asciiTheme="minorHAnsi" w:hAnsiTheme="minorHAnsi" w:cstheme="minorHAnsi"/>
          <w:sz w:val="22"/>
          <w:szCs w:val="22"/>
        </w:rPr>
      </w:pPr>
      <w:r w:rsidRPr="004A645A">
        <w:rPr>
          <w:rFonts w:asciiTheme="minorHAnsi" w:hAnsiTheme="minorHAnsi" w:cstheme="minorHAnsi"/>
          <w:sz w:val="22"/>
          <w:szCs w:val="22"/>
        </w:rPr>
        <w:t>If any tree is removed or damaged Council may deduct from this security the reasonable cost of replacement with a tree of the same species and to a similar stage of growth it would have attained at the completion of the work.</w:t>
      </w:r>
    </w:p>
    <w:p w14:paraId="426A97BA" w14:textId="77777777" w:rsidR="00F03CD6" w:rsidRPr="004A645A" w:rsidRDefault="00F03CD6" w:rsidP="004A645A">
      <w:pPr>
        <w:rPr>
          <w:rFonts w:asciiTheme="minorHAnsi" w:hAnsiTheme="minorHAnsi" w:cstheme="minorHAnsi"/>
          <w:sz w:val="22"/>
          <w:szCs w:val="22"/>
        </w:rPr>
      </w:pPr>
    </w:p>
    <w:p w14:paraId="0E4B9370" w14:textId="77777777" w:rsidR="00F03CD6" w:rsidRPr="004A645A" w:rsidRDefault="00F03CD6" w:rsidP="004A645A">
      <w:pPr>
        <w:ind w:left="720"/>
        <w:rPr>
          <w:rFonts w:asciiTheme="minorHAnsi" w:hAnsiTheme="minorHAnsi" w:cstheme="minorHAnsi"/>
          <w:sz w:val="22"/>
          <w:szCs w:val="22"/>
        </w:rPr>
      </w:pPr>
      <w:r w:rsidRPr="004A645A">
        <w:rPr>
          <w:rFonts w:asciiTheme="minorHAnsi" w:hAnsiTheme="minorHAnsi" w:cstheme="minorHAnsi"/>
          <w:sz w:val="22"/>
          <w:szCs w:val="22"/>
        </w:rPr>
        <w:t>In the case of any tree, which cannot be replaced with a similar specimen, the security for that tree will be forfeited to Council and used to provide replacement street plantings.</w:t>
      </w:r>
    </w:p>
    <w:p w14:paraId="0463F380" w14:textId="77777777" w:rsidR="00684850" w:rsidRPr="004A645A" w:rsidRDefault="00684850" w:rsidP="004A645A">
      <w:pPr>
        <w:ind w:left="720"/>
        <w:rPr>
          <w:rFonts w:asciiTheme="minorHAnsi" w:hAnsiTheme="minorHAnsi" w:cstheme="minorHAnsi"/>
          <w:sz w:val="22"/>
          <w:szCs w:val="22"/>
        </w:rPr>
      </w:pPr>
    </w:p>
    <w:p w14:paraId="098137BE" w14:textId="77777777" w:rsidR="00F03CD6" w:rsidRPr="004A645A" w:rsidRDefault="00F03CD6"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Protection of existing environment public infrastructure, community assets and significant trees)</w:t>
      </w:r>
    </w:p>
    <w:p w14:paraId="3D441704" w14:textId="77777777" w:rsidR="00F03CD6" w:rsidRPr="004A645A" w:rsidRDefault="00F03CD6" w:rsidP="004A645A">
      <w:pPr>
        <w:rPr>
          <w:rFonts w:asciiTheme="minorHAnsi" w:hAnsiTheme="minorHAnsi" w:cstheme="minorHAnsi"/>
          <w:sz w:val="22"/>
          <w:szCs w:val="22"/>
        </w:rPr>
      </w:pPr>
    </w:p>
    <w:p w14:paraId="7833C79F"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Tree Protection Measures to be shown on Construction Drawings</w:t>
      </w:r>
    </w:p>
    <w:p w14:paraId="757E106D" w14:textId="77777777" w:rsidR="00F03CD6" w:rsidRPr="004A645A" w:rsidRDefault="00F03CD6" w:rsidP="004A645A">
      <w:pPr>
        <w:rPr>
          <w:rFonts w:asciiTheme="minorHAnsi" w:hAnsiTheme="minorHAnsi" w:cstheme="minorHAnsi"/>
          <w:sz w:val="22"/>
          <w:szCs w:val="22"/>
        </w:rPr>
      </w:pPr>
    </w:p>
    <w:p w14:paraId="00491492" w14:textId="3519066E" w:rsidR="00F03CD6" w:rsidRPr="004A645A" w:rsidRDefault="00F03CD6" w:rsidP="004A645A">
      <w:pPr>
        <w:pStyle w:val="CCOND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The tree protection measures contained in the arborist report prepared by </w:t>
      </w:r>
      <w:r w:rsidR="004013F4" w:rsidRPr="004A645A">
        <w:rPr>
          <w:rFonts w:asciiTheme="minorHAnsi" w:hAnsiTheme="minorHAnsi" w:cstheme="minorHAnsi"/>
          <w:sz w:val="22"/>
          <w:szCs w:val="22"/>
        </w:rPr>
        <w:t>Birds Tree Consultancy</w:t>
      </w:r>
      <w:r w:rsidRPr="004A645A">
        <w:rPr>
          <w:rFonts w:asciiTheme="minorHAnsi" w:hAnsiTheme="minorHAnsi" w:cstheme="minorHAnsi"/>
          <w:sz w:val="22"/>
          <w:szCs w:val="22"/>
        </w:rPr>
        <w:t xml:space="preserve">, dated </w:t>
      </w:r>
      <w:r w:rsidR="00A10DA9" w:rsidRPr="004A645A">
        <w:rPr>
          <w:rFonts w:asciiTheme="minorHAnsi" w:hAnsiTheme="minorHAnsi" w:cstheme="minorHAnsi"/>
          <w:sz w:val="22"/>
          <w:szCs w:val="22"/>
        </w:rPr>
        <w:t xml:space="preserve">16 December </w:t>
      </w:r>
      <w:r w:rsidR="004013F4" w:rsidRPr="004A645A">
        <w:rPr>
          <w:rFonts w:asciiTheme="minorHAnsi" w:hAnsiTheme="minorHAnsi" w:cstheme="minorHAnsi"/>
          <w:sz w:val="22"/>
          <w:szCs w:val="22"/>
        </w:rPr>
        <w:t>2021</w:t>
      </w:r>
      <w:r w:rsidRPr="004A645A">
        <w:rPr>
          <w:rFonts w:asciiTheme="minorHAnsi" w:hAnsiTheme="minorHAnsi" w:cstheme="minorHAnsi"/>
          <w:sz w:val="22"/>
          <w:szCs w:val="22"/>
        </w:rPr>
        <w:t>, shall be shown clearly on the Construction Certificate drawings.</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 xml:space="preserve">Plans and specifications showing the said tree protection measures must be submitted to the Certifying Authority for approval prior to the issue of </w:t>
      </w:r>
      <w:r w:rsidR="00FE0AD7" w:rsidRPr="004A645A">
        <w:rPr>
          <w:rFonts w:asciiTheme="minorHAnsi" w:hAnsiTheme="minorHAnsi" w:cstheme="minorHAnsi"/>
          <w:sz w:val="22"/>
          <w:szCs w:val="22"/>
        </w:rPr>
        <w:t>the relevant</w:t>
      </w:r>
      <w:r w:rsidRPr="004A645A">
        <w:rPr>
          <w:rFonts w:asciiTheme="minorHAnsi" w:hAnsiTheme="minorHAnsi" w:cstheme="minorHAnsi"/>
          <w:sz w:val="22"/>
          <w:szCs w:val="22"/>
        </w:rPr>
        <w:t xml:space="preserve"> Construction Certificate. The Certifying Authority must ensure the construction plans and specifications </w:t>
      </w:r>
      <w:r w:rsidR="00834400" w:rsidRPr="004A645A">
        <w:rPr>
          <w:rFonts w:asciiTheme="minorHAnsi" w:hAnsiTheme="minorHAnsi" w:cstheme="minorHAnsi"/>
          <w:sz w:val="22"/>
          <w:szCs w:val="22"/>
        </w:rPr>
        <w:t>submitted,</w:t>
      </w:r>
      <w:r w:rsidRPr="004A645A">
        <w:rPr>
          <w:rFonts w:asciiTheme="minorHAnsi" w:hAnsiTheme="minorHAnsi" w:cstheme="minorHAnsi"/>
          <w:sz w:val="22"/>
          <w:szCs w:val="22"/>
        </w:rPr>
        <w:t xml:space="preserve"> referenced </w:t>
      </w:r>
      <w:proofErr w:type="gramStart"/>
      <w:r w:rsidRPr="004A645A">
        <w:rPr>
          <w:rFonts w:asciiTheme="minorHAnsi" w:hAnsiTheme="minorHAnsi" w:cstheme="minorHAnsi"/>
          <w:sz w:val="22"/>
          <w:szCs w:val="22"/>
        </w:rPr>
        <w:t>on</w:t>
      </w:r>
      <w:proofErr w:type="gramEnd"/>
      <w:r w:rsidRPr="004A645A">
        <w:rPr>
          <w:rFonts w:asciiTheme="minorHAnsi" w:hAnsiTheme="minorHAnsi" w:cstheme="minorHAnsi"/>
          <w:sz w:val="22"/>
          <w:szCs w:val="22"/>
        </w:rPr>
        <w:t xml:space="preserve"> and accompanying the issued Construction Certificate, fully satisfy the requirements of this condition.</w:t>
      </w:r>
    </w:p>
    <w:p w14:paraId="0EA6D8F8" w14:textId="77777777" w:rsidR="00F03CD6" w:rsidRPr="004A645A" w:rsidRDefault="00F03CD6" w:rsidP="004A645A">
      <w:pPr>
        <w:ind w:left="709" w:hanging="709"/>
        <w:rPr>
          <w:rFonts w:asciiTheme="minorHAnsi" w:hAnsiTheme="minorHAnsi" w:cstheme="minorHAnsi"/>
          <w:sz w:val="22"/>
          <w:szCs w:val="22"/>
        </w:rPr>
      </w:pPr>
    </w:p>
    <w:p w14:paraId="31DE50DA" w14:textId="77777777" w:rsidR="00F03CD6" w:rsidRPr="004A645A" w:rsidRDefault="00F03CD6"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that appropriate tree protection measures are shown on construction drawings)</w:t>
      </w:r>
    </w:p>
    <w:p w14:paraId="38D08A3A" w14:textId="77777777" w:rsidR="00F03CD6" w:rsidRPr="004A645A" w:rsidRDefault="00F03CD6" w:rsidP="004A645A">
      <w:pPr>
        <w:tabs>
          <w:tab w:val="left" w:pos="2160"/>
        </w:tabs>
        <w:rPr>
          <w:rFonts w:asciiTheme="minorHAnsi" w:hAnsiTheme="minorHAnsi" w:cstheme="minorHAnsi"/>
          <w:sz w:val="22"/>
          <w:szCs w:val="22"/>
        </w:rPr>
      </w:pPr>
      <w:r w:rsidRPr="004A645A">
        <w:rPr>
          <w:rFonts w:asciiTheme="minorHAnsi" w:hAnsiTheme="minorHAnsi" w:cstheme="minorHAnsi"/>
          <w:b/>
          <w:sz w:val="22"/>
          <w:szCs w:val="22"/>
        </w:rPr>
        <w:t xml:space="preserve"> </w:t>
      </w:r>
    </w:p>
    <w:p w14:paraId="3353A69E"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Protection of Trees</w:t>
      </w:r>
    </w:p>
    <w:p w14:paraId="2B2BC32E" w14:textId="77777777" w:rsidR="00F03CD6" w:rsidRPr="004A645A" w:rsidRDefault="00F03CD6" w:rsidP="004A645A">
      <w:pPr>
        <w:rPr>
          <w:rFonts w:asciiTheme="minorHAnsi" w:hAnsiTheme="minorHAnsi" w:cstheme="minorHAnsi"/>
          <w:sz w:val="22"/>
          <w:szCs w:val="22"/>
        </w:rPr>
      </w:pPr>
    </w:p>
    <w:p w14:paraId="48EB9600" w14:textId="77777777" w:rsidR="00F03CD6" w:rsidRPr="004A645A" w:rsidRDefault="00F03CD6" w:rsidP="004A645A">
      <w:pPr>
        <w:pStyle w:val="CCOND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The following tree(s) are required to be protected and retained as part of the development consent in accordance with AS 4970-2009 - Protection of trees on development sites:</w:t>
      </w:r>
    </w:p>
    <w:p w14:paraId="10E6531F" w14:textId="77777777" w:rsidR="00F03CD6" w:rsidRPr="004A645A" w:rsidRDefault="00F03CD6" w:rsidP="004A645A">
      <w:pPr>
        <w:rPr>
          <w:rFonts w:asciiTheme="minorHAnsi" w:hAnsiTheme="minorHAnsi" w:cstheme="minorHAnsi"/>
          <w:sz w:val="22"/>
          <w:szCs w:val="22"/>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1275"/>
      </w:tblGrid>
      <w:tr w:rsidR="00F03CD6" w:rsidRPr="004A645A" w14:paraId="068A45B9" w14:textId="77777777" w:rsidTr="00ED29F0">
        <w:trPr>
          <w:trHeight w:val="340"/>
        </w:trPr>
        <w:tc>
          <w:tcPr>
            <w:tcW w:w="3544" w:type="dxa"/>
            <w:vAlign w:val="center"/>
          </w:tcPr>
          <w:p w14:paraId="6F0F8CEC" w14:textId="77777777" w:rsidR="00F03CD6" w:rsidRPr="004A645A" w:rsidRDefault="00F03CD6" w:rsidP="004A645A">
            <w:pPr>
              <w:rPr>
                <w:rFonts w:asciiTheme="minorHAnsi" w:hAnsiTheme="minorHAnsi" w:cstheme="minorHAnsi"/>
                <w:b/>
                <w:sz w:val="22"/>
                <w:szCs w:val="22"/>
              </w:rPr>
            </w:pPr>
            <w:r w:rsidRPr="004A645A">
              <w:rPr>
                <w:rFonts w:asciiTheme="minorHAnsi" w:hAnsiTheme="minorHAnsi" w:cstheme="minorHAnsi"/>
                <w:b/>
                <w:sz w:val="22"/>
                <w:szCs w:val="22"/>
              </w:rPr>
              <w:t xml:space="preserve">Tree </w:t>
            </w:r>
          </w:p>
        </w:tc>
        <w:tc>
          <w:tcPr>
            <w:tcW w:w="3544" w:type="dxa"/>
            <w:vAlign w:val="center"/>
          </w:tcPr>
          <w:p w14:paraId="429E3092" w14:textId="77777777" w:rsidR="00F03CD6" w:rsidRPr="004A645A" w:rsidRDefault="00F03CD6" w:rsidP="004A645A">
            <w:pPr>
              <w:rPr>
                <w:rFonts w:asciiTheme="minorHAnsi" w:hAnsiTheme="minorHAnsi" w:cstheme="minorHAnsi"/>
                <w:b/>
                <w:sz w:val="22"/>
                <w:szCs w:val="22"/>
              </w:rPr>
            </w:pPr>
            <w:r w:rsidRPr="004A645A">
              <w:rPr>
                <w:rFonts w:asciiTheme="minorHAnsi" w:hAnsiTheme="minorHAnsi" w:cstheme="minorHAnsi"/>
                <w:b/>
                <w:sz w:val="22"/>
                <w:szCs w:val="22"/>
              </w:rPr>
              <w:t>Location</w:t>
            </w:r>
          </w:p>
        </w:tc>
        <w:tc>
          <w:tcPr>
            <w:tcW w:w="1275" w:type="dxa"/>
            <w:vAlign w:val="center"/>
          </w:tcPr>
          <w:p w14:paraId="49BA2E2D" w14:textId="77777777" w:rsidR="00F03CD6" w:rsidRPr="004A645A" w:rsidRDefault="00F03CD6" w:rsidP="004A645A">
            <w:pPr>
              <w:rPr>
                <w:rFonts w:asciiTheme="minorHAnsi" w:hAnsiTheme="minorHAnsi" w:cstheme="minorHAnsi"/>
                <w:b/>
                <w:sz w:val="22"/>
                <w:szCs w:val="22"/>
              </w:rPr>
            </w:pPr>
            <w:r w:rsidRPr="004A645A">
              <w:rPr>
                <w:rFonts w:asciiTheme="minorHAnsi" w:hAnsiTheme="minorHAnsi" w:cstheme="minorHAnsi"/>
                <w:b/>
                <w:sz w:val="22"/>
                <w:szCs w:val="22"/>
              </w:rPr>
              <w:t>Height (m)</w:t>
            </w:r>
          </w:p>
        </w:tc>
      </w:tr>
      <w:tr w:rsidR="00F03CD6" w:rsidRPr="004A645A" w14:paraId="0DB46EB2" w14:textId="77777777" w:rsidTr="00ED29F0">
        <w:trPr>
          <w:trHeight w:val="340"/>
        </w:trPr>
        <w:tc>
          <w:tcPr>
            <w:tcW w:w="3544" w:type="dxa"/>
            <w:vAlign w:val="center"/>
          </w:tcPr>
          <w:p w14:paraId="01A187BA" w14:textId="281A142F" w:rsidR="00F03CD6" w:rsidRPr="004A645A" w:rsidRDefault="002C7A73" w:rsidP="004A645A">
            <w:pPr>
              <w:rPr>
                <w:rFonts w:asciiTheme="minorHAnsi" w:hAnsiTheme="minorHAnsi" w:cstheme="minorHAnsi"/>
                <w:sz w:val="22"/>
                <w:szCs w:val="22"/>
              </w:rPr>
            </w:pPr>
            <w:r w:rsidRPr="004A645A">
              <w:rPr>
                <w:rFonts w:asciiTheme="minorHAnsi" w:hAnsiTheme="minorHAnsi" w:cstheme="minorHAnsi"/>
                <w:sz w:val="22"/>
                <w:szCs w:val="22"/>
              </w:rPr>
              <w:t>T1</w:t>
            </w:r>
            <w:r w:rsidR="00C23E9F" w:rsidRPr="004A645A">
              <w:rPr>
                <w:rFonts w:asciiTheme="minorHAnsi" w:hAnsiTheme="minorHAnsi" w:cstheme="minorHAnsi"/>
                <w:sz w:val="22"/>
                <w:szCs w:val="22"/>
              </w:rPr>
              <w:t xml:space="preserve"> -</w:t>
            </w:r>
            <w:r w:rsidRPr="004A645A">
              <w:rPr>
                <w:rFonts w:asciiTheme="minorHAnsi" w:hAnsiTheme="minorHAnsi" w:cstheme="minorHAnsi"/>
                <w:sz w:val="22"/>
                <w:szCs w:val="22"/>
              </w:rPr>
              <w:t xml:space="preserve"> </w:t>
            </w:r>
            <w:r w:rsidRPr="004A645A">
              <w:rPr>
                <w:rFonts w:asciiTheme="minorHAnsi" w:hAnsiTheme="minorHAnsi" w:cstheme="minorHAnsi"/>
                <w:i/>
                <w:iCs/>
                <w:sz w:val="22"/>
                <w:szCs w:val="22"/>
              </w:rPr>
              <w:t xml:space="preserve">Platanus x </w:t>
            </w:r>
            <w:proofErr w:type="spellStart"/>
            <w:r w:rsidR="008106D4" w:rsidRPr="004A645A">
              <w:rPr>
                <w:rFonts w:asciiTheme="minorHAnsi" w:hAnsiTheme="minorHAnsi" w:cstheme="minorHAnsi"/>
                <w:i/>
                <w:iCs/>
                <w:sz w:val="22"/>
                <w:szCs w:val="22"/>
              </w:rPr>
              <w:t>acer</w:t>
            </w:r>
            <w:r w:rsidR="00C23E9F" w:rsidRPr="004A645A">
              <w:rPr>
                <w:rFonts w:asciiTheme="minorHAnsi" w:hAnsiTheme="minorHAnsi" w:cstheme="minorHAnsi"/>
                <w:i/>
                <w:iCs/>
                <w:sz w:val="22"/>
                <w:szCs w:val="22"/>
              </w:rPr>
              <w:t>ifolia</w:t>
            </w:r>
            <w:proofErr w:type="spellEnd"/>
          </w:p>
        </w:tc>
        <w:tc>
          <w:tcPr>
            <w:tcW w:w="3544" w:type="dxa"/>
            <w:vAlign w:val="center"/>
          </w:tcPr>
          <w:p w14:paraId="2CE0A2EB" w14:textId="77777777" w:rsidR="00F03CD6" w:rsidRPr="004A645A" w:rsidRDefault="002C7A73" w:rsidP="004A645A">
            <w:pPr>
              <w:rPr>
                <w:rFonts w:asciiTheme="minorHAnsi" w:hAnsiTheme="minorHAnsi" w:cstheme="minorHAnsi"/>
                <w:sz w:val="22"/>
                <w:szCs w:val="22"/>
              </w:rPr>
            </w:pPr>
            <w:r w:rsidRPr="004A645A">
              <w:rPr>
                <w:rFonts w:asciiTheme="minorHAnsi" w:hAnsiTheme="minorHAnsi" w:cstheme="minorHAnsi"/>
                <w:sz w:val="22"/>
                <w:szCs w:val="22"/>
              </w:rPr>
              <w:t>Walker Street Footpath</w:t>
            </w:r>
          </w:p>
        </w:tc>
        <w:tc>
          <w:tcPr>
            <w:tcW w:w="1275" w:type="dxa"/>
            <w:vAlign w:val="center"/>
          </w:tcPr>
          <w:p w14:paraId="40D6DBA0" w14:textId="420D52C6" w:rsidR="00F03CD6" w:rsidRPr="004A645A" w:rsidRDefault="00C23E9F" w:rsidP="004A645A">
            <w:pPr>
              <w:rPr>
                <w:rFonts w:asciiTheme="minorHAnsi" w:hAnsiTheme="minorHAnsi" w:cstheme="minorHAnsi"/>
                <w:sz w:val="22"/>
                <w:szCs w:val="22"/>
              </w:rPr>
            </w:pPr>
            <w:r w:rsidRPr="004A645A">
              <w:rPr>
                <w:rFonts w:asciiTheme="minorHAnsi" w:hAnsiTheme="minorHAnsi" w:cstheme="minorHAnsi"/>
                <w:sz w:val="22"/>
                <w:szCs w:val="22"/>
              </w:rPr>
              <w:t>14</w:t>
            </w:r>
          </w:p>
        </w:tc>
      </w:tr>
    </w:tbl>
    <w:p w14:paraId="37B4C382" w14:textId="77777777" w:rsidR="00ED29F0" w:rsidRPr="004A645A" w:rsidRDefault="00ED29F0" w:rsidP="004A645A">
      <w:pPr>
        <w:keepNext/>
        <w:keepLines/>
        <w:ind w:left="709"/>
        <w:rPr>
          <w:rFonts w:asciiTheme="minorHAnsi" w:hAnsiTheme="minorHAnsi" w:cstheme="minorHAnsi"/>
          <w:sz w:val="22"/>
          <w:szCs w:val="22"/>
        </w:rPr>
      </w:pPr>
    </w:p>
    <w:p w14:paraId="5E074B20" w14:textId="332C90BA" w:rsidR="00F03CD6" w:rsidRPr="004A645A" w:rsidRDefault="00F03CD6" w:rsidP="004A645A">
      <w:pPr>
        <w:keepNext/>
        <w:keepLines/>
        <w:ind w:left="709"/>
        <w:rPr>
          <w:rFonts w:asciiTheme="minorHAnsi" w:hAnsiTheme="minorHAnsi" w:cstheme="minorHAnsi"/>
          <w:sz w:val="22"/>
          <w:szCs w:val="22"/>
        </w:rPr>
      </w:pPr>
      <w:r w:rsidRPr="004A645A">
        <w:rPr>
          <w:rFonts w:asciiTheme="minorHAnsi" w:hAnsiTheme="minorHAnsi" w:cstheme="minorHAnsi"/>
          <w:sz w:val="22"/>
          <w:szCs w:val="22"/>
        </w:rPr>
        <w:t xml:space="preserve">Plans and specifications complying with this condition must be submitted to the Certifying Authority for approval prior to the issue of </w:t>
      </w:r>
      <w:r w:rsidR="00FE0AD7" w:rsidRPr="004A645A">
        <w:rPr>
          <w:rFonts w:asciiTheme="minorHAnsi" w:hAnsiTheme="minorHAnsi" w:cstheme="minorHAnsi"/>
          <w:sz w:val="22"/>
          <w:szCs w:val="22"/>
        </w:rPr>
        <w:t xml:space="preserve">the relevant </w:t>
      </w:r>
      <w:r w:rsidRPr="004A645A">
        <w:rPr>
          <w:rFonts w:asciiTheme="minorHAnsi" w:hAnsiTheme="minorHAnsi" w:cstheme="minorHAnsi"/>
          <w:sz w:val="22"/>
          <w:szCs w:val="22"/>
        </w:rPr>
        <w:t xml:space="preserve">Construction Certificate. The Certifying Authority must ensure that the building plans and specifications submitted, referenced </w:t>
      </w:r>
      <w:proofErr w:type="gramStart"/>
      <w:r w:rsidRPr="004A645A">
        <w:rPr>
          <w:rFonts w:asciiTheme="minorHAnsi" w:hAnsiTheme="minorHAnsi" w:cstheme="minorHAnsi"/>
          <w:sz w:val="22"/>
          <w:szCs w:val="22"/>
        </w:rPr>
        <w:t>on</w:t>
      </w:r>
      <w:proofErr w:type="gramEnd"/>
      <w:r w:rsidRPr="004A645A">
        <w:rPr>
          <w:rFonts w:asciiTheme="minorHAnsi" w:hAnsiTheme="minorHAnsi" w:cstheme="minorHAnsi"/>
          <w:sz w:val="22"/>
          <w:szCs w:val="22"/>
        </w:rPr>
        <w:t xml:space="preserve"> and accompanying the issued Construction Certificate, fully satisfy the requirements of this condition.</w:t>
      </w:r>
    </w:p>
    <w:p w14:paraId="58D9E7C2" w14:textId="77777777" w:rsidR="00F03CD6" w:rsidRPr="004A645A" w:rsidRDefault="00F03CD6" w:rsidP="004A645A">
      <w:pPr>
        <w:ind w:left="709"/>
        <w:rPr>
          <w:rFonts w:asciiTheme="minorHAnsi" w:hAnsiTheme="minorHAnsi" w:cstheme="minorHAnsi"/>
          <w:sz w:val="22"/>
          <w:szCs w:val="22"/>
        </w:rPr>
      </w:pPr>
    </w:p>
    <w:p w14:paraId="3A9CF536" w14:textId="77777777" w:rsidR="00F03CD6" w:rsidRPr="004A645A" w:rsidRDefault="00F03CD6" w:rsidP="004A645A">
      <w:pPr>
        <w:keepNext/>
        <w:keepLines/>
        <w:ind w:left="709"/>
        <w:rPr>
          <w:rFonts w:asciiTheme="minorHAnsi" w:hAnsiTheme="minorHAnsi" w:cstheme="minorHAnsi"/>
          <w:b/>
          <w:bCs/>
          <w:sz w:val="22"/>
          <w:szCs w:val="22"/>
        </w:rPr>
      </w:pPr>
      <w:r w:rsidRPr="004A645A">
        <w:rPr>
          <w:rFonts w:asciiTheme="minorHAnsi" w:hAnsiTheme="minorHAnsi" w:cstheme="minorHAnsi"/>
          <w:sz w:val="22"/>
          <w:szCs w:val="22"/>
        </w:rPr>
        <w:lastRenderedPageBreak/>
        <w:t xml:space="preserve">Any tree(s) shown as being retained on the approved plans (regardless of whether they are listed in the above schedule or not) must be protected and retained in accordance with this condition. </w:t>
      </w:r>
    </w:p>
    <w:p w14:paraId="3277FC7F" w14:textId="77777777" w:rsidR="00F03CD6" w:rsidRPr="004A645A" w:rsidRDefault="00F03CD6" w:rsidP="004A645A">
      <w:pPr>
        <w:keepNext/>
        <w:keepLines/>
        <w:rPr>
          <w:rFonts w:asciiTheme="minorHAnsi" w:hAnsiTheme="minorHAnsi" w:cstheme="minorHAnsi"/>
          <w:sz w:val="22"/>
          <w:szCs w:val="22"/>
        </w:rPr>
      </w:pPr>
    </w:p>
    <w:p w14:paraId="401E72D9" w14:textId="77777777" w:rsidR="00F03CD6" w:rsidRPr="004A645A" w:rsidRDefault="00F03CD6" w:rsidP="004A645A">
      <w:pPr>
        <w:keepNext/>
        <w:keepLines/>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Protection of existing environmental and community assets)</w:t>
      </w:r>
    </w:p>
    <w:p w14:paraId="6B28B915" w14:textId="77777777" w:rsidR="00F03CD6" w:rsidRPr="004A645A" w:rsidRDefault="00F03CD6" w:rsidP="004A645A">
      <w:pPr>
        <w:tabs>
          <w:tab w:val="left" w:pos="2160"/>
        </w:tabs>
        <w:rPr>
          <w:rFonts w:asciiTheme="minorHAnsi" w:hAnsiTheme="minorHAnsi" w:cstheme="minorHAnsi"/>
          <w:sz w:val="22"/>
          <w:szCs w:val="22"/>
        </w:rPr>
      </w:pPr>
    </w:p>
    <w:p w14:paraId="14515B0F" w14:textId="77777777" w:rsidR="00F03CD6" w:rsidRPr="004A645A" w:rsidRDefault="00F03CD6" w:rsidP="004A645A">
      <w:pPr>
        <w:pStyle w:val="Heading1"/>
        <w:rPr>
          <w:rFonts w:asciiTheme="minorHAnsi" w:hAnsiTheme="minorHAnsi" w:cstheme="minorHAnsi"/>
          <w:sz w:val="22"/>
          <w:szCs w:val="22"/>
        </w:rPr>
      </w:pPr>
      <w:bookmarkStart w:id="5" w:name="_Toc366754452"/>
      <w:bookmarkStart w:id="6" w:name="_Toc419816593"/>
      <w:r w:rsidRPr="004A645A">
        <w:rPr>
          <w:rFonts w:asciiTheme="minorHAnsi" w:hAnsiTheme="minorHAnsi" w:cstheme="minorHAnsi"/>
          <w:sz w:val="22"/>
          <w:szCs w:val="22"/>
        </w:rPr>
        <w:t>Garbage and Recycling Facilities</w:t>
      </w:r>
      <w:bookmarkEnd w:id="5"/>
      <w:bookmarkEnd w:id="6"/>
    </w:p>
    <w:p w14:paraId="101F0ED1" w14:textId="77777777" w:rsidR="00F03CD6" w:rsidRPr="004A645A" w:rsidRDefault="00F03CD6" w:rsidP="004A645A">
      <w:pPr>
        <w:pStyle w:val="CCONDS"/>
        <w:keepNext/>
        <w:keepLines/>
        <w:numPr>
          <w:ilvl w:val="0"/>
          <w:numId w:val="0"/>
        </w:numPr>
        <w:rPr>
          <w:rFonts w:asciiTheme="minorHAnsi" w:hAnsiTheme="minorHAnsi" w:cstheme="minorHAnsi"/>
          <w:sz w:val="22"/>
          <w:szCs w:val="22"/>
        </w:rPr>
      </w:pPr>
    </w:p>
    <w:p w14:paraId="12881C87" w14:textId="77777777" w:rsidR="00F03CD6" w:rsidRPr="004A645A" w:rsidRDefault="00F03CD6" w:rsidP="004A645A">
      <w:pPr>
        <w:pStyle w:val="CCOND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An appropriate area must be provided within the premises for the storage of garbage bins and recycling containers and all waste and recyclable material generated by this premises. The following requirements must be met:</w:t>
      </w:r>
    </w:p>
    <w:p w14:paraId="0ABB2E27" w14:textId="77777777" w:rsidR="00F03CD6" w:rsidRPr="004A645A" w:rsidRDefault="00F03CD6" w:rsidP="004A645A">
      <w:pPr>
        <w:rPr>
          <w:rFonts w:asciiTheme="minorHAnsi" w:hAnsiTheme="minorHAnsi" w:cstheme="minorHAnsi"/>
          <w:sz w:val="22"/>
          <w:szCs w:val="22"/>
        </w:rPr>
      </w:pPr>
    </w:p>
    <w:p w14:paraId="49E6501B" w14:textId="2CBD1F08" w:rsidR="00F03CD6" w:rsidRPr="004A645A" w:rsidRDefault="00F03CD6" w:rsidP="004A645A">
      <w:pPr>
        <w:widowControl/>
        <w:numPr>
          <w:ilvl w:val="0"/>
          <w:numId w:val="25"/>
        </w:numPr>
        <w:tabs>
          <w:tab w:val="clear" w:pos="1080"/>
        </w:tabs>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all internal walls of the storage area must be rendered to a smooth surface, coved at the floor/wall intersection, graded and appropriately drained with a tap in close proximity to facilitate </w:t>
      </w:r>
      <w:proofErr w:type="gramStart"/>
      <w:r w:rsidRPr="004A645A">
        <w:rPr>
          <w:rFonts w:asciiTheme="minorHAnsi" w:hAnsiTheme="minorHAnsi" w:cstheme="minorHAnsi"/>
          <w:sz w:val="22"/>
          <w:szCs w:val="22"/>
        </w:rPr>
        <w:t>cleaning;</w:t>
      </w:r>
      <w:proofErr w:type="gramEnd"/>
    </w:p>
    <w:p w14:paraId="6E5C3059" w14:textId="77777777" w:rsidR="00ED29F0" w:rsidRPr="004A645A" w:rsidRDefault="00ED29F0" w:rsidP="004A645A">
      <w:pPr>
        <w:widowControl/>
        <w:ind w:left="1440"/>
        <w:rPr>
          <w:rFonts w:asciiTheme="minorHAnsi" w:hAnsiTheme="minorHAnsi" w:cstheme="minorHAnsi"/>
          <w:sz w:val="22"/>
          <w:szCs w:val="22"/>
        </w:rPr>
      </w:pPr>
    </w:p>
    <w:p w14:paraId="239BEFA8" w14:textId="61B7BA3F" w:rsidR="00F03CD6" w:rsidRPr="004A645A" w:rsidRDefault="00F03CD6" w:rsidP="004A645A">
      <w:pPr>
        <w:widowControl/>
        <w:numPr>
          <w:ilvl w:val="0"/>
          <w:numId w:val="25"/>
        </w:numPr>
        <w:tabs>
          <w:tab w:val="clear" w:pos="1080"/>
        </w:tabs>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provision for the separation and storage in appropriate categories of material suitable for </w:t>
      </w:r>
      <w:proofErr w:type="gramStart"/>
      <w:r w:rsidRPr="004A645A">
        <w:rPr>
          <w:rFonts w:asciiTheme="minorHAnsi" w:hAnsiTheme="minorHAnsi" w:cstheme="minorHAnsi"/>
          <w:sz w:val="22"/>
          <w:szCs w:val="22"/>
        </w:rPr>
        <w:t>recycling;</w:t>
      </w:r>
      <w:proofErr w:type="gramEnd"/>
    </w:p>
    <w:p w14:paraId="6070DCB9" w14:textId="77777777" w:rsidR="00ED29F0" w:rsidRPr="004A645A" w:rsidRDefault="00ED29F0" w:rsidP="004A645A">
      <w:pPr>
        <w:widowControl/>
        <w:rPr>
          <w:rFonts w:asciiTheme="minorHAnsi" w:hAnsiTheme="minorHAnsi" w:cstheme="minorHAnsi"/>
          <w:sz w:val="22"/>
          <w:szCs w:val="22"/>
        </w:rPr>
      </w:pPr>
    </w:p>
    <w:p w14:paraId="3045BD53" w14:textId="322D2CEA" w:rsidR="00F03CD6" w:rsidRPr="004A645A" w:rsidRDefault="00F03CD6" w:rsidP="004A645A">
      <w:pPr>
        <w:widowControl/>
        <w:numPr>
          <w:ilvl w:val="0"/>
          <w:numId w:val="25"/>
        </w:numPr>
        <w:tabs>
          <w:tab w:val="clear" w:pos="1080"/>
        </w:tabs>
        <w:ind w:left="1440" w:hanging="720"/>
        <w:rPr>
          <w:rFonts w:asciiTheme="minorHAnsi" w:hAnsiTheme="minorHAnsi" w:cstheme="minorHAnsi"/>
          <w:sz w:val="22"/>
          <w:szCs w:val="22"/>
        </w:rPr>
      </w:pPr>
      <w:r w:rsidRPr="004A645A">
        <w:rPr>
          <w:rFonts w:asciiTheme="minorHAnsi" w:hAnsiTheme="minorHAnsi" w:cstheme="minorHAnsi"/>
          <w:sz w:val="22"/>
          <w:szCs w:val="22"/>
        </w:rPr>
        <w:t>the storage area must be adequately screened from the street, with the entrance to the enclosures no more than 2</w:t>
      </w:r>
      <w:r w:rsidR="00E71690" w:rsidRPr="004A645A">
        <w:rPr>
          <w:rFonts w:asciiTheme="minorHAnsi" w:hAnsiTheme="minorHAnsi" w:cstheme="minorHAnsi"/>
          <w:sz w:val="22"/>
          <w:szCs w:val="22"/>
        </w:rPr>
        <w:t> </w:t>
      </w:r>
      <w:r w:rsidRPr="004A645A">
        <w:rPr>
          <w:rFonts w:asciiTheme="minorHAnsi" w:hAnsiTheme="minorHAnsi" w:cstheme="minorHAnsi"/>
          <w:sz w:val="22"/>
          <w:szCs w:val="22"/>
        </w:rPr>
        <w:t xml:space="preserve">m from the street boundary of the </w:t>
      </w:r>
      <w:proofErr w:type="gramStart"/>
      <w:r w:rsidRPr="004A645A">
        <w:rPr>
          <w:rFonts w:asciiTheme="minorHAnsi" w:hAnsiTheme="minorHAnsi" w:cstheme="minorHAnsi"/>
          <w:sz w:val="22"/>
          <w:szCs w:val="22"/>
        </w:rPr>
        <w:t>property;</w:t>
      </w:r>
      <w:proofErr w:type="gramEnd"/>
    </w:p>
    <w:p w14:paraId="0A20DB3D" w14:textId="77777777" w:rsidR="00ED29F0" w:rsidRPr="004A645A" w:rsidRDefault="00ED29F0" w:rsidP="004A645A">
      <w:pPr>
        <w:widowControl/>
        <w:rPr>
          <w:rFonts w:asciiTheme="minorHAnsi" w:hAnsiTheme="minorHAnsi" w:cstheme="minorHAnsi"/>
          <w:sz w:val="22"/>
          <w:szCs w:val="22"/>
        </w:rPr>
      </w:pPr>
    </w:p>
    <w:p w14:paraId="7E7CE2F4" w14:textId="485CE533" w:rsidR="00F03CD6" w:rsidRPr="004A645A" w:rsidRDefault="00F03CD6" w:rsidP="004A645A">
      <w:pPr>
        <w:widowControl/>
        <w:numPr>
          <w:ilvl w:val="0"/>
          <w:numId w:val="25"/>
        </w:numPr>
        <w:tabs>
          <w:tab w:val="clear" w:pos="1080"/>
        </w:tabs>
        <w:ind w:left="1440" w:hanging="720"/>
        <w:rPr>
          <w:rFonts w:asciiTheme="minorHAnsi" w:hAnsiTheme="minorHAnsi" w:cstheme="minorHAnsi"/>
          <w:sz w:val="22"/>
          <w:szCs w:val="22"/>
        </w:rPr>
      </w:pPr>
      <w:r w:rsidRPr="004A645A">
        <w:rPr>
          <w:rFonts w:asciiTheme="minorHAnsi" w:hAnsiTheme="minorHAnsi" w:cstheme="minorHAnsi"/>
          <w:sz w:val="22"/>
          <w:szCs w:val="22"/>
        </w:rPr>
        <w:t>if a storage facility is to be provided at another suitable location within the building, a complementary garbage bin holding bay must be provided no more than 2</w:t>
      </w:r>
      <w:r w:rsidR="00E71690" w:rsidRPr="004A645A">
        <w:rPr>
          <w:rFonts w:asciiTheme="minorHAnsi" w:hAnsiTheme="minorHAnsi" w:cstheme="minorHAnsi"/>
          <w:sz w:val="22"/>
          <w:szCs w:val="22"/>
        </w:rPr>
        <w:t> </w:t>
      </w:r>
      <w:r w:rsidRPr="004A645A">
        <w:rPr>
          <w:rFonts w:asciiTheme="minorHAnsi" w:hAnsiTheme="minorHAnsi" w:cstheme="minorHAnsi"/>
          <w:sz w:val="22"/>
          <w:szCs w:val="22"/>
        </w:rPr>
        <w:t xml:space="preserve">m from the street boundary of the </w:t>
      </w:r>
      <w:proofErr w:type="gramStart"/>
      <w:r w:rsidRPr="004A645A">
        <w:rPr>
          <w:rFonts w:asciiTheme="minorHAnsi" w:hAnsiTheme="minorHAnsi" w:cstheme="minorHAnsi"/>
          <w:sz w:val="22"/>
          <w:szCs w:val="22"/>
        </w:rPr>
        <w:t>property;</w:t>
      </w:r>
      <w:proofErr w:type="gramEnd"/>
    </w:p>
    <w:p w14:paraId="2ED1B669" w14:textId="77777777" w:rsidR="00ED29F0" w:rsidRPr="004A645A" w:rsidRDefault="00ED29F0" w:rsidP="004A645A">
      <w:pPr>
        <w:widowControl/>
        <w:rPr>
          <w:rFonts w:asciiTheme="minorHAnsi" w:hAnsiTheme="minorHAnsi" w:cstheme="minorHAnsi"/>
          <w:sz w:val="22"/>
          <w:szCs w:val="22"/>
        </w:rPr>
      </w:pPr>
    </w:p>
    <w:p w14:paraId="181BA7A0" w14:textId="11EC8567" w:rsidR="00F03CD6" w:rsidRPr="004A645A" w:rsidRDefault="00F03CD6" w:rsidP="004A645A">
      <w:pPr>
        <w:widowControl/>
        <w:numPr>
          <w:ilvl w:val="0"/>
          <w:numId w:val="25"/>
        </w:numPr>
        <w:tabs>
          <w:tab w:val="clear" w:pos="1080"/>
        </w:tabs>
        <w:ind w:left="1440" w:hanging="720"/>
        <w:rPr>
          <w:rFonts w:asciiTheme="minorHAnsi" w:hAnsiTheme="minorHAnsi" w:cstheme="minorHAnsi"/>
          <w:sz w:val="22"/>
          <w:szCs w:val="22"/>
        </w:rPr>
      </w:pPr>
      <w:r w:rsidRPr="004A645A">
        <w:rPr>
          <w:rFonts w:asciiTheme="minorHAnsi" w:hAnsiTheme="minorHAnsi" w:cstheme="minorHAnsi"/>
          <w:sz w:val="22"/>
          <w:szCs w:val="22"/>
        </w:rPr>
        <w:t>garbage enclosures serving non-residential uses are not to be located within areas designated for dining purposes; and</w:t>
      </w:r>
    </w:p>
    <w:p w14:paraId="39C68B7F" w14:textId="77777777" w:rsidR="00ED29F0" w:rsidRPr="004A645A" w:rsidRDefault="00ED29F0" w:rsidP="004A645A">
      <w:pPr>
        <w:widowControl/>
        <w:rPr>
          <w:rFonts w:asciiTheme="minorHAnsi" w:hAnsiTheme="minorHAnsi" w:cstheme="minorHAnsi"/>
          <w:sz w:val="22"/>
          <w:szCs w:val="22"/>
        </w:rPr>
      </w:pPr>
    </w:p>
    <w:p w14:paraId="77FA57B3" w14:textId="77777777" w:rsidR="00F03CD6" w:rsidRPr="004A645A" w:rsidRDefault="00F03CD6" w:rsidP="004A645A">
      <w:pPr>
        <w:widowControl/>
        <w:numPr>
          <w:ilvl w:val="0"/>
          <w:numId w:val="25"/>
        </w:numPr>
        <w:tabs>
          <w:tab w:val="clear" w:pos="1080"/>
        </w:tabs>
        <w:ind w:left="1440" w:hanging="720"/>
        <w:rPr>
          <w:rFonts w:asciiTheme="minorHAnsi" w:hAnsiTheme="minorHAnsi" w:cstheme="minorHAnsi"/>
          <w:sz w:val="22"/>
          <w:szCs w:val="22"/>
        </w:rPr>
      </w:pPr>
      <w:r w:rsidRPr="004A645A">
        <w:rPr>
          <w:rFonts w:asciiTheme="minorHAnsi" w:hAnsiTheme="minorHAnsi" w:cstheme="minorHAnsi"/>
          <w:bCs/>
          <w:sz w:val="22"/>
          <w:szCs w:val="22"/>
        </w:rPr>
        <w:t>waste storage and collection areas must be accessible by vehicles expected to collect waste from the premises.</w:t>
      </w:r>
    </w:p>
    <w:p w14:paraId="5A035F2B" w14:textId="77777777" w:rsidR="00F03CD6" w:rsidRPr="004A645A" w:rsidRDefault="00F03CD6" w:rsidP="004A645A">
      <w:pPr>
        <w:rPr>
          <w:rFonts w:asciiTheme="minorHAnsi" w:hAnsiTheme="minorHAnsi" w:cstheme="minorHAnsi"/>
          <w:sz w:val="22"/>
          <w:szCs w:val="22"/>
        </w:rPr>
      </w:pPr>
    </w:p>
    <w:p w14:paraId="4E66D940" w14:textId="05E4D2C4" w:rsidR="00F03CD6" w:rsidRPr="004A645A" w:rsidRDefault="00F03CD6" w:rsidP="004A645A">
      <w:pPr>
        <w:keepNext/>
        <w:ind w:left="720"/>
        <w:rPr>
          <w:rFonts w:asciiTheme="minorHAnsi" w:hAnsiTheme="minorHAnsi" w:cstheme="minorHAnsi"/>
          <w:sz w:val="22"/>
          <w:szCs w:val="22"/>
        </w:rPr>
      </w:pPr>
      <w:r w:rsidRPr="004A645A">
        <w:rPr>
          <w:rFonts w:asciiTheme="minorHAnsi" w:hAnsiTheme="minorHAnsi" w:cstheme="minorHAnsi"/>
          <w:sz w:val="22"/>
          <w:szCs w:val="22"/>
        </w:rPr>
        <w:t xml:space="preserve">Plans and specifications which comply with this condition must be submitted to the Certifying Authority for approval prior to the issue of </w:t>
      </w:r>
      <w:r w:rsidR="00FE0AD7" w:rsidRPr="004A645A">
        <w:rPr>
          <w:rFonts w:asciiTheme="minorHAnsi" w:hAnsiTheme="minorHAnsi" w:cstheme="minorHAnsi"/>
          <w:sz w:val="22"/>
          <w:szCs w:val="22"/>
        </w:rPr>
        <w:t xml:space="preserve">the relevant </w:t>
      </w:r>
      <w:r w:rsidRPr="004A645A">
        <w:rPr>
          <w:rFonts w:asciiTheme="minorHAnsi" w:hAnsiTheme="minorHAnsi" w:cstheme="minorHAnsi"/>
          <w:sz w:val="22"/>
          <w:szCs w:val="22"/>
        </w:rPr>
        <w:t>Construction Certificate.</w:t>
      </w:r>
    </w:p>
    <w:p w14:paraId="5AA943EA" w14:textId="77777777" w:rsidR="00F03CD6" w:rsidRPr="004A645A" w:rsidRDefault="00F03CD6" w:rsidP="004A645A">
      <w:pPr>
        <w:ind w:left="720"/>
        <w:rPr>
          <w:rFonts w:asciiTheme="minorHAnsi" w:hAnsiTheme="minorHAnsi" w:cstheme="minorHAnsi"/>
          <w:sz w:val="22"/>
          <w:szCs w:val="22"/>
        </w:rPr>
      </w:pPr>
    </w:p>
    <w:p w14:paraId="2A9F55C8" w14:textId="77777777" w:rsidR="00F03CD6" w:rsidRPr="004A645A" w:rsidRDefault="00F03CD6" w:rsidP="004A645A">
      <w:pPr>
        <w:ind w:left="720"/>
        <w:rPr>
          <w:rFonts w:asciiTheme="minorHAnsi" w:hAnsiTheme="minorHAnsi" w:cstheme="minorHAnsi"/>
          <w:sz w:val="22"/>
          <w:szCs w:val="22"/>
        </w:rPr>
      </w:pPr>
      <w:r w:rsidRPr="004A645A">
        <w:rPr>
          <w:rFonts w:asciiTheme="minorHAnsi" w:hAnsiTheme="minorHAnsi" w:cstheme="minorHAnsi"/>
          <w:sz w:val="22"/>
          <w:szCs w:val="22"/>
        </w:rPr>
        <w:t xml:space="preserve">The Certifying Authority must ensure that the building plans and specifications submitted, referenced </w:t>
      </w:r>
      <w:proofErr w:type="gramStart"/>
      <w:r w:rsidRPr="004A645A">
        <w:rPr>
          <w:rFonts w:asciiTheme="minorHAnsi" w:hAnsiTheme="minorHAnsi" w:cstheme="minorHAnsi"/>
          <w:sz w:val="22"/>
          <w:szCs w:val="22"/>
        </w:rPr>
        <w:t>on</w:t>
      </w:r>
      <w:proofErr w:type="gramEnd"/>
      <w:r w:rsidRPr="004A645A">
        <w:rPr>
          <w:rFonts w:asciiTheme="minorHAnsi" w:hAnsiTheme="minorHAnsi" w:cstheme="minorHAnsi"/>
          <w:sz w:val="22"/>
          <w:szCs w:val="22"/>
        </w:rPr>
        <w:t xml:space="preserve"> and accompanying the issued Construction Certificate, fully satisfy the requirements of this condition.</w:t>
      </w:r>
    </w:p>
    <w:p w14:paraId="3DAA911B" w14:textId="77777777" w:rsidR="00F03CD6" w:rsidRPr="004A645A" w:rsidRDefault="00F03CD6" w:rsidP="004A645A">
      <w:pPr>
        <w:ind w:left="720"/>
        <w:rPr>
          <w:rFonts w:asciiTheme="minorHAnsi" w:hAnsiTheme="minorHAnsi" w:cstheme="minorHAnsi"/>
          <w:sz w:val="22"/>
          <w:szCs w:val="22"/>
        </w:rPr>
      </w:pPr>
    </w:p>
    <w:p w14:paraId="538D7C2B" w14:textId="32DFDA44" w:rsidR="00F03CD6" w:rsidRPr="004A645A" w:rsidRDefault="00ED29F0"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w:t>
      </w:r>
      <w:r w:rsidR="00F03CD6" w:rsidRPr="004A645A">
        <w:rPr>
          <w:rFonts w:asciiTheme="minorHAnsi" w:hAnsiTheme="minorHAnsi" w:cstheme="minorHAnsi"/>
          <w:sz w:val="22"/>
          <w:szCs w:val="22"/>
        </w:rPr>
        <w:t>Note:</w:t>
      </w:r>
      <w:r w:rsidR="00F03CD6" w:rsidRPr="004A645A">
        <w:rPr>
          <w:rFonts w:asciiTheme="minorHAnsi" w:hAnsiTheme="minorHAnsi" w:cstheme="minorHAnsi"/>
          <w:sz w:val="22"/>
          <w:szCs w:val="22"/>
        </w:rPr>
        <w:tab/>
        <w:t>The applicant may wish to discuss bin storage requirements and location with Council’s Environmental Services</w:t>
      </w:r>
      <w:r w:rsidR="00F03CD6" w:rsidRPr="004A645A">
        <w:rPr>
          <w:rFonts w:asciiTheme="minorHAnsi" w:hAnsiTheme="minorHAnsi" w:cstheme="minorHAnsi"/>
          <w:b/>
          <w:sz w:val="22"/>
          <w:szCs w:val="22"/>
        </w:rPr>
        <w:t xml:space="preserve"> </w:t>
      </w:r>
      <w:r w:rsidR="00F03CD6" w:rsidRPr="004A645A">
        <w:rPr>
          <w:rFonts w:asciiTheme="minorHAnsi" w:hAnsiTheme="minorHAnsi" w:cstheme="minorHAnsi"/>
          <w:sz w:val="22"/>
          <w:szCs w:val="22"/>
        </w:rPr>
        <w:t>prior to finalisation of the required detail, and a copy of Council’s Waste Handling Guide should be obtained for reference purposes before the design is finalised</w:t>
      </w:r>
      <w:r w:rsidRPr="004A645A">
        <w:rPr>
          <w:rFonts w:asciiTheme="minorHAnsi" w:hAnsiTheme="minorHAnsi" w:cstheme="minorHAnsi"/>
          <w:sz w:val="22"/>
          <w:szCs w:val="22"/>
        </w:rPr>
        <w:t>)</w:t>
      </w:r>
    </w:p>
    <w:p w14:paraId="75E162C5" w14:textId="77777777" w:rsidR="00F03CD6" w:rsidRPr="004A645A" w:rsidRDefault="00F03CD6" w:rsidP="004A645A">
      <w:pPr>
        <w:widowControl/>
        <w:ind w:left="2160" w:hanging="1440"/>
        <w:rPr>
          <w:rFonts w:asciiTheme="minorHAnsi" w:hAnsiTheme="minorHAnsi" w:cstheme="minorHAnsi"/>
          <w:sz w:val="22"/>
          <w:szCs w:val="22"/>
        </w:rPr>
      </w:pPr>
    </w:p>
    <w:p w14:paraId="62972802" w14:textId="676B3B93" w:rsidR="00F03CD6" w:rsidRPr="004A645A" w:rsidRDefault="00F03CD6"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 xml:space="preserve">To ensure the provision of appropriate waste facilities for </w:t>
      </w:r>
      <w:r w:rsidR="00FE0AD7" w:rsidRPr="004A645A">
        <w:rPr>
          <w:rFonts w:asciiTheme="minorHAnsi" w:hAnsiTheme="minorHAnsi" w:cstheme="minorHAnsi"/>
          <w:sz w:val="22"/>
          <w:szCs w:val="22"/>
        </w:rPr>
        <w:t xml:space="preserve">building occupants and visitors, </w:t>
      </w:r>
      <w:r w:rsidRPr="004A645A">
        <w:rPr>
          <w:rFonts w:asciiTheme="minorHAnsi" w:hAnsiTheme="minorHAnsi" w:cstheme="minorHAnsi"/>
          <w:sz w:val="22"/>
          <w:szCs w:val="22"/>
        </w:rPr>
        <w:t xml:space="preserve">and </w:t>
      </w:r>
      <w:r w:rsidR="00FE0AD7" w:rsidRPr="004A645A">
        <w:rPr>
          <w:rFonts w:asciiTheme="minorHAnsi" w:hAnsiTheme="minorHAnsi" w:cstheme="minorHAnsi"/>
          <w:sz w:val="22"/>
          <w:szCs w:val="22"/>
        </w:rPr>
        <w:t xml:space="preserve">to </w:t>
      </w:r>
      <w:r w:rsidRPr="004A645A">
        <w:rPr>
          <w:rFonts w:asciiTheme="minorHAnsi" w:hAnsiTheme="minorHAnsi" w:cstheme="minorHAnsi"/>
          <w:sz w:val="22"/>
          <w:szCs w:val="22"/>
        </w:rPr>
        <w:t>protect community health, and to ensure efficient collection of waste by collection contractors)</w:t>
      </w:r>
    </w:p>
    <w:p w14:paraId="358EA1C3" w14:textId="77777777" w:rsidR="00ED29F0" w:rsidRPr="004A645A" w:rsidRDefault="00ED29F0" w:rsidP="004A645A">
      <w:pPr>
        <w:widowControl/>
        <w:ind w:left="2160" w:hanging="1440"/>
        <w:rPr>
          <w:rFonts w:asciiTheme="minorHAnsi" w:hAnsiTheme="minorHAnsi" w:cstheme="minorHAnsi"/>
          <w:sz w:val="22"/>
          <w:szCs w:val="22"/>
        </w:rPr>
      </w:pPr>
    </w:p>
    <w:p w14:paraId="57E3FF57" w14:textId="77777777" w:rsidR="005C285B" w:rsidRPr="004A645A" w:rsidRDefault="005C285B" w:rsidP="00AD234D">
      <w:pPr>
        <w:pStyle w:val="Heading1"/>
        <w:keepLines/>
        <w:rPr>
          <w:rFonts w:asciiTheme="minorHAnsi" w:hAnsiTheme="minorHAnsi" w:cstheme="minorHAnsi"/>
          <w:b w:val="0"/>
          <w:bCs w:val="0"/>
          <w:sz w:val="22"/>
          <w:szCs w:val="22"/>
        </w:rPr>
      </w:pPr>
      <w:bookmarkStart w:id="7" w:name="_Toc22209031"/>
      <w:r w:rsidRPr="004A645A">
        <w:rPr>
          <w:rFonts w:asciiTheme="minorHAnsi" w:hAnsiTheme="minorHAnsi" w:cstheme="minorHAnsi"/>
          <w:sz w:val="22"/>
          <w:szCs w:val="22"/>
        </w:rPr>
        <w:lastRenderedPageBreak/>
        <w:t>Construction Noise Management Plan</w:t>
      </w:r>
      <w:bookmarkEnd w:id="7"/>
      <w:r w:rsidRPr="004A645A">
        <w:rPr>
          <w:rFonts w:asciiTheme="minorHAnsi" w:hAnsiTheme="minorHAnsi" w:cstheme="minorHAnsi"/>
          <w:sz w:val="22"/>
          <w:szCs w:val="22"/>
        </w:rPr>
        <w:tab/>
      </w:r>
      <w:r w:rsidRPr="004A645A">
        <w:rPr>
          <w:rFonts w:asciiTheme="minorHAnsi" w:hAnsiTheme="minorHAnsi" w:cstheme="minorHAnsi"/>
          <w:vanish/>
          <w:sz w:val="22"/>
          <w:szCs w:val="22"/>
        </w:rPr>
        <w:t>C71</w:t>
      </w:r>
    </w:p>
    <w:p w14:paraId="60C78817" w14:textId="77777777" w:rsidR="005C285B" w:rsidRPr="004A645A" w:rsidRDefault="005C285B" w:rsidP="00AD234D">
      <w:pPr>
        <w:keepNext/>
        <w:keepLines/>
        <w:rPr>
          <w:rFonts w:asciiTheme="minorHAnsi" w:hAnsiTheme="minorHAnsi" w:cstheme="minorHAnsi"/>
          <w:sz w:val="22"/>
          <w:szCs w:val="22"/>
          <w:lang w:val="en-US"/>
        </w:rPr>
      </w:pPr>
    </w:p>
    <w:p w14:paraId="23DA5FFA" w14:textId="77777777" w:rsidR="005C285B" w:rsidRPr="004A645A" w:rsidRDefault="005C285B" w:rsidP="00AD234D">
      <w:pPr>
        <w:pStyle w:val="CCONDS"/>
        <w:keepNext/>
        <w:keepLine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A Construction Noise Management Plan must be prepared by an appropriately qualified acoustical consultant eligible for membership of the Association of Australian Acoustic Consultants, and must include the following: </w:t>
      </w:r>
    </w:p>
    <w:p w14:paraId="0BA0D04B" w14:textId="77777777" w:rsidR="005C285B" w:rsidRPr="004A645A" w:rsidRDefault="005C285B" w:rsidP="004A645A">
      <w:pPr>
        <w:pStyle w:val="CCONDS"/>
        <w:numPr>
          <w:ilvl w:val="0"/>
          <w:numId w:val="0"/>
        </w:numPr>
        <w:ind w:left="720" w:hanging="720"/>
        <w:rPr>
          <w:rFonts w:asciiTheme="minorHAnsi" w:hAnsiTheme="minorHAnsi" w:cstheme="minorHAnsi"/>
          <w:sz w:val="22"/>
          <w:szCs w:val="22"/>
        </w:rPr>
      </w:pPr>
    </w:p>
    <w:p w14:paraId="336371E3" w14:textId="77777777" w:rsidR="005C285B" w:rsidRPr="004A645A" w:rsidRDefault="005C285B" w:rsidP="004A645A">
      <w:pPr>
        <w:numPr>
          <w:ilvl w:val="2"/>
          <w:numId w:val="28"/>
        </w:numPr>
        <w:ind w:left="1418" w:hanging="698"/>
        <w:rPr>
          <w:rFonts w:asciiTheme="minorHAnsi" w:hAnsiTheme="minorHAnsi" w:cstheme="minorHAnsi"/>
          <w:sz w:val="22"/>
          <w:szCs w:val="22"/>
          <w:lang w:val="en-US"/>
        </w:rPr>
      </w:pPr>
      <w:r w:rsidRPr="004A645A">
        <w:rPr>
          <w:rFonts w:asciiTheme="minorHAnsi" w:hAnsiTheme="minorHAnsi" w:cstheme="minorHAnsi"/>
          <w:sz w:val="22"/>
          <w:szCs w:val="22"/>
          <w:lang w:val="en-US"/>
        </w:rPr>
        <w:t>Identification of noise affected receivers near to the site.</w:t>
      </w:r>
    </w:p>
    <w:p w14:paraId="0914E47D" w14:textId="77777777" w:rsidR="005C285B" w:rsidRPr="004A645A" w:rsidRDefault="005C285B" w:rsidP="004A645A">
      <w:pPr>
        <w:ind w:left="1418" w:hanging="698"/>
        <w:rPr>
          <w:rFonts w:asciiTheme="minorHAnsi" w:hAnsiTheme="minorHAnsi" w:cstheme="minorHAnsi"/>
          <w:sz w:val="22"/>
          <w:szCs w:val="22"/>
          <w:lang w:val="en-US"/>
        </w:rPr>
      </w:pPr>
    </w:p>
    <w:p w14:paraId="018E4CC8" w14:textId="77777777" w:rsidR="005C285B" w:rsidRPr="004A645A" w:rsidRDefault="005C285B" w:rsidP="004A645A">
      <w:pPr>
        <w:numPr>
          <w:ilvl w:val="2"/>
          <w:numId w:val="28"/>
        </w:numPr>
        <w:ind w:left="1418" w:hanging="698"/>
        <w:rPr>
          <w:rFonts w:asciiTheme="minorHAnsi" w:hAnsiTheme="minorHAnsi" w:cstheme="minorHAnsi"/>
          <w:sz w:val="22"/>
          <w:szCs w:val="22"/>
          <w:lang w:val="en-US"/>
        </w:rPr>
      </w:pPr>
      <w:r w:rsidRPr="004A645A">
        <w:rPr>
          <w:rFonts w:asciiTheme="minorHAnsi" w:hAnsiTheme="minorHAnsi" w:cstheme="minorHAnsi"/>
          <w:sz w:val="22"/>
          <w:szCs w:val="22"/>
          <w:lang w:val="en-US"/>
        </w:rPr>
        <w:t xml:space="preserve">A prediction as to the level of noise impact at noise affected receivers from the use and proposed number of high noise intrusive appliances intended to be operated onsite. </w:t>
      </w:r>
    </w:p>
    <w:p w14:paraId="4B243F11" w14:textId="77777777" w:rsidR="005C285B" w:rsidRPr="004A645A" w:rsidRDefault="005C285B" w:rsidP="004A645A">
      <w:pPr>
        <w:pStyle w:val="ListParagraph"/>
        <w:rPr>
          <w:rFonts w:asciiTheme="minorHAnsi" w:hAnsiTheme="minorHAnsi" w:cstheme="minorHAnsi"/>
          <w:sz w:val="22"/>
          <w:szCs w:val="22"/>
          <w:lang w:val="en-US"/>
        </w:rPr>
      </w:pPr>
    </w:p>
    <w:p w14:paraId="489441AC" w14:textId="77777777" w:rsidR="005C285B" w:rsidRPr="004A645A" w:rsidRDefault="005C285B" w:rsidP="004A645A">
      <w:pPr>
        <w:numPr>
          <w:ilvl w:val="2"/>
          <w:numId w:val="28"/>
        </w:numPr>
        <w:ind w:left="1418" w:hanging="698"/>
        <w:rPr>
          <w:rFonts w:asciiTheme="minorHAnsi" w:hAnsiTheme="minorHAnsi" w:cstheme="minorHAnsi"/>
          <w:sz w:val="22"/>
          <w:szCs w:val="22"/>
          <w:lang w:val="en-US"/>
        </w:rPr>
      </w:pPr>
      <w:r w:rsidRPr="004A645A">
        <w:rPr>
          <w:rFonts w:asciiTheme="minorHAnsi" w:hAnsiTheme="minorHAnsi" w:cstheme="minorHAnsi"/>
          <w:sz w:val="22"/>
          <w:szCs w:val="22"/>
        </w:rPr>
        <w:t xml:space="preserve">Details of work schedules for all construction </w:t>
      </w:r>
      <w:proofErr w:type="gramStart"/>
      <w:r w:rsidRPr="004A645A">
        <w:rPr>
          <w:rFonts w:asciiTheme="minorHAnsi" w:hAnsiTheme="minorHAnsi" w:cstheme="minorHAnsi"/>
          <w:sz w:val="22"/>
          <w:szCs w:val="22"/>
        </w:rPr>
        <w:t>phases;</w:t>
      </w:r>
      <w:proofErr w:type="gramEnd"/>
    </w:p>
    <w:p w14:paraId="7AA84842" w14:textId="77777777" w:rsidR="005C285B" w:rsidRPr="004A645A" w:rsidRDefault="005C285B" w:rsidP="004A645A">
      <w:pPr>
        <w:pStyle w:val="ListParagraph"/>
        <w:rPr>
          <w:rFonts w:asciiTheme="minorHAnsi" w:hAnsiTheme="minorHAnsi" w:cstheme="minorHAnsi"/>
          <w:sz w:val="22"/>
          <w:szCs w:val="22"/>
          <w:lang w:val="en-US"/>
        </w:rPr>
      </w:pPr>
    </w:p>
    <w:p w14:paraId="24E917F2" w14:textId="77777777" w:rsidR="005C285B" w:rsidRPr="004A645A" w:rsidRDefault="005C285B" w:rsidP="004A645A">
      <w:pPr>
        <w:numPr>
          <w:ilvl w:val="2"/>
          <w:numId w:val="28"/>
        </w:numPr>
        <w:ind w:left="1418" w:hanging="698"/>
        <w:rPr>
          <w:rFonts w:asciiTheme="minorHAnsi" w:hAnsiTheme="minorHAnsi" w:cstheme="minorHAnsi"/>
          <w:sz w:val="22"/>
          <w:szCs w:val="22"/>
          <w:lang w:val="en-US"/>
        </w:rPr>
      </w:pPr>
      <w:r w:rsidRPr="004A645A">
        <w:rPr>
          <w:rFonts w:asciiTheme="minorHAnsi" w:hAnsiTheme="minorHAnsi" w:cstheme="minorHAnsi"/>
          <w:sz w:val="22"/>
          <w:szCs w:val="22"/>
          <w:lang w:val="en-US"/>
        </w:rPr>
        <w:t xml:space="preserve">A statement should also be submitted outlining </w:t>
      </w:r>
      <w:proofErr w:type="gramStart"/>
      <w:r w:rsidRPr="004A645A">
        <w:rPr>
          <w:rFonts w:asciiTheme="minorHAnsi" w:hAnsiTheme="minorHAnsi" w:cstheme="minorHAnsi"/>
          <w:sz w:val="22"/>
          <w:szCs w:val="22"/>
          <w:lang w:val="en-US"/>
        </w:rPr>
        <w:t>whether or not</w:t>
      </w:r>
      <w:proofErr w:type="gramEnd"/>
      <w:r w:rsidRPr="004A645A">
        <w:rPr>
          <w:rFonts w:asciiTheme="minorHAnsi" w:hAnsiTheme="minorHAnsi" w:cstheme="minorHAnsi"/>
          <w:sz w:val="22"/>
          <w:szCs w:val="22"/>
          <w:lang w:val="en-US"/>
        </w:rPr>
        <w:t xml:space="preserve"> predicted noise levels will comply with the noise criteria stated within the Environment Protection Authority’s Draft Construction Noise Guideline.</w:t>
      </w:r>
    </w:p>
    <w:p w14:paraId="1D485E15" w14:textId="77777777" w:rsidR="005C285B" w:rsidRPr="004A645A" w:rsidRDefault="005C285B" w:rsidP="004A645A">
      <w:pPr>
        <w:ind w:left="1418" w:hanging="698"/>
        <w:rPr>
          <w:rFonts w:asciiTheme="minorHAnsi" w:hAnsiTheme="minorHAnsi" w:cstheme="minorHAnsi"/>
          <w:sz w:val="22"/>
          <w:szCs w:val="22"/>
          <w:lang w:val="en-US"/>
        </w:rPr>
      </w:pPr>
    </w:p>
    <w:p w14:paraId="7C4E03D2" w14:textId="2BDB35A9" w:rsidR="005C285B" w:rsidRPr="004A645A" w:rsidRDefault="005C285B" w:rsidP="004A645A">
      <w:pPr>
        <w:numPr>
          <w:ilvl w:val="2"/>
          <w:numId w:val="28"/>
        </w:numPr>
        <w:ind w:left="1418" w:hanging="698"/>
        <w:rPr>
          <w:rFonts w:asciiTheme="minorHAnsi" w:hAnsiTheme="minorHAnsi" w:cstheme="minorHAnsi"/>
          <w:sz w:val="22"/>
          <w:szCs w:val="22"/>
          <w:lang w:val="en-US"/>
        </w:rPr>
      </w:pPr>
      <w:r w:rsidRPr="004A645A">
        <w:rPr>
          <w:rFonts w:asciiTheme="minorHAnsi" w:hAnsiTheme="minorHAnsi" w:cstheme="minorHAnsi"/>
          <w:sz w:val="22"/>
          <w:szCs w:val="22"/>
          <w:lang w:val="en-US"/>
        </w:rPr>
        <w:t>Representative background noise levels should be submitted in accordance with the Draft Construction Noise Guideline.</w:t>
      </w:r>
    </w:p>
    <w:p w14:paraId="57F59855" w14:textId="77777777" w:rsidR="005C285B" w:rsidRPr="004A645A" w:rsidRDefault="005C285B" w:rsidP="004A645A">
      <w:pPr>
        <w:ind w:left="1418" w:hanging="698"/>
        <w:rPr>
          <w:rFonts w:asciiTheme="minorHAnsi" w:hAnsiTheme="minorHAnsi" w:cstheme="minorHAnsi"/>
          <w:sz w:val="22"/>
          <w:szCs w:val="22"/>
          <w:lang w:val="en-US"/>
        </w:rPr>
      </w:pPr>
    </w:p>
    <w:p w14:paraId="03E1D744" w14:textId="77777777" w:rsidR="005C285B" w:rsidRPr="004A645A" w:rsidRDefault="005C285B" w:rsidP="004A645A">
      <w:pPr>
        <w:numPr>
          <w:ilvl w:val="2"/>
          <w:numId w:val="28"/>
        </w:numPr>
        <w:ind w:left="1418" w:hanging="698"/>
        <w:rPr>
          <w:rFonts w:asciiTheme="minorHAnsi" w:hAnsiTheme="minorHAnsi" w:cstheme="minorHAnsi"/>
          <w:sz w:val="22"/>
          <w:szCs w:val="22"/>
          <w:lang w:val="en-US"/>
        </w:rPr>
      </w:pPr>
      <w:r w:rsidRPr="004A645A">
        <w:rPr>
          <w:rFonts w:asciiTheme="minorHAnsi" w:hAnsiTheme="minorHAnsi" w:cstheme="minorHAnsi"/>
          <w:sz w:val="22"/>
          <w:szCs w:val="22"/>
          <w:lang w:val="en-US"/>
        </w:rPr>
        <w:t>Confirmation of the level of community consultation that is to be undertaken by occupants at noise affected receivers likely to be most affected by site works and the operation of plant/machinery particularly during the demolition and excavation phases.</w:t>
      </w:r>
    </w:p>
    <w:p w14:paraId="0A0BEBC7" w14:textId="77777777" w:rsidR="005C285B" w:rsidRPr="004A645A" w:rsidRDefault="005C285B" w:rsidP="004A645A">
      <w:pPr>
        <w:ind w:left="1418" w:hanging="698"/>
        <w:rPr>
          <w:rFonts w:asciiTheme="minorHAnsi" w:hAnsiTheme="minorHAnsi" w:cstheme="minorHAnsi"/>
          <w:sz w:val="22"/>
          <w:szCs w:val="22"/>
          <w:lang w:val="en-US"/>
        </w:rPr>
      </w:pPr>
    </w:p>
    <w:p w14:paraId="0660DAE2" w14:textId="77777777" w:rsidR="005C285B" w:rsidRPr="004A645A" w:rsidRDefault="005C285B" w:rsidP="004A645A">
      <w:pPr>
        <w:numPr>
          <w:ilvl w:val="2"/>
          <w:numId w:val="28"/>
        </w:numPr>
        <w:ind w:left="1418" w:hanging="698"/>
        <w:rPr>
          <w:rFonts w:asciiTheme="minorHAnsi" w:hAnsiTheme="minorHAnsi" w:cstheme="minorHAnsi"/>
          <w:sz w:val="22"/>
          <w:szCs w:val="22"/>
          <w:lang w:val="en-US"/>
        </w:rPr>
      </w:pPr>
      <w:r w:rsidRPr="004A645A">
        <w:rPr>
          <w:rFonts w:asciiTheme="minorHAnsi" w:hAnsiTheme="minorHAnsi" w:cstheme="minorHAnsi"/>
          <w:sz w:val="22"/>
          <w:szCs w:val="22"/>
          <w:lang w:val="en-US"/>
        </w:rPr>
        <w:t>Confirmation of noise/vibration monitoring methodology that is to be undertaken during the noise/vibration intensive stages of work including details of monitoring to be undertaken at the boundary of any noise/vibration affected receiver.</w:t>
      </w:r>
    </w:p>
    <w:p w14:paraId="4CB9BC4F" w14:textId="77777777" w:rsidR="005C285B" w:rsidRPr="004A645A" w:rsidRDefault="005C285B" w:rsidP="004A645A">
      <w:pPr>
        <w:ind w:left="1418" w:hanging="698"/>
        <w:rPr>
          <w:rFonts w:asciiTheme="minorHAnsi" w:hAnsiTheme="minorHAnsi" w:cstheme="minorHAnsi"/>
          <w:sz w:val="22"/>
          <w:szCs w:val="22"/>
          <w:lang w:val="en-US"/>
        </w:rPr>
      </w:pPr>
    </w:p>
    <w:p w14:paraId="0C7A02FC" w14:textId="77777777" w:rsidR="005C285B" w:rsidRPr="004A645A" w:rsidRDefault="005C285B" w:rsidP="004A645A">
      <w:pPr>
        <w:numPr>
          <w:ilvl w:val="2"/>
          <w:numId w:val="28"/>
        </w:numPr>
        <w:ind w:left="1418" w:hanging="698"/>
        <w:rPr>
          <w:rFonts w:asciiTheme="minorHAnsi" w:hAnsiTheme="minorHAnsi" w:cstheme="minorHAnsi"/>
          <w:sz w:val="22"/>
          <w:szCs w:val="22"/>
          <w:lang w:val="en-US"/>
        </w:rPr>
      </w:pPr>
      <w:r w:rsidRPr="004A645A">
        <w:rPr>
          <w:rFonts w:asciiTheme="minorHAnsi" w:hAnsiTheme="minorHAnsi" w:cstheme="minorHAnsi"/>
          <w:sz w:val="22"/>
          <w:szCs w:val="22"/>
          <w:lang w:val="en-US"/>
        </w:rPr>
        <w:t>What course of action will be undertaken following receipt of a complaint concerning offensive noise/vibration.</w:t>
      </w:r>
    </w:p>
    <w:p w14:paraId="3FD140AF" w14:textId="77777777" w:rsidR="005C285B" w:rsidRPr="004A645A" w:rsidRDefault="005C285B" w:rsidP="004A645A">
      <w:pPr>
        <w:ind w:left="1418" w:hanging="698"/>
        <w:rPr>
          <w:rFonts w:asciiTheme="minorHAnsi" w:hAnsiTheme="minorHAnsi" w:cstheme="minorHAnsi"/>
          <w:sz w:val="22"/>
          <w:szCs w:val="22"/>
          <w:lang w:val="en-US"/>
        </w:rPr>
      </w:pPr>
    </w:p>
    <w:p w14:paraId="59AB49D2" w14:textId="13A65C1B" w:rsidR="005C285B" w:rsidRPr="004A645A" w:rsidRDefault="005C285B" w:rsidP="004A645A">
      <w:pPr>
        <w:numPr>
          <w:ilvl w:val="2"/>
          <w:numId w:val="28"/>
        </w:numPr>
        <w:ind w:left="1418" w:hanging="698"/>
        <w:rPr>
          <w:rFonts w:asciiTheme="minorHAnsi" w:hAnsiTheme="minorHAnsi" w:cstheme="minorHAnsi"/>
          <w:sz w:val="22"/>
          <w:szCs w:val="22"/>
          <w:lang w:val="en-US"/>
        </w:rPr>
      </w:pPr>
      <w:r w:rsidRPr="004A645A">
        <w:rPr>
          <w:rFonts w:asciiTheme="minorHAnsi" w:hAnsiTheme="minorHAnsi" w:cstheme="minorHAnsi"/>
          <w:sz w:val="22"/>
          <w:szCs w:val="22"/>
          <w:lang w:val="en-US"/>
        </w:rPr>
        <w:t xml:space="preserve">Details of any mitigation measures that have been outlined by an acoustic consultant or otherwise that will be deployed on site to reduce noise/vibration impacts on the occupants at noise affected receivers. </w:t>
      </w:r>
    </w:p>
    <w:p w14:paraId="1B3BEBBC" w14:textId="77777777" w:rsidR="005C285B" w:rsidRPr="004A645A" w:rsidRDefault="005C285B" w:rsidP="004A645A">
      <w:pPr>
        <w:ind w:left="1418" w:hanging="698"/>
        <w:rPr>
          <w:rFonts w:asciiTheme="minorHAnsi" w:hAnsiTheme="minorHAnsi" w:cstheme="minorHAnsi"/>
          <w:sz w:val="22"/>
          <w:szCs w:val="22"/>
          <w:lang w:val="en-US"/>
        </w:rPr>
      </w:pPr>
    </w:p>
    <w:p w14:paraId="64CF5B18" w14:textId="77777777" w:rsidR="005C285B" w:rsidRPr="004A645A" w:rsidRDefault="005C285B" w:rsidP="004A645A">
      <w:pPr>
        <w:numPr>
          <w:ilvl w:val="2"/>
          <w:numId w:val="28"/>
        </w:numPr>
        <w:ind w:left="1418" w:hanging="698"/>
        <w:rPr>
          <w:rFonts w:asciiTheme="minorHAnsi" w:hAnsiTheme="minorHAnsi" w:cstheme="minorHAnsi"/>
          <w:sz w:val="22"/>
          <w:szCs w:val="22"/>
          <w:lang w:val="en-US"/>
        </w:rPr>
      </w:pPr>
      <w:r w:rsidRPr="004A645A">
        <w:rPr>
          <w:rFonts w:asciiTheme="minorHAnsi" w:hAnsiTheme="minorHAnsi" w:cstheme="minorHAnsi"/>
          <w:sz w:val="22"/>
          <w:szCs w:val="22"/>
          <w:lang w:val="en-US"/>
        </w:rPr>
        <w:t xml:space="preserve">Details of selection criteria for any plant or equipment that is to be used on site, the level of sound mitigation measures to be undertaken in each case and the criteria adopted in their selection </w:t>
      </w:r>
      <w:proofErr w:type="gramStart"/>
      <w:r w:rsidRPr="004A645A">
        <w:rPr>
          <w:rFonts w:asciiTheme="minorHAnsi" w:hAnsiTheme="minorHAnsi" w:cstheme="minorHAnsi"/>
          <w:sz w:val="22"/>
          <w:szCs w:val="22"/>
          <w:lang w:val="en-US"/>
        </w:rPr>
        <w:t>taking into account</w:t>
      </w:r>
      <w:proofErr w:type="gramEnd"/>
      <w:r w:rsidRPr="004A645A">
        <w:rPr>
          <w:rFonts w:asciiTheme="minorHAnsi" w:hAnsiTheme="minorHAnsi" w:cstheme="minorHAnsi"/>
          <w:sz w:val="22"/>
          <w:szCs w:val="22"/>
          <w:lang w:val="en-US"/>
        </w:rPr>
        <w:t xml:space="preserve"> the likely noise impacts on occupants at noise affected receivers and other less intrusive technologies available; and</w:t>
      </w:r>
    </w:p>
    <w:p w14:paraId="01E692B8" w14:textId="77777777" w:rsidR="005C285B" w:rsidRPr="004A645A" w:rsidRDefault="005C285B" w:rsidP="004A645A">
      <w:pPr>
        <w:pStyle w:val="ListParagraph"/>
        <w:rPr>
          <w:rFonts w:asciiTheme="minorHAnsi" w:hAnsiTheme="minorHAnsi" w:cstheme="minorHAnsi"/>
          <w:sz w:val="22"/>
          <w:szCs w:val="22"/>
          <w:lang w:val="en-US"/>
        </w:rPr>
      </w:pPr>
    </w:p>
    <w:p w14:paraId="05975F02" w14:textId="77777777" w:rsidR="005C285B" w:rsidRPr="004A645A" w:rsidRDefault="005C285B" w:rsidP="004A645A">
      <w:pPr>
        <w:numPr>
          <w:ilvl w:val="2"/>
          <w:numId w:val="28"/>
        </w:numPr>
        <w:ind w:left="1418" w:hanging="698"/>
        <w:rPr>
          <w:rFonts w:asciiTheme="minorHAnsi" w:hAnsiTheme="minorHAnsi" w:cstheme="minorHAnsi"/>
          <w:sz w:val="22"/>
          <w:szCs w:val="22"/>
          <w:lang w:val="en-US"/>
        </w:rPr>
      </w:pPr>
      <w:r w:rsidRPr="004A645A">
        <w:rPr>
          <w:rFonts w:asciiTheme="minorHAnsi" w:hAnsiTheme="minorHAnsi" w:cstheme="minorHAnsi"/>
          <w:sz w:val="22"/>
          <w:szCs w:val="22"/>
        </w:rPr>
        <w:t>Details of site induction to be carried out for all employees and contractors undertaking work at the site.</w:t>
      </w:r>
    </w:p>
    <w:p w14:paraId="1B24921E" w14:textId="77777777" w:rsidR="005C285B" w:rsidRPr="004A645A" w:rsidRDefault="005C285B" w:rsidP="004A645A">
      <w:pPr>
        <w:rPr>
          <w:rFonts w:asciiTheme="minorHAnsi" w:hAnsiTheme="minorHAnsi" w:cstheme="minorHAnsi"/>
          <w:sz w:val="22"/>
          <w:szCs w:val="22"/>
        </w:rPr>
      </w:pPr>
    </w:p>
    <w:p w14:paraId="650650D1" w14:textId="005A9DE8" w:rsidR="005C285B" w:rsidRDefault="005C285B" w:rsidP="004A645A">
      <w:pPr>
        <w:ind w:left="720"/>
        <w:rPr>
          <w:rFonts w:asciiTheme="minorHAnsi" w:hAnsiTheme="minorHAnsi" w:cstheme="minorHAnsi"/>
          <w:sz w:val="22"/>
          <w:szCs w:val="22"/>
        </w:rPr>
      </w:pPr>
      <w:r w:rsidRPr="004A645A">
        <w:rPr>
          <w:rFonts w:asciiTheme="minorHAnsi" w:hAnsiTheme="minorHAnsi" w:cstheme="minorHAnsi"/>
          <w:sz w:val="22"/>
          <w:szCs w:val="22"/>
        </w:rPr>
        <w:t>“</w:t>
      </w:r>
      <w:proofErr w:type="gramStart"/>
      <w:r w:rsidRPr="004A645A">
        <w:rPr>
          <w:rFonts w:asciiTheme="minorHAnsi" w:hAnsiTheme="minorHAnsi" w:cstheme="minorHAnsi"/>
          <w:sz w:val="22"/>
          <w:szCs w:val="22"/>
        </w:rPr>
        <w:t>affected</w:t>
      </w:r>
      <w:proofErr w:type="gramEnd"/>
      <w:r w:rsidRPr="004A645A">
        <w:rPr>
          <w:rFonts w:asciiTheme="minorHAnsi" w:hAnsiTheme="minorHAnsi" w:cstheme="minorHAnsi"/>
          <w:sz w:val="22"/>
          <w:szCs w:val="22"/>
        </w:rPr>
        <w:t xml:space="preserve"> receiver” includes residential premises (including any lot in the strata scheme or another strata scheme), premises for short-term accommodation, schools, hospitals, places of worship, commercial premises and parks and such other affected receiver as may be notified by the Council in writing.</w:t>
      </w:r>
    </w:p>
    <w:p w14:paraId="2F688E65" w14:textId="77777777" w:rsidR="00AD234D" w:rsidRPr="004A645A" w:rsidRDefault="00AD234D" w:rsidP="004A645A">
      <w:pPr>
        <w:ind w:left="720"/>
        <w:rPr>
          <w:rFonts w:asciiTheme="minorHAnsi" w:hAnsiTheme="minorHAnsi" w:cstheme="minorHAnsi"/>
          <w:sz w:val="22"/>
          <w:szCs w:val="22"/>
        </w:rPr>
      </w:pPr>
    </w:p>
    <w:p w14:paraId="3E576144" w14:textId="77777777" w:rsidR="005C285B" w:rsidRPr="004A645A" w:rsidRDefault="005C285B" w:rsidP="004A645A">
      <w:pPr>
        <w:ind w:left="720"/>
        <w:rPr>
          <w:rFonts w:asciiTheme="minorHAnsi" w:hAnsiTheme="minorHAnsi" w:cstheme="minorHAnsi"/>
          <w:sz w:val="22"/>
          <w:szCs w:val="22"/>
        </w:rPr>
      </w:pPr>
      <w:r w:rsidRPr="004A645A">
        <w:rPr>
          <w:rFonts w:asciiTheme="minorHAnsi" w:hAnsiTheme="minorHAnsi" w:cstheme="minorHAnsi"/>
          <w:sz w:val="22"/>
          <w:szCs w:val="22"/>
        </w:rPr>
        <w:lastRenderedPageBreak/>
        <w:t>“boundary” includes any window or elevated window of an affected residence.</w:t>
      </w:r>
    </w:p>
    <w:p w14:paraId="393B4F1C" w14:textId="77777777" w:rsidR="005C285B" w:rsidRPr="004A645A" w:rsidRDefault="005C285B" w:rsidP="004A645A">
      <w:pPr>
        <w:rPr>
          <w:rFonts w:asciiTheme="minorHAnsi" w:hAnsiTheme="minorHAnsi" w:cstheme="minorHAnsi"/>
          <w:sz w:val="22"/>
          <w:szCs w:val="22"/>
        </w:rPr>
      </w:pPr>
    </w:p>
    <w:p w14:paraId="3356C41B" w14:textId="77777777" w:rsidR="005C285B" w:rsidRPr="004A645A" w:rsidRDefault="005C285B" w:rsidP="004A645A">
      <w:pPr>
        <w:pStyle w:val="CCONDS"/>
        <w:numPr>
          <w:ilvl w:val="0"/>
          <w:numId w:val="0"/>
        </w:numPr>
        <w:ind w:left="720"/>
        <w:rPr>
          <w:rFonts w:asciiTheme="minorHAnsi" w:hAnsiTheme="minorHAnsi" w:cstheme="minorHAnsi"/>
          <w:sz w:val="22"/>
          <w:szCs w:val="22"/>
        </w:rPr>
      </w:pPr>
      <w:r w:rsidRPr="004A645A">
        <w:rPr>
          <w:rFonts w:asciiTheme="minorHAnsi" w:hAnsiTheme="minorHAnsi" w:cstheme="minorHAnsi"/>
          <w:sz w:val="22"/>
          <w:szCs w:val="22"/>
        </w:rPr>
        <w:t xml:space="preserve">The Construction Noise Management Plan and must be submitted to the Principle Certifying Authority and a copy provided to Council prior to the issue of the Construction Certificate. </w:t>
      </w:r>
    </w:p>
    <w:p w14:paraId="22AE1EF8" w14:textId="77777777" w:rsidR="005C285B" w:rsidRPr="004A645A" w:rsidRDefault="005C285B" w:rsidP="004A645A">
      <w:pPr>
        <w:rPr>
          <w:rFonts w:asciiTheme="minorHAnsi" w:hAnsiTheme="minorHAnsi" w:cstheme="minorHAnsi"/>
          <w:sz w:val="22"/>
          <w:szCs w:val="22"/>
        </w:rPr>
      </w:pPr>
    </w:p>
    <w:p w14:paraId="0CE6DDCC" w14:textId="77777777" w:rsidR="005C285B" w:rsidRPr="004A645A" w:rsidRDefault="005C285B" w:rsidP="004A645A">
      <w:pPr>
        <w:keepNext/>
        <w:keepLines/>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noise generating activities are appropriately managed and nearby sensitive receivers protected)</w:t>
      </w:r>
    </w:p>
    <w:p w14:paraId="3543310C" w14:textId="77777777" w:rsidR="005C285B" w:rsidRPr="004A645A" w:rsidRDefault="005C285B" w:rsidP="004A645A">
      <w:pPr>
        <w:pStyle w:val="Heading1"/>
        <w:keepLines/>
        <w:rPr>
          <w:rFonts w:asciiTheme="minorHAnsi" w:hAnsiTheme="minorHAnsi" w:cstheme="minorHAnsi"/>
          <w:sz w:val="22"/>
          <w:szCs w:val="22"/>
        </w:rPr>
      </w:pPr>
    </w:p>
    <w:p w14:paraId="5BE6CC16" w14:textId="772082B4" w:rsidR="00F03CD6" w:rsidRPr="004A645A" w:rsidRDefault="00F03CD6" w:rsidP="004A645A">
      <w:pPr>
        <w:pStyle w:val="Heading1"/>
        <w:keepLines/>
        <w:rPr>
          <w:rFonts w:asciiTheme="minorHAnsi" w:hAnsiTheme="minorHAnsi" w:cstheme="minorHAnsi"/>
          <w:sz w:val="22"/>
          <w:szCs w:val="22"/>
        </w:rPr>
      </w:pPr>
      <w:r w:rsidRPr="004A645A">
        <w:rPr>
          <w:rFonts w:asciiTheme="minorHAnsi" w:hAnsiTheme="minorHAnsi" w:cstheme="minorHAnsi"/>
          <w:sz w:val="22"/>
          <w:szCs w:val="22"/>
        </w:rPr>
        <w:t>Noise from Plant and Equipment</w:t>
      </w:r>
    </w:p>
    <w:p w14:paraId="40304F65" w14:textId="77777777" w:rsidR="00F03CD6" w:rsidRPr="004A645A" w:rsidRDefault="00F03CD6" w:rsidP="004A645A">
      <w:pPr>
        <w:keepNext/>
        <w:keepLines/>
        <w:rPr>
          <w:rFonts w:asciiTheme="minorHAnsi" w:hAnsiTheme="minorHAnsi" w:cstheme="minorHAnsi"/>
          <w:sz w:val="22"/>
          <w:szCs w:val="22"/>
        </w:rPr>
      </w:pPr>
    </w:p>
    <w:p w14:paraId="1862A2A5" w14:textId="2985A1C5" w:rsidR="00F03CD6" w:rsidRPr="004A645A" w:rsidRDefault="00F03CD6" w:rsidP="004A645A">
      <w:pPr>
        <w:pStyle w:val="CCONDS"/>
        <w:keepNext/>
        <w:keepLine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The use of all plant and equipment installed on the premises must</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not:</w:t>
      </w:r>
    </w:p>
    <w:p w14:paraId="1B065C53" w14:textId="77777777" w:rsidR="00F03CD6" w:rsidRPr="004A645A" w:rsidRDefault="00F03CD6" w:rsidP="004A645A">
      <w:pPr>
        <w:keepNext/>
        <w:keepLines/>
        <w:rPr>
          <w:rFonts w:asciiTheme="minorHAnsi" w:hAnsiTheme="minorHAnsi" w:cstheme="minorHAnsi"/>
          <w:sz w:val="22"/>
          <w:szCs w:val="22"/>
        </w:rPr>
      </w:pPr>
    </w:p>
    <w:p w14:paraId="5E10A176" w14:textId="38F481F8" w:rsidR="00F03CD6" w:rsidRPr="004A645A" w:rsidRDefault="00F03CD6" w:rsidP="004A645A">
      <w:pPr>
        <w:widowControl/>
        <w:numPr>
          <w:ilvl w:val="0"/>
          <w:numId w:val="26"/>
        </w:numPr>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Contribute an </w:t>
      </w:r>
      <w:proofErr w:type="spellStart"/>
      <w:r w:rsidRPr="004A645A">
        <w:rPr>
          <w:rFonts w:asciiTheme="minorHAnsi" w:hAnsiTheme="minorHAnsi" w:cstheme="minorHAnsi"/>
          <w:sz w:val="22"/>
          <w:szCs w:val="22"/>
        </w:rPr>
        <w:t>LAeq</w:t>
      </w:r>
      <w:proofErr w:type="spellEnd"/>
      <w:r w:rsidRPr="004A645A">
        <w:rPr>
          <w:rFonts w:asciiTheme="minorHAnsi" w:hAnsiTheme="minorHAnsi" w:cstheme="minorHAnsi"/>
          <w:sz w:val="22"/>
          <w:szCs w:val="22"/>
        </w:rPr>
        <w:t xml:space="preserve">(15min) which will cause the total </w:t>
      </w:r>
      <w:proofErr w:type="spellStart"/>
      <w:r w:rsidRPr="004A645A">
        <w:rPr>
          <w:rFonts w:asciiTheme="minorHAnsi" w:hAnsiTheme="minorHAnsi" w:cstheme="minorHAnsi"/>
          <w:sz w:val="22"/>
          <w:szCs w:val="22"/>
        </w:rPr>
        <w:t>LAeq</w:t>
      </w:r>
      <w:proofErr w:type="spellEnd"/>
      <w:r w:rsidRPr="004A645A">
        <w:rPr>
          <w:rFonts w:asciiTheme="minorHAnsi" w:hAnsiTheme="minorHAnsi" w:cstheme="minorHAnsi"/>
          <w:sz w:val="22"/>
          <w:szCs w:val="22"/>
        </w:rPr>
        <w:t>(15min) from all plant and equipment operating contemporaneously on the site or in the strata scheme or in the mixed strata schemes to exceed the RBL by more than 5dB when measured at the boundary of any affected receiver.</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 xml:space="preserve">The modifying factor adjustments in Section 4 of the EPA Noise Policy </w:t>
      </w:r>
      <w:r w:rsidR="00FE0AD7" w:rsidRPr="004A645A">
        <w:rPr>
          <w:rFonts w:asciiTheme="minorHAnsi" w:hAnsiTheme="minorHAnsi" w:cstheme="minorHAnsi"/>
          <w:sz w:val="22"/>
          <w:szCs w:val="22"/>
        </w:rPr>
        <w:t xml:space="preserve">for Industry 2017 </w:t>
      </w:r>
      <w:r w:rsidRPr="004A645A">
        <w:rPr>
          <w:rFonts w:asciiTheme="minorHAnsi" w:hAnsiTheme="minorHAnsi" w:cstheme="minorHAnsi"/>
          <w:sz w:val="22"/>
          <w:szCs w:val="22"/>
        </w:rPr>
        <w:t>shall be applied.</w:t>
      </w:r>
    </w:p>
    <w:p w14:paraId="6E13FBDD" w14:textId="77777777" w:rsidR="00ED29F0" w:rsidRPr="004A645A" w:rsidRDefault="00ED29F0" w:rsidP="004A645A">
      <w:pPr>
        <w:widowControl/>
        <w:ind w:left="1440" w:hanging="720"/>
        <w:rPr>
          <w:rFonts w:asciiTheme="minorHAnsi" w:hAnsiTheme="minorHAnsi" w:cstheme="minorHAnsi"/>
          <w:sz w:val="22"/>
          <w:szCs w:val="22"/>
        </w:rPr>
      </w:pPr>
    </w:p>
    <w:p w14:paraId="3F0F0662" w14:textId="77777777" w:rsidR="00F03CD6" w:rsidRPr="004A645A" w:rsidRDefault="00F03CD6" w:rsidP="004A645A">
      <w:pPr>
        <w:widowControl/>
        <w:numPr>
          <w:ilvl w:val="0"/>
          <w:numId w:val="26"/>
        </w:numPr>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Cause “offensive noise” as defined in the </w:t>
      </w:r>
      <w:r w:rsidRPr="004A645A">
        <w:rPr>
          <w:rFonts w:asciiTheme="minorHAnsi" w:hAnsiTheme="minorHAnsi" w:cstheme="minorHAnsi"/>
          <w:i/>
          <w:sz w:val="22"/>
          <w:szCs w:val="22"/>
        </w:rPr>
        <w:t xml:space="preserve">Protection of the Environment Operations Act 1997. </w:t>
      </w:r>
    </w:p>
    <w:p w14:paraId="3E74A143" w14:textId="77777777" w:rsidR="00F03CD6" w:rsidRPr="004A645A" w:rsidRDefault="00F03CD6" w:rsidP="004A645A">
      <w:pPr>
        <w:ind w:left="1440" w:hanging="720"/>
        <w:rPr>
          <w:rFonts w:asciiTheme="minorHAnsi" w:hAnsiTheme="minorHAnsi" w:cstheme="minorHAnsi"/>
          <w:sz w:val="22"/>
          <w:szCs w:val="22"/>
        </w:rPr>
      </w:pPr>
    </w:p>
    <w:p w14:paraId="1B5B6201" w14:textId="77777777" w:rsidR="00F03CD6" w:rsidRPr="004A645A" w:rsidRDefault="00F03CD6" w:rsidP="004A645A">
      <w:pPr>
        <w:widowControl/>
        <w:ind w:left="720"/>
        <w:rPr>
          <w:rFonts w:asciiTheme="minorHAnsi" w:hAnsiTheme="minorHAnsi" w:cstheme="minorHAnsi"/>
          <w:sz w:val="22"/>
          <w:szCs w:val="22"/>
        </w:rPr>
      </w:pPr>
      <w:r w:rsidRPr="004A645A">
        <w:rPr>
          <w:rFonts w:asciiTheme="minorHAnsi" w:hAnsiTheme="minorHAnsi" w:cstheme="minorHAnsi"/>
          <w:sz w:val="22"/>
          <w:szCs w:val="22"/>
        </w:rPr>
        <w:t>“</w:t>
      </w:r>
      <w:proofErr w:type="gramStart"/>
      <w:r w:rsidRPr="004A645A">
        <w:rPr>
          <w:rFonts w:asciiTheme="minorHAnsi" w:hAnsiTheme="minorHAnsi" w:cstheme="minorHAnsi"/>
          <w:sz w:val="22"/>
          <w:szCs w:val="22"/>
        </w:rPr>
        <w:t>affected</w:t>
      </w:r>
      <w:proofErr w:type="gramEnd"/>
      <w:r w:rsidRPr="004A645A">
        <w:rPr>
          <w:rFonts w:asciiTheme="minorHAnsi" w:hAnsiTheme="minorHAnsi" w:cstheme="minorHAnsi"/>
          <w:sz w:val="22"/>
          <w:szCs w:val="22"/>
        </w:rPr>
        <w:t xml:space="preserve"> receiver” includes residential premises (including any lot in the strata scheme or another strata scheme), premises for short-term accommodation, schools, hospitals, places of worship, commercial premises and parks and such other affected receiver as may be notified by the Council in writing.</w:t>
      </w:r>
    </w:p>
    <w:p w14:paraId="1BCB91F6" w14:textId="77777777" w:rsidR="00F03CD6" w:rsidRPr="004A645A" w:rsidRDefault="00F03CD6" w:rsidP="004A645A">
      <w:pPr>
        <w:widowControl/>
        <w:ind w:left="720"/>
        <w:rPr>
          <w:rFonts w:asciiTheme="minorHAnsi" w:hAnsiTheme="minorHAnsi" w:cstheme="minorHAnsi"/>
          <w:sz w:val="22"/>
          <w:szCs w:val="22"/>
        </w:rPr>
      </w:pPr>
    </w:p>
    <w:p w14:paraId="6BAB5CC9" w14:textId="77777777" w:rsidR="00F03CD6" w:rsidRPr="004A645A" w:rsidRDefault="00F03CD6" w:rsidP="004A645A">
      <w:pPr>
        <w:widowControl/>
        <w:ind w:left="720"/>
        <w:rPr>
          <w:rFonts w:asciiTheme="minorHAnsi" w:hAnsiTheme="minorHAnsi" w:cstheme="minorHAnsi"/>
          <w:sz w:val="22"/>
          <w:szCs w:val="22"/>
        </w:rPr>
      </w:pPr>
      <w:r w:rsidRPr="004A645A">
        <w:rPr>
          <w:rFonts w:asciiTheme="minorHAnsi" w:hAnsiTheme="minorHAnsi" w:cstheme="minorHAnsi"/>
          <w:sz w:val="22"/>
          <w:szCs w:val="22"/>
        </w:rPr>
        <w:t>“boundary” includes any window or elevated window of an affected receiver.</w:t>
      </w:r>
    </w:p>
    <w:p w14:paraId="281383BB" w14:textId="77777777" w:rsidR="00F03CD6" w:rsidRPr="004A645A" w:rsidRDefault="00F03CD6" w:rsidP="004A645A">
      <w:pPr>
        <w:widowControl/>
        <w:ind w:left="720"/>
        <w:rPr>
          <w:rFonts w:asciiTheme="minorHAnsi" w:hAnsiTheme="minorHAnsi" w:cstheme="minorHAnsi"/>
          <w:sz w:val="22"/>
          <w:szCs w:val="22"/>
        </w:rPr>
      </w:pPr>
    </w:p>
    <w:p w14:paraId="0FB16864" w14:textId="3DEB7FC2" w:rsidR="00F03CD6" w:rsidRPr="004A645A" w:rsidRDefault="00F03CD6" w:rsidP="004A645A">
      <w:pPr>
        <w:widowControl/>
        <w:ind w:left="720"/>
        <w:rPr>
          <w:rFonts w:asciiTheme="minorHAnsi" w:hAnsiTheme="minorHAnsi" w:cstheme="minorHAnsi"/>
          <w:sz w:val="22"/>
          <w:szCs w:val="22"/>
        </w:rPr>
      </w:pPr>
      <w:r w:rsidRPr="004A645A">
        <w:rPr>
          <w:rFonts w:asciiTheme="minorHAnsi" w:hAnsiTheme="minorHAnsi" w:cstheme="minorHAnsi"/>
          <w:sz w:val="22"/>
          <w:szCs w:val="22"/>
        </w:rPr>
        <w:t xml:space="preserve">Terms in this condition have the same meaning as in the Noise Guide for Local Government and the </w:t>
      </w:r>
      <w:r w:rsidR="00835C27" w:rsidRPr="004A645A">
        <w:rPr>
          <w:rFonts w:asciiTheme="minorHAnsi" w:hAnsiTheme="minorHAnsi" w:cstheme="minorHAnsi"/>
          <w:sz w:val="22"/>
          <w:szCs w:val="22"/>
        </w:rPr>
        <w:t xml:space="preserve">Noise Policy for Industry 2017 </w:t>
      </w:r>
      <w:r w:rsidRPr="004A645A">
        <w:rPr>
          <w:rFonts w:asciiTheme="minorHAnsi" w:hAnsiTheme="minorHAnsi" w:cstheme="minorHAnsi"/>
          <w:sz w:val="22"/>
          <w:szCs w:val="22"/>
        </w:rPr>
        <w:t>published by the NSW Environment Protection Authority.</w:t>
      </w:r>
    </w:p>
    <w:p w14:paraId="23FE746F" w14:textId="77777777" w:rsidR="00F03CD6" w:rsidRPr="004A645A" w:rsidRDefault="00F03CD6" w:rsidP="004A645A">
      <w:pPr>
        <w:ind w:left="2160" w:hanging="1440"/>
        <w:rPr>
          <w:rFonts w:asciiTheme="minorHAnsi" w:hAnsiTheme="minorHAnsi" w:cstheme="minorHAnsi"/>
          <w:sz w:val="22"/>
          <w:szCs w:val="22"/>
        </w:rPr>
      </w:pPr>
    </w:p>
    <w:p w14:paraId="73C59153" w14:textId="77777777" w:rsidR="00F03CD6" w:rsidRPr="004A645A" w:rsidRDefault="00F03CD6"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 xml:space="preserve">(Reason: </w:t>
      </w:r>
      <w:r w:rsidRPr="004A645A">
        <w:rPr>
          <w:rFonts w:asciiTheme="minorHAnsi" w:hAnsiTheme="minorHAnsi" w:cstheme="minorHAnsi"/>
          <w:sz w:val="22"/>
          <w:szCs w:val="22"/>
        </w:rPr>
        <w:tab/>
        <w:t xml:space="preserve">To maintain an appropriate level of amenity for adjoining land uses) </w:t>
      </w:r>
    </w:p>
    <w:p w14:paraId="7D651688" w14:textId="77777777" w:rsidR="00F03CD6" w:rsidRPr="004A645A" w:rsidRDefault="00F03CD6" w:rsidP="004A645A">
      <w:pPr>
        <w:ind w:left="720"/>
        <w:rPr>
          <w:rFonts w:asciiTheme="minorHAnsi" w:hAnsiTheme="minorHAnsi" w:cstheme="minorHAnsi"/>
          <w:sz w:val="22"/>
          <w:szCs w:val="22"/>
        </w:rPr>
      </w:pPr>
    </w:p>
    <w:p w14:paraId="2A1E6980" w14:textId="77777777" w:rsidR="00F03CD6" w:rsidRPr="004A645A" w:rsidRDefault="00F03CD6" w:rsidP="004A645A">
      <w:pPr>
        <w:pStyle w:val="Heading1"/>
        <w:keepNext w:val="0"/>
        <w:rPr>
          <w:rFonts w:asciiTheme="minorHAnsi" w:hAnsiTheme="minorHAnsi" w:cstheme="minorHAnsi"/>
          <w:sz w:val="22"/>
          <w:szCs w:val="22"/>
        </w:rPr>
      </w:pPr>
      <w:r w:rsidRPr="004A645A">
        <w:rPr>
          <w:rFonts w:asciiTheme="minorHAnsi" w:hAnsiTheme="minorHAnsi" w:cstheme="minorHAnsi"/>
          <w:sz w:val="22"/>
          <w:szCs w:val="22"/>
        </w:rPr>
        <w:t>Vibration from Plant and Equipment</w:t>
      </w:r>
    </w:p>
    <w:p w14:paraId="6BC22458" w14:textId="77777777" w:rsidR="00F03CD6" w:rsidRPr="004A645A" w:rsidRDefault="00F03CD6" w:rsidP="004A645A">
      <w:pPr>
        <w:pStyle w:val="Agendaheading"/>
        <w:spacing w:after="0"/>
        <w:rPr>
          <w:rFonts w:asciiTheme="minorHAnsi" w:hAnsiTheme="minorHAnsi" w:cstheme="minorHAnsi"/>
          <w:sz w:val="22"/>
          <w:szCs w:val="22"/>
        </w:rPr>
      </w:pPr>
    </w:p>
    <w:p w14:paraId="11F943CD" w14:textId="77777777" w:rsidR="00F03CD6" w:rsidRPr="004A645A" w:rsidRDefault="00F03CD6" w:rsidP="004A645A">
      <w:pPr>
        <w:pStyle w:val="CCOND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The use of all plant and equipment to be installed on the premises must comply with the vibration limits specified in “Assessing Vibration: a technical guideline” issued by the NSW Environment Protection Authority, at the boundary of any affected receiver. </w:t>
      </w:r>
    </w:p>
    <w:p w14:paraId="22AABE74" w14:textId="77777777" w:rsidR="00F03CD6" w:rsidRPr="004A645A" w:rsidRDefault="00F03CD6" w:rsidP="004A645A">
      <w:pPr>
        <w:pStyle w:val="CCONDS"/>
        <w:numPr>
          <w:ilvl w:val="0"/>
          <w:numId w:val="0"/>
        </w:numPr>
        <w:ind w:left="720"/>
        <w:rPr>
          <w:rFonts w:asciiTheme="minorHAnsi" w:hAnsiTheme="minorHAnsi" w:cstheme="minorHAnsi"/>
          <w:sz w:val="22"/>
          <w:szCs w:val="22"/>
        </w:rPr>
      </w:pPr>
    </w:p>
    <w:p w14:paraId="0B593DB6" w14:textId="77777777" w:rsidR="00F03CD6" w:rsidRPr="004A645A" w:rsidRDefault="00F03CD6" w:rsidP="004A645A">
      <w:pPr>
        <w:pStyle w:val="CCONDS"/>
        <w:numPr>
          <w:ilvl w:val="0"/>
          <w:numId w:val="0"/>
        </w:numPr>
        <w:ind w:left="720"/>
        <w:rPr>
          <w:rFonts w:asciiTheme="minorHAnsi" w:hAnsiTheme="minorHAnsi" w:cstheme="minorHAnsi"/>
          <w:sz w:val="22"/>
          <w:szCs w:val="22"/>
        </w:rPr>
      </w:pPr>
      <w:r w:rsidRPr="004A645A">
        <w:rPr>
          <w:rFonts w:asciiTheme="minorHAnsi" w:hAnsiTheme="minorHAnsi" w:cstheme="minorHAnsi"/>
          <w:sz w:val="22"/>
          <w:szCs w:val="22"/>
        </w:rPr>
        <w:t xml:space="preserve">A certificate from an appropriately qualified acoustical consultant eligible for membership of the Association of Australian Acoustic Consultants must be submitted to the Certifying Authority, certifying that all plant and equipment on the site, together with the proposed plant and equipment, operating contemporaneously will comply with the requirements of this condition. </w:t>
      </w:r>
    </w:p>
    <w:p w14:paraId="79A13339" w14:textId="77777777" w:rsidR="00F03CD6" w:rsidRPr="004A645A" w:rsidRDefault="00F03CD6" w:rsidP="004A645A">
      <w:pPr>
        <w:pStyle w:val="CCONDS"/>
        <w:numPr>
          <w:ilvl w:val="0"/>
          <w:numId w:val="0"/>
        </w:numPr>
        <w:ind w:left="720"/>
        <w:rPr>
          <w:rFonts w:asciiTheme="minorHAnsi" w:hAnsiTheme="minorHAnsi" w:cstheme="minorHAnsi"/>
          <w:sz w:val="22"/>
          <w:szCs w:val="22"/>
        </w:rPr>
      </w:pPr>
    </w:p>
    <w:p w14:paraId="3837162E" w14:textId="2E63B6AF" w:rsidR="00F03CD6" w:rsidRPr="004A645A" w:rsidRDefault="00F03CD6" w:rsidP="004A645A">
      <w:pPr>
        <w:pStyle w:val="CCONDS"/>
        <w:numPr>
          <w:ilvl w:val="0"/>
          <w:numId w:val="0"/>
        </w:numPr>
        <w:ind w:left="720"/>
        <w:rPr>
          <w:rFonts w:asciiTheme="minorHAnsi" w:hAnsiTheme="minorHAnsi" w:cstheme="minorHAnsi"/>
          <w:sz w:val="22"/>
          <w:szCs w:val="22"/>
        </w:rPr>
      </w:pPr>
      <w:r w:rsidRPr="004A645A">
        <w:rPr>
          <w:rFonts w:asciiTheme="minorHAnsi" w:hAnsiTheme="minorHAnsi" w:cstheme="minorHAnsi"/>
          <w:sz w:val="22"/>
          <w:szCs w:val="22"/>
        </w:rPr>
        <w:t xml:space="preserve">The Certifying Authority must ensure that the building plans and specifications submitted, referenced </w:t>
      </w:r>
      <w:proofErr w:type="gramStart"/>
      <w:r w:rsidR="00AA166E" w:rsidRPr="004A645A">
        <w:rPr>
          <w:rFonts w:asciiTheme="minorHAnsi" w:hAnsiTheme="minorHAnsi" w:cstheme="minorHAnsi"/>
          <w:sz w:val="22"/>
          <w:szCs w:val="22"/>
        </w:rPr>
        <w:t>by</w:t>
      </w:r>
      <w:proofErr w:type="gramEnd"/>
      <w:r w:rsidRPr="004A645A">
        <w:rPr>
          <w:rFonts w:asciiTheme="minorHAnsi" w:hAnsiTheme="minorHAnsi" w:cstheme="minorHAnsi"/>
          <w:sz w:val="22"/>
          <w:szCs w:val="22"/>
        </w:rPr>
        <w:t xml:space="preserve"> and accompanying the </w:t>
      </w:r>
      <w:r w:rsidR="00835C27" w:rsidRPr="004A645A">
        <w:rPr>
          <w:rFonts w:asciiTheme="minorHAnsi" w:hAnsiTheme="minorHAnsi" w:cstheme="minorHAnsi"/>
          <w:sz w:val="22"/>
          <w:szCs w:val="22"/>
        </w:rPr>
        <w:t xml:space="preserve">relevant </w:t>
      </w:r>
      <w:r w:rsidRPr="004A645A">
        <w:rPr>
          <w:rFonts w:asciiTheme="minorHAnsi" w:hAnsiTheme="minorHAnsi" w:cstheme="minorHAnsi"/>
          <w:sz w:val="22"/>
          <w:szCs w:val="22"/>
        </w:rPr>
        <w:t>issued Construction Certificate, fully satisfy the requirements of this condition.</w:t>
      </w:r>
    </w:p>
    <w:p w14:paraId="345AC1F2" w14:textId="77777777" w:rsidR="00F03CD6" w:rsidRPr="004A645A" w:rsidRDefault="00F03CD6" w:rsidP="004A645A">
      <w:pPr>
        <w:ind w:left="720"/>
        <w:rPr>
          <w:rFonts w:asciiTheme="minorHAnsi" w:hAnsiTheme="minorHAnsi" w:cstheme="minorHAnsi"/>
          <w:sz w:val="22"/>
          <w:szCs w:val="22"/>
        </w:rPr>
      </w:pPr>
    </w:p>
    <w:p w14:paraId="18CF3596" w14:textId="77777777" w:rsidR="00F03CD6" w:rsidRPr="004A645A" w:rsidRDefault="00F03CD6" w:rsidP="004A645A">
      <w:pPr>
        <w:ind w:left="720"/>
        <w:rPr>
          <w:rFonts w:asciiTheme="minorHAnsi" w:hAnsiTheme="minorHAnsi" w:cstheme="minorHAnsi"/>
          <w:sz w:val="22"/>
          <w:szCs w:val="22"/>
        </w:rPr>
      </w:pPr>
      <w:r w:rsidRPr="004A645A">
        <w:rPr>
          <w:rFonts w:asciiTheme="minorHAnsi" w:hAnsiTheme="minorHAnsi" w:cstheme="minorHAnsi"/>
          <w:sz w:val="22"/>
          <w:szCs w:val="22"/>
        </w:rPr>
        <w:lastRenderedPageBreak/>
        <w:t>“</w:t>
      </w:r>
      <w:proofErr w:type="gramStart"/>
      <w:r w:rsidRPr="004A645A">
        <w:rPr>
          <w:rFonts w:asciiTheme="minorHAnsi" w:hAnsiTheme="minorHAnsi" w:cstheme="minorHAnsi"/>
          <w:sz w:val="22"/>
          <w:szCs w:val="22"/>
        </w:rPr>
        <w:t>affected</w:t>
      </w:r>
      <w:proofErr w:type="gramEnd"/>
      <w:r w:rsidRPr="004A645A">
        <w:rPr>
          <w:rFonts w:asciiTheme="minorHAnsi" w:hAnsiTheme="minorHAnsi" w:cstheme="minorHAnsi"/>
          <w:sz w:val="22"/>
          <w:szCs w:val="22"/>
        </w:rPr>
        <w:t xml:space="preserve"> receiver” includes residential premises (including any lot in the strata scheme or another strata scheme), premises for short-term accommodation, schools, hospitals, places of worship and commercial premises and such other affected receiver as may be notified by the Council in writing.</w:t>
      </w:r>
    </w:p>
    <w:p w14:paraId="604778B5" w14:textId="77777777" w:rsidR="00F03CD6" w:rsidRPr="004A645A" w:rsidRDefault="00F03CD6" w:rsidP="004A645A">
      <w:pPr>
        <w:ind w:left="720" w:firstLine="11"/>
        <w:rPr>
          <w:rFonts w:asciiTheme="minorHAnsi" w:hAnsiTheme="minorHAnsi" w:cstheme="minorHAnsi"/>
          <w:sz w:val="22"/>
          <w:szCs w:val="22"/>
        </w:rPr>
      </w:pPr>
    </w:p>
    <w:p w14:paraId="30EEA0F4" w14:textId="77777777" w:rsidR="00F03CD6" w:rsidRPr="004A645A" w:rsidRDefault="00F03CD6" w:rsidP="004A645A">
      <w:pPr>
        <w:keepNext/>
        <w:keepLines/>
        <w:ind w:left="720" w:firstLine="11"/>
        <w:rPr>
          <w:rFonts w:asciiTheme="minorHAnsi" w:hAnsiTheme="minorHAnsi" w:cstheme="minorHAnsi"/>
          <w:sz w:val="22"/>
          <w:szCs w:val="22"/>
        </w:rPr>
      </w:pPr>
      <w:r w:rsidRPr="004A645A">
        <w:rPr>
          <w:rFonts w:asciiTheme="minorHAnsi" w:hAnsiTheme="minorHAnsi" w:cstheme="minorHAnsi"/>
          <w:sz w:val="22"/>
          <w:szCs w:val="22"/>
        </w:rPr>
        <w:t>“boundary” includes any window or elevated window of an affected residence.</w:t>
      </w:r>
    </w:p>
    <w:p w14:paraId="4DA18B61" w14:textId="77777777" w:rsidR="00F03CD6" w:rsidRPr="004A645A" w:rsidRDefault="00F03CD6" w:rsidP="004A645A">
      <w:pPr>
        <w:keepNext/>
        <w:keepLines/>
        <w:ind w:left="720"/>
        <w:rPr>
          <w:rFonts w:asciiTheme="minorHAnsi" w:hAnsiTheme="minorHAnsi" w:cstheme="minorHAnsi"/>
          <w:sz w:val="22"/>
          <w:szCs w:val="22"/>
        </w:rPr>
      </w:pPr>
    </w:p>
    <w:p w14:paraId="496CE0CE" w14:textId="77777777" w:rsidR="00F03CD6" w:rsidRPr="004A645A" w:rsidRDefault="00F03CD6" w:rsidP="004A645A">
      <w:pPr>
        <w:keepNext/>
        <w:keepLines/>
        <w:ind w:left="720"/>
        <w:rPr>
          <w:rFonts w:asciiTheme="minorHAnsi" w:hAnsiTheme="minorHAnsi" w:cstheme="minorHAnsi"/>
          <w:sz w:val="22"/>
          <w:szCs w:val="22"/>
        </w:rPr>
      </w:pPr>
      <w:r w:rsidRPr="004A645A">
        <w:rPr>
          <w:rFonts w:asciiTheme="minorHAnsi" w:hAnsiTheme="minorHAnsi" w:cstheme="minorHAnsi"/>
          <w:sz w:val="22"/>
          <w:szCs w:val="22"/>
        </w:rPr>
        <w:t xml:space="preserve">“contemporaneously” means </w:t>
      </w:r>
      <w:r w:rsidRPr="004A645A">
        <w:rPr>
          <w:rFonts w:asciiTheme="minorHAnsi" w:hAnsiTheme="minorHAnsi" w:cstheme="minorHAnsi"/>
          <w:i/>
          <w:sz w:val="22"/>
          <w:szCs w:val="22"/>
        </w:rPr>
        <w:t xml:space="preserve">existing at or occurring in the same </w:t>
      </w:r>
      <w:proofErr w:type="gramStart"/>
      <w:r w:rsidRPr="004A645A">
        <w:rPr>
          <w:rFonts w:asciiTheme="minorHAnsi" w:hAnsiTheme="minorHAnsi" w:cstheme="minorHAnsi"/>
          <w:i/>
          <w:sz w:val="22"/>
          <w:szCs w:val="22"/>
        </w:rPr>
        <w:t>period of time</w:t>
      </w:r>
      <w:proofErr w:type="gramEnd"/>
      <w:r w:rsidRPr="004A645A">
        <w:rPr>
          <w:rFonts w:asciiTheme="minorHAnsi" w:hAnsiTheme="minorHAnsi" w:cstheme="minorHAnsi"/>
          <w:sz w:val="22"/>
          <w:szCs w:val="22"/>
        </w:rPr>
        <w:t xml:space="preserve"> (Macquarie Dictionary 3rd rev. ed. 2004).</w:t>
      </w:r>
    </w:p>
    <w:p w14:paraId="70F90D22" w14:textId="77777777" w:rsidR="00F03CD6" w:rsidRPr="004A645A" w:rsidRDefault="00F03CD6" w:rsidP="004A645A">
      <w:pPr>
        <w:ind w:left="720" w:hanging="1440"/>
        <w:rPr>
          <w:rFonts w:asciiTheme="minorHAnsi" w:hAnsiTheme="minorHAnsi" w:cstheme="minorHAnsi"/>
          <w:sz w:val="22"/>
          <w:szCs w:val="22"/>
        </w:rPr>
      </w:pPr>
    </w:p>
    <w:p w14:paraId="1D79CA70" w14:textId="77777777" w:rsidR="00F03CD6" w:rsidRPr="004A645A" w:rsidRDefault="00F03CD6" w:rsidP="004A645A">
      <w:pPr>
        <w:ind w:left="2160" w:hanging="1440"/>
        <w:rPr>
          <w:rFonts w:asciiTheme="minorHAnsi" w:hAnsiTheme="minorHAnsi" w:cstheme="minorHAnsi"/>
          <w:sz w:val="22"/>
          <w:szCs w:val="22"/>
        </w:rPr>
      </w:pPr>
      <w:r w:rsidRPr="004A645A">
        <w:rPr>
          <w:rFonts w:asciiTheme="minorHAnsi" w:hAnsiTheme="minorHAnsi" w:cstheme="minorHAnsi"/>
          <w:sz w:val="22"/>
          <w:szCs w:val="22"/>
        </w:rPr>
        <w:t xml:space="preserve">(Reason: </w:t>
      </w:r>
      <w:r w:rsidRPr="004A645A">
        <w:rPr>
          <w:rFonts w:asciiTheme="minorHAnsi" w:hAnsiTheme="minorHAnsi" w:cstheme="minorHAnsi"/>
          <w:sz w:val="22"/>
          <w:szCs w:val="22"/>
        </w:rPr>
        <w:tab/>
        <w:t xml:space="preserve">To maintain an appropriate level of amenity for adjoining land uses) </w:t>
      </w:r>
    </w:p>
    <w:p w14:paraId="6457F28B" w14:textId="414A5794" w:rsidR="00F03CD6" w:rsidRPr="004A645A" w:rsidRDefault="00F03CD6" w:rsidP="004A645A">
      <w:pPr>
        <w:rPr>
          <w:rFonts w:asciiTheme="minorHAnsi" w:hAnsiTheme="minorHAnsi" w:cstheme="minorHAnsi"/>
          <w:sz w:val="22"/>
          <w:szCs w:val="22"/>
        </w:rPr>
      </w:pPr>
    </w:p>
    <w:p w14:paraId="7D2D52E6" w14:textId="77777777" w:rsidR="00565BCD" w:rsidRPr="004A645A" w:rsidRDefault="00565BCD" w:rsidP="004A645A">
      <w:pPr>
        <w:pStyle w:val="Heading1"/>
        <w:keepLines/>
        <w:rPr>
          <w:rFonts w:asciiTheme="minorHAnsi" w:hAnsiTheme="minorHAnsi" w:cstheme="minorHAnsi"/>
          <w:b w:val="0"/>
          <w:bCs w:val="0"/>
          <w:sz w:val="22"/>
          <w:szCs w:val="22"/>
        </w:rPr>
      </w:pPr>
      <w:r w:rsidRPr="004A645A">
        <w:rPr>
          <w:rFonts w:asciiTheme="minorHAnsi" w:hAnsiTheme="minorHAnsi" w:cstheme="minorHAnsi"/>
          <w:sz w:val="22"/>
          <w:szCs w:val="22"/>
        </w:rPr>
        <w:t>Hazardous Material Survey</w:t>
      </w:r>
      <w:r w:rsidRPr="004A645A">
        <w:rPr>
          <w:rFonts w:asciiTheme="minorHAnsi" w:hAnsiTheme="minorHAnsi" w:cstheme="minorHAnsi"/>
          <w:sz w:val="22"/>
          <w:szCs w:val="22"/>
        </w:rPr>
        <w:tab/>
      </w:r>
      <w:r w:rsidRPr="004A645A">
        <w:rPr>
          <w:rFonts w:asciiTheme="minorHAnsi" w:hAnsiTheme="minorHAnsi" w:cstheme="minorHAnsi"/>
          <w:vanish/>
          <w:sz w:val="22"/>
          <w:szCs w:val="22"/>
        </w:rPr>
        <w:t>C54</w:t>
      </w:r>
    </w:p>
    <w:p w14:paraId="4ED231F2" w14:textId="77777777" w:rsidR="00565BCD" w:rsidRPr="004A645A" w:rsidRDefault="00565BCD" w:rsidP="004A645A">
      <w:pPr>
        <w:pStyle w:val="Agendaheading"/>
        <w:spacing w:after="0"/>
        <w:rPr>
          <w:rFonts w:asciiTheme="minorHAnsi" w:hAnsiTheme="minorHAnsi" w:cstheme="minorHAnsi"/>
          <w:sz w:val="22"/>
          <w:szCs w:val="22"/>
        </w:rPr>
      </w:pPr>
    </w:p>
    <w:p w14:paraId="70D2FC6F" w14:textId="2A9C95D5" w:rsidR="00565BCD" w:rsidRPr="004A645A" w:rsidRDefault="00565BCD" w:rsidP="004A645A">
      <w:pPr>
        <w:pStyle w:val="CCONDS"/>
        <w:keepNext/>
        <w:keepLine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A report must be prepared by a suitably qualified person in relation to the existing building fabric to be demolished and/or disturbed identifying the presence or otherwise of asbestos contamination or other hazardous material contamination; if asbestos or other hazardous material contamination is present, making recommendations as to the work required to safely address the contamination.  </w:t>
      </w:r>
    </w:p>
    <w:p w14:paraId="692B2143" w14:textId="77777777" w:rsidR="00565BCD" w:rsidRPr="004A645A" w:rsidRDefault="00565BCD" w:rsidP="004A645A">
      <w:pPr>
        <w:pStyle w:val="CCONDS"/>
        <w:numPr>
          <w:ilvl w:val="0"/>
          <w:numId w:val="0"/>
        </w:numPr>
        <w:tabs>
          <w:tab w:val="left" w:pos="720"/>
        </w:tabs>
        <w:ind w:left="720"/>
        <w:rPr>
          <w:rFonts w:asciiTheme="minorHAnsi" w:hAnsiTheme="minorHAnsi" w:cstheme="minorHAnsi"/>
          <w:sz w:val="22"/>
          <w:szCs w:val="22"/>
        </w:rPr>
      </w:pPr>
    </w:p>
    <w:p w14:paraId="36A7F9C2" w14:textId="77777777" w:rsidR="00565BCD" w:rsidRPr="004A645A" w:rsidRDefault="00565BCD" w:rsidP="004A645A">
      <w:pPr>
        <w:ind w:left="709" w:firstLine="11"/>
        <w:rPr>
          <w:rFonts w:asciiTheme="minorHAnsi" w:hAnsiTheme="minorHAnsi" w:cstheme="minorHAnsi"/>
          <w:sz w:val="22"/>
          <w:szCs w:val="22"/>
        </w:rPr>
      </w:pPr>
      <w:r w:rsidRPr="004A645A">
        <w:rPr>
          <w:rFonts w:asciiTheme="minorHAnsi" w:hAnsiTheme="minorHAnsi" w:cstheme="minorHAnsi"/>
          <w:sz w:val="22"/>
          <w:szCs w:val="22"/>
        </w:rPr>
        <w:t>Any demolition works or other works identified in the report as having to be carried out must be carried out in accordance with the recommendations of the report and the following:</w:t>
      </w:r>
    </w:p>
    <w:p w14:paraId="652548F6" w14:textId="77777777" w:rsidR="00565BCD" w:rsidRPr="004A645A" w:rsidRDefault="00565BCD" w:rsidP="004A645A">
      <w:pPr>
        <w:ind w:left="709" w:firstLine="11"/>
        <w:rPr>
          <w:rFonts w:asciiTheme="minorHAnsi" w:hAnsiTheme="minorHAnsi" w:cstheme="minorHAnsi"/>
          <w:sz w:val="22"/>
          <w:szCs w:val="22"/>
        </w:rPr>
      </w:pPr>
    </w:p>
    <w:p w14:paraId="626CFC20" w14:textId="592B8C9D" w:rsidR="00565BCD" w:rsidRDefault="00565BCD" w:rsidP="004A645A">
      <w:pPr>
        <w:numPr>
          <w:ilvl w:val="0"/>
          <w:numId w:val="63"/>
        </w:numPr>
        <w:tabs>
          <w:tab w:val="left" w:pos="1418"/>
        </w:tabs>
        <w:ind w:left="1418" w:hanging="709"/>
        <w:rPr>
          <w:rFonts w:asciiTheme="minorHAnsi" w:hAnsiTheme="minorHAnsi" w:cstheme="minorHAnsi"/>
          <w:sz w:val="22"/>
          <w:szCs w:val="22"/>
        </w:rPr>
      </w:pPr>
      <w:r w:rsidRPr="004A645A">
        <w:rPr>
          <w:rFonts w:asciiTheme="minorHAnsi" w:hAnsiTheme="minorHAnsi" w:cstheme="minorHAnsi"/>
          <w:sz w:val="22"/>
          <w:szCs w:val="22"/>
        </w:rPr>
        <w:t xml:space="preserve">the removal of asbestos must be undertaken by a </w:t>
      </w:r>
      <w:proofErr w:type="spellStart"/>
      <w:r w:rsidRPr="004A645A">
        <w:rPr>
          <w:rFonts w:asciiTheme="minorHAnsi" w:hAnsiTheme="minorHAnsi" w:cstheme="minorHAnsi"/>
          <w:sz w:val="22"/>
          <w:szCs w:val="22"/>
        </w:rPr>
        <w:t>Safework</w:t>
      </w:r>
      <w:proofErr w:type="spellEnd"/>
      <w:r w:rsidRPr="004A645A">
        <w:rPr>
          <w:rFonts w:asciiTheme="minorHAnsi" w:hAnsiTheme="minorHAnsi" w:cstheme="minorHAnsi"/>
          <w:sz w:val="22"/>
          <w:szCs w:val="22"/>
        </w:rPr>
        <w:t xml:space="preserve"> NSW licensed contractor. </w:t>
      </w:r>
    </w:p>
    <w:p w14:paraId="76BE35AE" w14:textId="77777777" w:rsidR="00AD234D" w:rsidRPr="004A645A" w:rsidRDefault="00AD234D" w:rsidP="00AD234D">
      <w:pPr>
        <w:tabs>
          <w:tab w:val="left" w:pos="1418"/>
        </w:tabs>
        <w:ind w:left="1418"/>
        <w:rPr>
          <w:rFonts w:asciiTheme="minorHAnsi" w:hAnsiTheme="minorHAnsi" w:cstheme="minorHAnsi"/>
          <w:sz w:val="22"/>
          <w:szCs w:val="22"/>
        </w:rPr>
      </w:pPr>
    </w:p>
    <w:p w14:paraId="0A115402" w14:textId="77777777" w:rsidR="00565BCD" w:rsidRPr="004A645A" w:rsidRDefault="00565BCD" w:rsidP="004A645A">
      <w:pPr>
        <w:numPr>
          <w:ilvl w:val="0"/>
          <w:numId w:val="63"/>
        </w:numPr>
        <w:tabs>
          <w:tab w:val="left" w:pos="1418"/>
        </w:tabs>
        <w:ind w:left="1418" w:hanging="709"/>
        <w:rPr>
          <w:rFonts w:asciiTheme="minorHAnsi" w:hAnsiTheme="minorHAnsi" w:cstheme="minorHAnsi"/>
          <w:sz w:val="22"/>
          <w:szCs w:val="22"/>
        </w:rPr>
      </w:pPr>
      <w:r w:rsidRPr="004A645A">
        <w:rPr>
          <w:rFonts w:asciiTheme="minorHAnsi" w:hAnsiTheme="minorHAnsi" w:cstheme="minorHAnsi"/>
          <w:sz w:val="22"/>
          <w:szCs w:val="22"/>
        </w:rPr>
        <w:t xml:space="preserve">all removal must be in strict accordance with the requirements of the </w:t>
      </w:r>
      <w:proofErr w:type="spellStart"/>
      <w:r w:rsidRPr="004A645A">
        <w:rPr>
          <w:rFonts w:asciiTheme="minorHAnsi" w:hAnsiTheme="minorHAnsi" w:cstheme="minorHAnsi"/>
          <w:sz w:val="22"/>
          <w:szCs w:val="22"/>
        </w:rPr>
        <w:t>Safework</w:t>
      </w:r>
      <w:proofErr w:type="spellEnd"/>
      <w:r w:rsidRPr="004A645A">
        <w:rPr>
          <w:rFonts w:asciiTheme="minorHAnsi" w:hAnsiTheme="minorHAnsi" w:cstheme="minorHAnsi"/>
          <w:sz w:val="22"/>
          <w:szCs w:val="22"/>
        </w:rPr>
        <w:t xml:space="preserve"> NSW Authority in relation to the removal, handling and disposal of material containing asbestos and any Work Safe Australia requirements.</w:t>
      </w:r>
    </w:p>
    <w:p w14:paraId="25DE900D" w14:textId="77777777" w:rsidR="00AD234D" w:rsidRDefault="00AD234D" w:rsidP="00AD234D">
      <w:pPr>
        <w:tabs>
          <w:tab w:val="left" w:pos="1418"/>
        </w:tabs>
        <w:ind w:left="1418"/>
        <w:rPr>
          <w:rFonts w:asciiTheme="minorHAnsi" w:hAnsiTheme="minorHAnsi" w:cstheme="minorHAnsi"/>
          <w:sz w:val="22"/>
          <w:szCs w:val="22"/>
        </w:rPr>
      </w:pPr>
    </w:p>
    <w:p w14:paraId="55D09848" w14:textId="628510B3" w:rsidR="00565BCD" w:rsidRPr="004A645A" w:rsidRDefault="00565BCD" w:rsidP="004A645A">
      <w:pPr>
        <w:numPr>
          <w:ilvl w:val="0"/>
          <w:numId w:val="63"/>
        </w:numPr>
        <w:tabs>
          <w:tab w:val="left" w:pos="1418"/>
        </w:tabs>
        <w:ind w:left="1418" w:hanging="709"/>
        <w:rPr>
          <w:rFonts w:asciiTheme="minorHAnsi" w:hAnsiTheme="minorHAnsi" w:cstheme="minorHAnsi"/>
          <w:sz w:val="22"/>
          <w:szCs w:val="22"/>
        </w:rPr>
      </w:pPr>
      <w:r w:rsidRPr="004A645A">
        <w:rPr>
          <w:rFonts w:asciiTheme="minorHAnsi" w:hAnsiTheme="minorHAnsi" w:cstheme="minorHAnsi"/>
          <w:sz w:val="22"/>
          <w:szCs w:val="22"/>
        </w:rPr>
        <w:t>during the removal of any asbestos a sign stating “DANGER ASBESTOS REMOVAL IN PROGRESS” must be erected in a visible position at the boundary of the site; and</w:t>
      </w:r>
    </w:p>
    <w:p w14:paraId="02020E50" w14:textId="77777777" w:rsidR="00AD234D" w:rsidRDefault="00AD234D" w:rsidP="00AD234D">
      <w:pPr>
        <w:tabs>
          <w:tab w:val="left" w:pos="1418"/>
        </w:tabs>
        <w:ind w:left="709"/>
        <w:rPr>
          <w:rFonts w:asciiTheme="minorHAnsi" w:hAnsiTheme="minorHAnsi" w:cstheme="minorHAnsi"/>
          <w:sz w:val="22"/>
          <w:szCs w:val="22"/>
        </w:rPr>
      </w:pPr>
    </w:p>
    <w:p w14:paraId="3E6EEDE7" w14:textId="20694829" w:rsidR="00565BCD" w:rsidRPr="00AD234D" w:rsidRDefault="00565BCD" w:rsidP="00AD234D">
      <w:pPr>
        <w:numPr>
          <w:ilvl w:val="0"/>
          <w:numId w:val="63"/>
        </w:numPr>
        <w:tabs>
          <w:tab w:val="left" w:pos="1418"/>
        </w:tabs>
        <w:ind w:left="1418" w:hanging="709"/>
        <w:rPr>
          <w:rFonts w:asciiTheme="minorHAnsi" w:hAnsiTheme="minorHAnsi" w:cstheme="minorHAnsi"/>
          <w:sz w:val="22"/>
          <w:szCs w:val="22"/>
        </w:rPr>
      </w:pPr>
      <w:r w:rsidRPr="00AD234D">
        <w:rPr>
          <w:rFonts w:asciiTheme="minorHAnsi" w:hAnsiTheme="minorHAnsi" w:cstheme="minorHAnsi"/>
          <w:sz w:val="22"/>
          <w:szCs w:val="22"/>
        </w:rPr>
        <w:t>Waste disposal receipts must be provided to the Certifying Authority as proof of correct disposal of asbestos laden waste.</w:t>
      </w:r>
    </w:p>
    <w:p w14:paraId="40A99866" w14:textId="77777777" w:rsidR="00565BCD" w:rsidRPr="004A645A" w:rsidRDefault="00565BCD" w:rsidP="004A645A">
      <w:pPr>
        <w:ind w:left="1440" w:hanging="360"/>
        <w:rPr>
          <w:rFonts w:asciiTheme="minorHAnsi" w:hAnsiTheme="minorHAnsi" w:cstheme="minorHAnsi"/>
          <w:sz w:val="22"/>
          <w:szCs w:val="22"/>
        </w:rPr>
      </w:pPr>
    </w:p>
    <w:p w14:paraId="454866F5" w14:textId="77777777" w:rsidR="00565BCD" w:rsidRPr="004A645A" w:rsidRDefault="00565BCD" w:rsidP="004A645A">
      <w:pPr>
        <w:pStyle w:val="CCONDS"/>
        <w:numPr>
          <w:ilvl w:val="0"/>
          <w:numId w:val="0"/>
        </w:numPr>
        <w:tabs>
          <w:tab w:val="left" w:pos="720"/>
        </w:tabs>
        <w:ind w:left="709"/>
        <w:rPr>
          <w:rFonts w:asciiTheme="minorHAnsi" w:hAnsiTheme="minorHAnsi" w:cstheme="minorHAnsi"/>
          <w:sz w:val="22"/>
          <w:szCs w:val="22"/>
        </w:rPr>
      </w:pPr>
      <w:r w:rsidRPr="004A645A">
        <w:rPr>
          <w:rFonts w:asciiTheme="minorHAnsi" w:hAnsiTheme="minorHAnsi" w:cstheme="minorHAnsi"/>
          <w:sz w:val="22"/>
          <w:szCs w:val="22"/>
        </w:rPr>
        <w:t xml:space="preserve">The report must be submitted to the Certifying Authority for approval prior to the issue of any Construction Certificate. The Certifying Authority must ensure that the report, and other plans, referenced on and accompanying the issued Construction Certificate, fully satisfy the requirements of this condition. </w:t>
      </w:r>
    </w:p>
    <w:p w14:paraId="05A2A00C" w14:textId="77777777" w:rsidR="00565BCD" w:rsidRPr="004A645A" w:rsidRDefault="00565BCD" w:rsidP="004A645A">
      <w:pPr>
        <w:pStyle w:val="Agendaheading"/>
        <w:spacing w:after="0"/>
        <w:rPr>
          <w:rFonts w:asciiTheme="minorHAnsi" w:hAnsiTheme="minorHAnsi" w:cstheme="minorHAnsi"/>
          <w:sz w:val="22"/>
          <w:szCs w:val="22"/>
        </w:rPr>
      </w:pPr>
    </w:p>
    <w:p w14:paraId="4AE29412" w14:textId="77777777" w:rsidR="00565BCD" w:rsidRPr="004A645A" w:rsidRDefault="00565BCD" w:rsidP="004A645A">
      <w:pPr>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the long-term health of workers on site and occupants of the building is not put at risk unnecessarily)</w:t>
      </w:r>
    </w:p>
    <w:p w14:paraId="41DE894C" w14:textId="77777777" w:rsidR="00841CA7" w:rsidRPr="004A645A" w:rsidRDefault="00841CA7" w:rsidP="004A645A">
      <w:pPr>
        <w:rPr>
          <w:rFonts w:asciiTheme="minorHAnsi" w:hAnsiTheme="minorHAnsi" w:cstheme="minorHAnsi"/>
          <w:sz w:val="22"/>
          <w:szCs w:val="22"/>
        </w:rPr>
      </w:pPr>
    </w:p>
    <w:p w14:paraId="1D009FC1"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Compliance with Acoustic Report</w:t>
      </w:r>
    </w:p>
    <w:p w14:paraId="3BFD801D" w14:textId="77777777" w:rsidR="00F03CD6" w:rsidRPr="004A645A" w:rsidRDefault="00F03CD6" w:rsidP="004A645A">
      <w:pPr>
        <w:ind w:left="720" w:hanging="720"/>
        <w:rPr>
          <w:rFonts w:asciiTheme="minorHAnsi" w:hAnsiTheme="minorHAnsi" w:cstheme="minorHAnsi"/>
          <w:bCs/>
          <w:sz w:val="22"/>
          <w:szCs w:val="22"/>
        </w:rPr>
      </w:pPr>
    </w:p>
    <w:p w14:paraId="07289994" w14:textId="242D64C1" w:rsidR="00F03CD6" w:rsidRPr="004A645A" w:rsidRDefault="00F03CD6" w:rsidP="004A645A">
      <w:pPr>
        <w:pStyle w:val="CCONDS"/>
        <w:tabs>
          <w:tab w:val="num" w:pos="720"/>
        </w:tabs>
        <w:ind w:left="720" w:hanging="720"/>
        <w:rPr>
          <w:rFonts w:asciiTheme="minorHAnsi" w:hAnsiTheme="minorHAnsi" w:cstheme="minorHAnsi"/>
          <w:bCs/>
          <w:sz w:val="22"/>
          <w:szCs w:val="22"/>
        </w:rPr>
      </w:pPr>
      <w:r w:rsidRPr="004A645A">
        <w:rPr>
          <w:rFonts w:asciiTheme="minorHAnsi" w:hAnsiTheme="minorHAnsi" w:cstheme="minorHAnsi"/>
          <w:sz w:val="22"/>
          <w:szCs w:val="22"/>
        </w:rPr>
        <w:t xml:space="preserve">The recommendations contained in the acoustic report prepared by </w:t>
      </w:r>
      <w:r w:rsidR="00C9102F" w:rsidRPr="004A645A">
        <w:rPr>
          <w:rFonts w:asciiTheme="minorHAnsi" w:hAnsiTheme="minorHAnsi" w:cstheme="minorHAnsi"/>
          <w:sz w:val="22"/>
          <w:szCs w:val="22"/>
        </w:rPr>
        <w:t xml:space="preserve">Resonate </w:t>
      </w:r>
      <w:r w:rsidRPr="004A645A">
        <w:rPr>
          <w:rFonts w:asciiTheme="minorHAnsi" w:hAnsiTheme="minorHAnsi" w:cstheme="minorHAnsi"/>
          <w:sz w:val="22"/>
          <w:szCs w:val="22"/>
        </w:rPr>
        <w:t xml:space="preserve">dated </w:t>
      </w:r>
      <w:r w:rsidR="00C9102F" w:rsidRPr="004A645A">
        <w:rPr>
          <w:rFonts w:asciiTheme="minorHAnsi" w:hAnsiTheme="minorHAnsi" w:cstheme="minorHAnsi"/>
          <w:sz w:val="22"/>
          <w:szCs w:val="22"/>
        </w:rPr>
        <w:t xml:space="preserve">20 December </w:t>
      </w:r>
      <w:r w:rsidRPr="004A645A">
        <w:rPr>
          <w:rFonts w:asciiTheme="minorHAnsi" w:hAnsiTheme="minorHAnsi" w:cstheme="minorHAnsi"/>
          <w:sz w:val="22"/>
          <w:szCs w:val="22"/>
        </w:rPr>
        <w:t>2021, must be implemented during construction and use of the</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development.</w:t>
      </w:r>
    </w:p>
    <w:p w14:paraId="3B98695B" w14:textId="77777777" w:rsidR="00F03CD6" w:rsidRPr="004A645A" w:rsidRDefault="00F03CD6" w:rsidP="004A645A">
      <w:pPr>
        <w:rPr>
          <w:rFonts w:asciiTheme="minorHAnsi" w:hAnsiTheme="minorHAnsi" w:cstheme="minorHAnsi"/>
          <w:sz w:val="22"/>
          <w:szCs w:val="22"/>
        </w:rPr>
      </w:pPr>
    </w:p>
    <w:p w14:paraId="610E9070" w14:textId="77777777" w:rsidR="00F03CD6" w:rsidRPr="004A645A" w:rsidRDefault="00F03CD6" w:rsidP="00AD234D">
      <w:pPr>
        <w:keepNext/>
        <w:keepLines/>
        <w:ind w:left="720"/>
        <w:rPr>
          <w:rFonts w:asciiTheme="minorHAnsi" w:hAnsiTheme="minorHAnsi" w:cstheme="minorHAnsi"/>
          <w:sz w:val="22"/>
          <w:szCs w:val="22"/>
        </w:rPr>
      </w:pPr>
      <w:r w:rsidRPr="004A645A">
        <w:rPr>
          <w:rFonts w:asciiTheme="minorHAnsi" w:hAnsiTheme="minorHAnsi" w:cstheme="minorHAnsi"/>
          <w:sz w:val="22"/>
          <w:szCs w:val="22"/>
        </w:rPr>
        <w:lastRenderedPageBreak/>
        <w:t>Detailed acoustic review of all mechanical plant shall be undertaken at Construction Certificate stage to determine acoustic treatments to control noise emissions to satisfactory levels. Any proposed acoustic treatments must be submitted to Council for approval.</w:t>
      </w:r>
    </w:p>
    <w:p w14:paraId="06C8045D" w14:textId="77777777" w:rsidR="00F03CD6" w:rsidRPr="004A645A" w:rsidRDefault="00F03CD6" w:rsidP="004A645A">
      <w:pPr>
        <w:rPr>
          <w:rFonts w:asciiTheme="minorHAnsi" w:hAnsiTheme="minorHAnsi" w:cstheme="minorHAnsi"/>
          <w:sz w:val="22"/>
          <w:szCs w:val="22"/>
        </w:rPr>
      </w:pPr>
    </w:p>
    <w:p w14:paraId="425C17EF" w14:textId="6321A708" w:rsidR="00F03CD6" w:rsidRPr="004A645A" w:rsidRDefault="00F03CD6" w:rsidP="004A645A">
      <w:pPr>
        <w:ind w:left="720"/>
        <w:rPr>
          <w:rFonts w:asciiTheme="minorHAnsi" w:hAnsiTheme="minorHAnsi" w:cstheme="minorHAnsi"/>
          <w:sz w:val="22"/>
          <w:szCs w:val="22"/>
        </w:rPr>
      </w:pPr>
      <w:r w:rsidRPr="004A645A">
        <w:rPr>
          <w:rFonts w:asciiTheme="minorHAnsi" w:hAnsiTheme="minorHAnsi" w:cstheme="minorHAnsi"/>
          <w:sz w:val="22"/>
          <w:szCs w:val="22"/>
        </w:rPr>
        <w:t xml:space="preserve">A statement from an appropriately qualified acoustical consultant eligible for membership of the Association of Australian Acoustic Consultants, certifying that the acoustic mitigation measures outlined in the above stated report have been suitably incorporated into the development and that relevant noise criteria have been satisfied, must be submitted to the Certifying Authority for approval prior to the issue of </w:t>
      </w:r>
      <w:r w:rsidR="00835C27" w:rsidRPr="004A645A">
        <w:rPr>
          <w:rFonts w:asciiTheme="minorHAnsi" w:hAnsiTheme="minorHAnsi" w:cstheme="minorHAnsi"/>
          <w:sz w:val="22"/>
          <w:szCs w:val="22"/>
        </w:rPr>
        <w:t xml:space="preserve">the relevant </w:t>
      </w:r>
      <w:r w:rsidRPr="004A645A">
        <w:rPr>
          <w:rFonts w:asciiTheme="minorHAnsi" w:hAnsiTheme="minorHAnsi" w:cstheme="minorHAnsi"/>
          <w:sz w:val="22"/>
          <w:szCs w:val="22"/>
        </w:rPr>
        <w:t>Construction Certificate.</w:t>
      </w:r>
    </w:p>
    <w:p w14:paraId="620F15D9" w14:textId="77777777" w:rsidR="00F03CD6" w:rsidRPr="004A645A" w:rsidRDefault="00F03CD6" w:rsidP="004A645A">
      <w:pPr>
        <w:ind w:left="720" w:hanging="720"/>
        <w:rPr>
          <w:rFonts w:asciiTheme="minorHAnsi" w:hAnsiTheme="minorHAnsi" w:cstheme="minorHAnsi"/>
          <w:sz w:val="22"/>
          <w:szCs w:val="22"/>
        </w:rPr>
      </w:pPr>
    </w:p>
    <w:p w14:paraId="77C6007E" w14:textId="77777777" w:rsidR="00F03CD6" w:rsidRPr="004A645A" w:rsidRDefault="00F03CD6" w:rsidP="004A645A">
      <w:pPr>
        <w:ind w:left="720"/>
        <w:rPr>
          <w:rFonts w:asciiTheme="minorHAnsi" w:hAnsiTheme="minorHAnsi" w:cstheme="minorHAnsi"/>
          <w:sz w:val="22"/>
          <w:szCs w:val="22"/>
        </w:rPr>
      </w:pPr>
      <w:r w:rsidRPr="004A645A">
        <w:rPr>
          <w:rFonts w:asciiTheme="minorHAnsi" w:hAnsiTheme="minorHAnsi" w:cstheme="minorHAnsi"/>
          <w:sz w:val="22"/>
          <w:szCs w:val="22"/>
        </w:rPr>
        <w:t xml:space="preserve">The Principal Certifying Authority must ensure that the building plans and specifications submitted, referenced </w:t>
      </w:r>
      <w:proofErr w:type="gramStart"/>
      <w:r w:rsidRPr="004A645A">
        <w:rPr>
          <w:rFonts w:asciiTheme="minorHAnsi" w:hAnsiTheme="minorHAnsi" w:cstheme="minorHAnsi"/>
          <w:sz w:val="22"/>
          <w:szCs w:val="22"/>
        </w:rPr>
        <w:t>on</w:t>
      </w:r>
      <w:proofErr w:type="gramEnd"/>
      <w:r w:rsidRPr="004A645A">
        <w:rPr>
          <w:rFonts w:asciiTheme="minorHAnsi" w:hAnsiTheme="minorHAnsi" w:cstheme="minorHAnsi"/>
          <w:sz w:val="22"/>
          <w:szCs w:val="22"/>
        </w:rPr>
        <w:t xml:space="preserve"> and accompanying the issued Construction Certificate, fully satisfy the requirements of this condition. </w:t>
      </w:r>
    </w:p>
    <w:p w14:paraId="020DD9BD" w14:textId="77777777" w:rsidR="00F03CD6" w:rsidRPr="004A645A" w:rsidRDefault="00F03CD6" w:rsidP="004A645A">
      <w:pPr>
        <w:ind w:left="720"/>
        <w:rPr>
          <w:rFonts w:asciiTheme="minorHAnsi" w:hAnsiTheme="minorHAnsi" w:cstheme="minorHAnsi"/>
          <w:sz w:val="22"/>
          <w:szCs w:val="22"/>
        </w:rPr>
      </w:pPr>
    </w:p>
    <w:p w14:paraId="264B7590" w14:textId="10B8C9A8" w:rsidR="00876E93" w:rsidRPr="004A645A" w:rsidRDefault="00F03CD6" w:rsidP="004A645A">
      <w:pPr>
        <w:ind w:left="2160" w:hanging="1440"/>
        <w:rPr>
          <w:rFonts w:asciiTheme="minorHAnsi" w:hAnsiTheme="minorHAnsi" w:cstheme="minorHAnsi"/>
          <w:sz w:val="22"/>
          <w:szCs w:val="22"/>
        </w:rPr>
      </w:pPr>
      <w:r w:rsidRPr="004A645A">
        <w:rPr>
          <w:rFonts w:asciiTheme="minorHAnsi" w:hAnsiTheme="minorHAnsi" w:cstheme="minorHAnsi"/>
          <w:sz w:val="22"/>
          <w:szCs w:val="22"/>
        </w:rPr>
        <w:t xml:space="preserve">(Reason: </w:t>
      </w:r>
      <w:r w:rsidRPr="004A645A">
        <w:rPr>
          <w:rFonts w:asciiTheme="minorHAnsi" w:hAnsiTheme="minorHAnsi" w:cstheme="minorHAnsi"/>
          <w:sz w:val="22"/>
          <w:szCs w:val="22"/>
        </w:rPr>
        <w:tab/>
        <w:t>To maintain an appropriate level of amenity for adjoining land uses)</w:t>
      </w:r>
    </w:p>
    <w:p w14:paraId="20D9A743" w14:textId="77777777" w:rsidR="00876E93" w:rsidRPr="004A645A" w:rsidRDefault="00876E93" w:rsidP="004A645A">
      <w:pPr>
        <w:ind w:left="2160" w:hanging="1440"/>
        <w:rPr>
          <w:rFonts w:asciiTheme="minorHAnsi" w:hAnsiTheme="minorHAnsi" w:cstheme="minorHAnsi"/>
          <w:sz w:val="22"/>
          <w:szCs w:val="22"/>
        </w:rPr>
      </w:pPr>
    </w:p>
    <w:p w14:paraId="35880013" w14:textId="77777777" w:rsidR="00F03CD6" w:rsidRPr="004A645A" w:rsidRDefault="00F03CD6" w:rsidP="004A645A">
      <w:pPr>
        <w:pStyle w:val="Heading1"/>
        <w:keepNext w:val="0"/>
        <w:rPr>
          <w:rFonts w:asciiTheme="minorHAnsi" w:hAnsiTheme="minorHAnsi" w:cstheme="minorHAnsi"/>
          <w:sz w:val="22"/>
          <w:szCs w:val="22"/>
        </w:rPr>
      </w:pPr>
      <w:r w:rsidRPr="004A645A">
        <w:rPr>
          <w:rFonts w:asciiTheme="minorHAnsi" w:hAnsiTheme="minorHAnsi" w:cstheme="minorHAnsi"/>
          <w:sz w:val="22"/>
          <w:szCs w:val="22"/>
        </w:rPr>
        <w:t>Mechanical Exhaust Ventilation</w:t>
      </w:r>
    </w:p>
    <w:p w14:paraId="3D779FB6" w14:textId="77777777" w:rsidR="00F03CD6" w:rsidRPr="004A645A" w:rsidRDefault="00F03CD6" w:rsidP="004A645A">
      <w:pPr>
        <w:rPr>
          <w:rFonts w:asciiTheme="minorHAnsi" w:hAnsiTheme="minorHAnsi" w:cstheme="minorHAnsi"/>
          <w:sz w:val="22"/>
          <w:szCs w:val="22"/>
        </w:rPr>
      </w:pPr>
    </w:p>
    <w:p w14:paraId="01AE1B31" w14:textId="216B6F2F" w:rsidR="00216F7B" w:rsidRPr="004A645A" w:rsidRDefault="00F03CD6" w:rsidP="004A645A">
      <w:pPr>
        <w:pStyle w:val="CCOND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A statement from an appropriately qualified and practising Mechanical Engineer is required detailing how the exhaust ventilation system will be installed in accordance with AS1668.</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 xml:space="preserve">The Certifying Authority must ensure that the building plans and specifications submitted, referenced </w:t>
      </w:r>
      <w:proofErr w:type="gramStart"/>
      <w:r w:rsidRPr="004A645A">
        <w:rPr>
          <w:rFonts w:asciiTheme="minorHAnsi" w:hAnsiTheme="minorHAnsi" w:cstheme="minorHAnsi"/>
          <w:sz w:val="22"/>
          <w:szCs w:val="22"/>
        </w:rPr>
        <w:t>on</w:t>
      </w:r>
      <w:proofErr w:type="gramEnd"/>
      <w:r w:rsidRPr="004A645A">
        <w:rPr>
          <w:rFonts w:asciiTheme="minorHAnsi" w:hAnsiTheme="minorHAnsi" w:cstheme="minorHAnsi"/>
          <w:sz w:val="22"/>
          <w:szCs w:val="22"/>
        </w:rPr>
        <w:t xml:space="preserve"> and accompanying the issued Construction Certificate, fully satisfy the requirements of this condition</w:t>
      </w:r>
      <w:r w:rsidR="00216F7B" w:rsidRPr="004A645A">
        <w:rPr>
          <w:rFonts w:asciiTheme="minorHAnsi" w:hAnsiTheme="minorHAnsi" w:cstheme="minorHAnsi"/>
          <w:sz w:val="22"/>
          <w:szCs w:val="22"/>
        </w:rPr>
        <w:t>.</w:t>
      </w:r>
    </w:p>
    <w:p w14:paraId="1FAB19D4" w14:textId="77777777" w:rsidR="00F03CD6" w:rsidRPr="004A645A" w:rsidRDefault="00F03CD6" w:rsidP="004A645A">
      <w:pPr>
        <w:rPr>
          <w:rFonts w:asciiTheme="minorHAnsi" w:hAnsiTheme="minorHAnsi" w:cstheme="minorHAnsi"/>
          <w:sz w:val="22"/>
          <w:szCs w:val="22"/>
        </w:rPr>
      </w:pPr>
    </w:p>
    <w:p w14:paraId="020A95D0" w14:textId="77777777" w:rsidR="00F03CD6" w:rsidRPr="004A645A" w:rsidRDefault="00F03CD6" w:rsidP="004A645A">
      <w:pPr>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compliance with acceptable standards for the construction and operation of mechanical plant)</w:t>
      </w:r>
    </w:p>
    <w:p w14:paraId="67BDCCB2" w14:textId="4C3AF4E5" w:rsidR="00F03CD6" w:rsidRPr="004A645A" w:rsidRDefault="00F03CD6" w:rsidP="004A645A">
      <w:pPr>
        <w:rPr>
          <w:rFonts w:asciiTheme="minorHAnsi" w:hAnsiTheme="minorHAnsi" w:cstheme="minorHAnsi"/>
          <w:sz w:val="22"/>
          <w:szCs w:val="22"/>
        </w:rPr>
      </w:pPr>
    </w:p>
    <w:p w14:paraId="7762AD71" w14:textId="77777777" w:rsidR="00F03CD6" w:rsidRPr="004A645A" w:rsidRDefault="00F03CD6" w:rsidP="004A645A">
      <w:pPr>
        <w:pStyle w:val="Heading1"/>
        <w:keepLines/>
        <w:rPr>
          <w:rFonts w:asciiTheme="minorHAnsi" w:hAnsiTheme="minorHAnsi" w:cstheme="minorHAnsi"/>
          <w:sz w:val="22"/>
          <w:szCs w:val="22"/>
        </w:rPr>
      </w:pPr>
      <w:r w:rsidRPr="004A645A">
        <w:rPr>
          <w:rFonts w:asciiTheme="minorHAnsi" w:hAnsiTheme="minorHAnsi" w:cstheme="minorHAnsi"/>
          <w:sz w:val="22"/>
          <w:szCs w:val="22"/>
        </w:rPr>
        <w:t>Provision of Accessible Paths of Travel</w:t>
      </w:r>
    </w:p>
    <w:p w14:paraId="1FA4ADA8" w14:textId="77777777" w:rsidR="00F03CD6" w:rsidRPr="004A645A" w:rsidRDefault="00F03CD6" w:rsidP="004A645A">
      <w:pPr>
        <w:keepNext/>
        <w:keepLines/>
        <w:rPr>
          <w:rFonts w:asciiTheme="minorHAnsi" w:hAnsiTheme="minorHAnsi" w:cstheme="minorHAnsi"/>
          <w:sz w:val="22"/>
          <w:szCs w:val="22"/>
        </w:rPr>
      </w:pPr>
    </w:p>
    <w:p w14:paraId="0BA6C533" w14:textId="79410773" w:rsidR="00F03CD6" w:rsidRPr="004A645A" w:rsidRDefault="00F03CD6" w:rsidP="004A645A">
      <w:pPr>
        <w:pStyle w:val="CCONDS"/>
        <w:keepNext/>
        <w:keepLine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The building must be designed and constructed to provide access and facilities in accordance with the Building Code of Australia and Disability (Access to Premises - Buildings) Standards 2010. Plans and specifications complying with this condition must be submitted to the Certifying Authority for approval prior to the issue of </w:t>
      </w:r>
      <w:r w:rsidR="00835C27" w:rsidRPr="004A645A">
        <w:rPr>
          <w:rFonts w:asciiTheme="minorHAnsi" w:hAnsiTheme="minorHAnsi" w:cstheme="minorHAnsi"/>
          <w:sz w:val="22"/>
          <w:szCs w:val="22"/>
        </w:rPr>
        <w:t xml:space="preserve">the relevant </w:t>
      </w:r>
      <w:r w:rsidRPr="004A645A">
        <w:rPr>
          <w:rFonts w:asciiTheme="minorHAnsi" w:hAnsiTheme="minorHAnsi" w:cstheme="minorHAnsi"/>
          <w:sz w:val="22"/>
          <w:szCs w:val="22"/>
        </w:rPr>
        <w:t xml:space="preserve">Construction Certificate. The Certifying Authority must ensure that the building plans and specifications submitted, referenced </w:t>
      </w:r>
      <w:proofErr w:type="gramStart"/>
      <w:r w:rsidRPr="004A645A">
        <w:rPr>
          <w:rFonts w:asciiTheme="minorHAnsi" w:hAnsiTheme="minorHAnsi" w:cstheme="minorHAnsi"/>
          <w:sz w:val="22"/>
          <w:szCs w:val="22"/>
        </w:rPr>
        <w:t>on</w:t>
      </w:r>
      <w:proofErr w:type="gramEnd"/>
      <w:r w:rsidRPr="004A645A">
        <w:rPr>
          <w:rFonts w:asciiTheme="minorHAnsi" w:hAnsiTheme="minorHAnsi" w:cstheme="minorHAnsi"/>
          <w:sz w:val="22"/>
          <w:szCs w:val="22"/>
        </w:rPr>
        <w:t xml:space="preserve"> and accompanying the issued Construction Certificate, fully satisfy the requirements of this condition.</w:t>
      </w:r>
    </w:p>
    <w:p w14:paraId="17E7EDBA" w14:textId="77777777" w:rsidR="00F03CD6" w:rsidRPr="004A645A" w:rsidRDefault="00F03CD6" w:rsidP="004A645A">
      <w:pPr>
        <w:rPr>
          <w:rFonts w:asciiTheme="minorHAnsi" w:hAnsiTheme="minorHAnsi" w:cstheme="minorHAnsi"/>
          <w:i/>
          <w:iCs/>
          <w:sz w:val="22"/>
          <w:szCs w:val="22"/>
        </w:rPr>
      </w:pPr>
    </w:p>
    <w:p w14:paraId="3797B4E3" w14:textId="084083E7" w:rsidR="00F03CD6" w:rsidRPr="004A645A" w:rsidRDefault="00F03CD6" w:rsidP="009D56BF">
      <w:pPr>
        <w:keepNext/>
        <w:ind w:left="1418" w:hanging="698"/>
        <w:rPr>
          <w:rFonts w:asciiTheme="minorHAnsi" w:hAnsiTheme="minorHAnsi" w:cstheme="minorHAnsi"/>
          <w:sz w:val="22"/>
          <w:szCs w:val="22"/>
        </w:rPr>
      </w:pPr>
      <w:r w:rsidRPr="004A645A">
        <w:rPr>
          <w:rFonts w:asciiTheme="minorHAnsi" w:hAnsiTheme="minorHAnsi" w:cstheme="minorHAnsi"/>
          <w:sz w:val="22"/>
          <w:szCs w:val="22"/>
        </w:rPr>
        <w:t xml:space="preserve">Notes: </w:t>
      </w:r>
    </w:p>
    <w:p w14:paraId="2E10F5E2" w14:textId="77777777" w:rsidR="00CE3491" w:rsidRPr="004A645A" w:rsidRDefault="00CE3491" w:rsidP="009D56BF">
      <w:pPr>
        <w:keepNext/>
        <w:ind w:left="1418" w:hanging="698"/>
        <w:rPr>
          <w:rFonts w:asciiTheme="minorHAnsi" w:hAnsiTheme="minorHAnsi" w:cstheme="minorHAnsi"/>
          <w:sz w:val="22"/>
          <w:szCs w:val="22"/>
        </w:rPr>
      </w:pPr>
    </w:p>
    <w:p w14:paraId="52034AC5" w14:textId="5BB5A515" w:rsidR="00F03CD6" w:rsidRPr="004A645A" w:rsidRDefault="00F03CD6" w:rsidP="009D56BF">
      <w:pPr>
        <w:keepNext/>
        <w:widowControl/>
        <w:numPr>
          <w:ilvl w:val="3"/>
          <w:numId w:val="27"/>
        </w:numPr>
        <w:ind w:left="1440" w:hanging="720"/>
        <w:rPr>
          <w:rFonts w:asciiTheme="minorHAnsi" w:hAnsiTheme="minorHAnsi" w:cstheme="minorHAnsi"/>
          <w:sz w:val="22"/>
          <w:szCs w:val="22"/>
        </w:rPr>
      </w:pPr>
      <w:r w:rsidRPr="004A645A">
        <w:rPr>
          <w:rFonts w:asciiTheme="minorHAnsi" w:hAnsiTheme="minorHAnsi" w:cstheme="minorHAnsi"/>
          <w:sz w:val="22"/>
          <w:szCs w:val="22"/>
        </w:rPr>
        <w:t>If, in complying with this condition, amendments to the development are required, the design changes must be submitted for the approval of Council prior to a Construction Certificate being issued. Approval of a modification application may be required.</w:t>
      </w:r>
    </w:p>
    <w:p w14:paraId="628B097E" w14:textId="77777777" w:rsidR="00CE3491" w:rsidRPr="004A645A" w:rsidRDefault="00CE3491" w:rsidP="004A645A">
      <w:pPr>
        <w:widowControl/>
        <w:ind w:left="1440"/>
        <w:rPr>
          <w:rFonts w:asciiTheme="minorHAnsi" w:hAnsiTheme="minorHAnsi" w:cstheme="minorHAnsi"/>
          <w:sz w:val="22"/>
          <w:szCs w:val="22"/>
        </w:rPr>
      </w:pPr>
    </w:p>
    <w:p w14:paraId="63584D64" w14:textId="0AF81213" w:rsidR="00F03CD6" w:rsidRPr="004A645A" w:rsidRDefault="00F03CD6" w:rsidP="004A645A">
      <w:pPr>
        <w:widowControl/>
        <w:numPr>
          <w:ilvl w:val="3"/>
          <w:numId w:val="27"/>
        </w:numPr>
        <w:ind w:left="1440" w:hanging="720"/>
        <w:rPr>
          <w:rFonts w:asciiTheme="minorHAnsi" w:hAnsiTheme="minorHAnsi" w:cstheme="minorHAnsi"/>
          <w:sz w:val="22"/>
          <w:szCs w:val="22"/>
        </w:rPr>
      </w:pPr>
      <w:r w:rsidRPr="004A645A">
        <w:rPr>
          <w:rFonts w:asciiTheme="minorHAnsi" w:hAnsiTheme="minorHAnsi" w:cstheme="minorHAnsi"/>
          <w:sz w:val="22"/>
          <w:szCs w:val="22"/>
        </w:rPr>
        <w:t>It is not within Council’s power to set aside National legislation which requires the upgrade of buildings to meet modern access standards. Such decisions remain the jurisdiction of the Building Professionals Board Access Advisory Committee who may grant an exemption in certain exceptional circumstances.</w:t>
      </w:r>
    </w:p>
    <w:p w14:paraId="69DA1A92" w14:textId="77777777" w:rsidR="00CE3491" w:rsidRPr="004A645A" w:rsidRDefault="00CE3491" w:rsidP="004A645A">
      <w:pPr>
        <w:widowControl/>
        <w:rPr>
          <w:rFonts w:asciiTheme="minorHAnsi" w:hAnsiTheme="minorHAnsi" w:cstheme="minorHAnsi"/>
          <w:sz w:val="22"/>
          <w:szCs w:val="22"/>
        </w:rPr>
      </w:pPr>
    </w:p>
    <w:p w14:paraId="4D9DEFC3" w14:textId="77777777" w:rsidR="00F03CD6" w:rsidRPr="004A645A" w:rsidRDefault="00F03CD6" w:rsidP="004A645A">
      <w:pPr>
        <w:widowControl/>
        <w:numPr>
          <w:ilvl w:val="3"/>
          <w:numId w:val="27"/>
        </w:numPr>
        <w:ind w:left="1440" w:hanging="720"/>
        <w:rPr>
          <w:rFonts w:asciiTheme="minorHAnsi" w:hAnsiTheme="minorHAnsi" w:cstheme="minorHAnsi"/>
          <w:sz w:val="22"/>
          <w:szCs w:val="22"/>
        </w:rPr>
      </w:pPr>
      <w:r w:rsidRPr="004A645A">
        <w:rPr>
          <w:rFonts w:asciiTheme="minorHAnsi" w:hAnsiTheme="minorHAnsi" w:cstheme="minorHAnsi"/>
          <w:sz w:val="22"/>
          <w:szCs w:val="22"/>
        </w:rPr>
        <w:lastRenderedPageBreak/>
        <w:t xml:space="preserve">Information on making an application for an “unjustifiable hardship exemption” under the accessibility standards can be found on the website of the NSW Building Professional Boards at </w:t>
      </w:r>
      <w:hyperlink r:id="rId13" w:history="1">
        <w:r w:rsidRPr="004A645A">
          <w:rPr>
            <w:rStyle w:val="Hyperlink"/>
            <w:rFonts w:asciiTheme="minorHAnsi" w:hAnsiTheme="minorHAnsi" w:cstheme="minorHAnsi"/>
            <w:sz w:val="22"/>
            <w:szCs w:val="22"/>
          </w:rPr>
          <w:t>http://www.bpb.nsw.gov.au/page/premises-standards</w:t>
        </w:r>
      </w:hyperlink>
      <w:r w:rsidRPr="004A645A">
        <w:rPr>
          <w:rFonts w:asciiTheme="minorHAnsi" w:hAnsiTheme="minorHAnsi" w:cstheme="minorHAnsi"/>
          <w:sz w:val="22"/>
          <w:szCs w:val="22"/>
        </w:rPr>
        <w:t>.</w:t>
      </w:r>
    </w:p>
    <w:p w14:paraId="3F03DE09" w14:textId="77777777" w:rsidR="00F03CD6" w:rsidRPr="004A645A" w:rsidRDefault="00F03CD6" w:rsidP="004A645A">
      <w:pPr>
        <w:ind w:left="1418" w:hanging="698"/>
        <w:rPr>
          <w:rFonts w:asciiTheme="minorHAnsi" w:hAnsiTheme="minorHAnsi" w:cstheme="minorHAnsi"/>
          <w:sz w:val="22"/>
          <w:szCs w:val="22"/>
        </w:rPr>
      </w:pPr>
    </w:p>
    <w:p w14:paraId="1269E314" w14:textId="77777777" w:rsidR="00F03CD6" w:rsidRPr="004A645A" w:rsidRDefault="00F03CD6"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the provision of equitable and dignified access for all people in accordance with disability discrimination legislation and relevant Australian Standards)</w:t>
      </w:r>
    </w:p>
    <w:p w14:paraId="033927A6" w14:textId="77777777" w:rsidR="00F03CD6" w:rsidRPr="004A645A" w:rsidRDefault="00F03CD6" w:rsidP="004A645A">
      <w:pPr>
        <w:rPr>
          <w:rFonts w:asciiTheme="minorHAnsi" w:hAnsiTheme="minorHAnsi" w:cstheme="minorHAnsi"/>
          <w:sz w:val="22"/>
          <w:szCs w:val="22"/>
        </w:rPr>
      </w:pPr>
    </w:p>
    <w:p w14:paraId="42B2B351" w14:textId="21AA181B" w:rsidR="00F03CD6" w:rsidRPr="004A645A" w:rsidRDefault="00B315B5" w:rsidP="004A645A">
      <w:pPr>
        <w:pStyle w:val="Heading1"/>
        <w:keepLines/>
        <w:rPr>
          <w:rFonts w:asciiTheme="minorHAnsi" w:hAnsiTheme="minorHAnsi" w:cstheme="minorHAnsi"/>
          <w:sz w:val="22"/>
          <w:szCs w:val="22"/>
        </w:rPr>
      </w:pPr>
      <w:r w:rsidRPr="004A645A">
        <w:rPr>
          <w:rFonts w:asciiTheme="minorHAnsi" w:hAnsiTheme="minorHAnsi" w:cstheme="minorHAnsi"/>
          <w:sz w:val="22"/>
          <w:szCs w:val="22"/>
        </w:rPr>
        <w:t xml:space="preserve">Underground </w:t>
      </w:r>
      <w:r w:rsidR="00F03CD6" w:rsidRPr="004A645A">
        <w:rPr>
          <w:rFonts w:asciiTheme="minorHAnsi" w:hAnsiTheme="minorHAnsi" w:cstheme="minorHAnsi"/>
          <w:sz w:val="22"/>
          <w:szCs w:val="22"/>
        </w:rPr>
        <w:t>Energy and Other Services</w:t>
      </w:r>
    </w:p>
    <w:p w14:paraId="5C96041E" w14:textId="77777777" w:rsidR="00F03CD6" w:rsidRPr="004A645A" w:rsidRDefault="00F03CD6" w:rsidP="004A645A">
      <w:pPr>
        <w:pStyle w:val="Agendaheading"/>
        <w:keepNext/>
        <w:keepLines/>
        <w:spacing w:after="0"/>
        <w:rPr>
          <w:rFonts w:asciiTheme="minorHAnsi" w:hAnsiTheme="minorHAnsi" w:cstheme="minorHAnsi"/>
          <w:sz w:val="22"/>
          <w:szCs w:val="22"/>
        </w:rPr>
      </w:pPr>
    </w:p>
    <w:p w14:paraId="0447BCBB" w14:textId="214979B6" w:rsidR="00F03CD6" w:rsidRPr="004A645A" w:rsidRDefault="00E22D10" w:rsidP="004A645A">
      <w:pPr>
        <w:pStyle w:val="CCONDS"/>
        <w:ind w:left="709" w:hanging="709"/>
        <w:rPr>
          <w:rFonts w:asciiTheme="minorHAnsi" w:hAnsiTheme="minorHAnsi" w:cstheme="minorHAnsi"/>
          <w:sz w:val="22"/>
          <w:szCs w:val="22"/>
        </w:rPr>
      </w:pPr>
      <w:r w:rsidRPr="004A645A">
        <w:rPr>
          <w:rFonts w:asciiTheme="minorHAnsi" w:hAnsiTheme="minorHAnsi" w:cstheme="minorHAnsi"/>
          <w:sz w:val="22"/>
          <w:szCs w:val="22"/>
        </w:rPr>
        <w:t xml:space="preserve">All </w:t>
      </w:r>
      <w:r w:rsidR="00B315B5" w:rsidRPr="004A645A">
        <w:rPr>
          <w:rFonts w:asciiTheme="minorHAnsi" w:hAnsiTheme="minorHAnsi" w:cstheme="minorHAnsi"/>
          <w:sz w:val="22"/>
          <w:szCs w:val="22"/>
        </w:rPr>
        <w:t xml:space="preserve">energy </w:t>
      </w:r>
      <w:r w:rsidRPr="004A645A">
        <w:rPr>
          <w:rFonts w:asciiTheme="minorHAnsi" w:hAnsiTheme="minorHAnsi" w:cstheme="minorHAnsi"/>
          <w:sz w:val="22"/>
          <w:szCs w:val="22"/>
        </w:rPr>
        <w:t>and telecommunication</w:t>
      </w:r>
      <w:r w:rsidRPr="004A645A">
        <w:rPr>
          <w:rFonts w:asciiTheme="minorHAnsi" w:hAnsiTheme="minorHAnsi" w:cstheme="minorHAnsi"/>
          <w:b/>
          <w:bCs/>
          <w:i/>
          <w:iCs/>
          <w:sz w:val="22"/>
          <w:szCs w:val="22"/>
        </w:rPr>
        <w:t xml:space="preserve"> </w:t>
      </w:r>
      <w:r w:rsidRPr="004A645A">
        <w:rPr>
          <w:rFonts w:asciiTheme="minorHAnsi" w:hAnsiTheme="minorHAnsi" w:cstheme="minorHAnsi"/>
          <w:sz w:val="22"/>
          <w:szCs w:val="22"/>
        </w:rPr>
        <w:t xml:space="preserve">provision to the site is to be designed in conjunction with relevant authorities, so that it can be easily connected underground. Plans and specifications complying with this condition must be submitted to the Certifying Authority for approval prior to the issue of </w:t>
      </w:r>
      <w:r w:rsidR="0065024A" w:rsidRPr="004A645A">
        <w:rPr>
          <w:rFonts w:asciiTheme="minorHAnsi" w:hAnsiTheme="minorHAnsi" w:cstheme="minorHAnsi"/>
          <w:sz w:val="22"/>
          <w:szCs w:val="22"/>
        </w:rPr>
        <w:t xml:space="preserve">the relevant </w:t>
      </w:r>
      <w:r w:rsidRPr="004A645A">
        <w:rPr>
          <w:rFonts w:asciiTheme="minorHAnsi" w:hAnsiTheme="minorHAnsi" w:cstheme="minorHAnsi"/>
          <w:sz w:val="22"/>
          <w:szCs w:val="22"/>
        </w:rPr>
        <w:t xml:space="preserve">Construction Certificate. The Certifying Authority must ensure that the building plans and specifications submitted, referenced </w:t>
      </w:r>
      <w:proofErr w:type="gramStart"/>
      <w:r w:rsidRPr="004A645A">
        <w:rPr>
          <w:rFonts w:asciiTheme="minorHAnsi" w:hAnsiTheme="minorHAnsi" w:cstheme="minorHAnsi"/>
          <w:sz w:val="22"/>
          <w:szCs w:val="22"/>
        </w:rPr>
        <w:t>on</w:t>
      </w:r>
      <w:proofErr w:type="gramEnd"/>
      <w:r w:rsidRPr="004A645A">
        <w:rPr>
          <w:rFonts w:asciiTheme="minorHAnsi" w:hAnsiTheme="minorHAnsi" w:cstheme="minorHAnsi"/>
          <w:sz w:val="22"/>
          <w:szCs w:val="22"/>
        </w:rPr>
        <w:t xml:space="preserve"> and accompanying the issued Construction Certificate, fully satisfy the requirements of this condition.</w:t>
      </w:r>
    </w:p>
    <w:p w14:paraId="5180CA94" w14:textId="77777777" w:rsidR="00B315B5" w:rsidRPr="004A645A" w:rsidRDefault="00B315B5" w:rsidP="004A645A">
      <w:pPr>
        <w:rPr>
          <w:rFonts w:asciiTheme="minorHAnsi" w:hAnsiTheme="minorHAnsi" w:cstheme="minorHAnsi"/>
          <w:sz w:val="22"/>
          <w:szCs w:val="22"/>
        </w:rPr>
      </w:pPr>
    </w:p>
    <w:p w14:paraId="4F2010B9" w14:textId="77777777" w:rsidR="00F03CD6" w:rsidRPr="004A645A" w:rsidRDefault="00F03CD6" w:rsidP="004A645A">
      <w:pPr>
        <w:pStyle w:val="1"/>
        <w:widowControl/>
        <w:numPr>
          <w:ilvl w:val="0"/>
          <w:numId w:val="0"/>
        </w:numPr>
        <w:spacing w:after="0"/>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 xml:space="preserve">To provide infrastructure that facilitates the future improvement of the </w:t>
      </w:r>
      <w:proofErr w:type="gramStart"/>
      <w:r w:rsidRPr="004A645A">
        <w:rPr>
          <w:rFonts w:asciiTheme="minorHAnsi" w:hAnsiTheme="minorHAnsi" w:cstheme="minorHAnsi"/>
          <w:sz w:val="22"/>
          <w:szCs w:val="22"/>
        </w:rPr>
        <w:t>street-scape</w:t>
      </w:r>
      <w:proofErr w:type="gramEnd"/>
      <w:r w:rsidRPr="004A645A">
        <w:rPr>
          <w:rFonts w:asciiTheme="minorHAnsi" w:hAnsiTheme="minorHAnsi" w:cstheme="minorHAnsi"/>
          <w:sz w:val="22"/>
          <w:szCs w:val="22"/>
        </w:rPr>
        <w:t xml:space="preserve"> by relocation of overhead lines below ground)</w:t>
      </w:r>
    </w:p>
    <w:p w14:paraId="1C2E6B4A" w14:textId="386F9A1E" w:rsidR="00F03CD6" w:rsidRPr="004A645A" w:rsidRDefault="00F03CD6" w:rsidP="004A645A">
      <w:pPr>
        <w:rPr>
          <w:rFonts w:asciiTheme="minorHAnsi" w:hAnsiTheme="minorHAnsi" w:cstheme="minorHAnsi"/>
          <w:sz w:val="22"/>
          <w:szCs w:val="22"/>
        </w:rPr>
      </w:pPr>
    </w:p>
    <w:p w14:paraId="2C78475E" w14:textId="29FAE4EC" w:rsidR="00912D62" w:rsidRPr="004A645A" w:rsidRDefault="00AA6710" w:rsidP="004A645A">
      <w:pPr>
        <w:rPr>
          <w:rFonts w:asciiTheme="minorHAnsi" w:hAnsiTheme="minorHAnsi" w:cstheme="minorHAnsi"/>
          <w:b/>
          <w:bCs/>
          <w:sz w:val="22"/>
          <w:szCs w:val="22"/>
        </w:rPr>
      </w:pPr>
      <w:r w:rsidRPr="004A645A">
        <w:rPr>
          <w:rFonts w:asciiTheme="minorHAnsi" w:hAnsiTheme="minorHAnsi" w:cstheme="minorHAnsi"/>
          <w:b/>
          <w:bCs/>
          <w:sz w:val="22"/>
          <w:szCs w:val="22"/>
        </w:rPr>
        <w:t>Ausgrid Requirements</w:t>
      </w:r>
    </w:p>
    <w:p w14:paraId="192CF147" w14:textId="111BE61F" w:rsidR="00AA6710" w:rsidRPr="004A645A" w:rsidRDefault="00AA6710" w:rsidP="004A645A">
      <w:pPr>
        <w:rPr>
          <w:rFonts w:asciiTheme="minorHAnsi" w:hAnsiTheme="minorHAnsi" w:cstheme="minorHAnsi"/>
          <w:sz w:val="22"/>
          <w:szCs w:val="22"/>
        </w:rPr>
      </w:pPr>
    </w:p>
    <w:p w14:paraId="7657FF76" w14:textId="2F4CD972" w:rsidR="00553EFE" w:rsidRPr="004A645A" w:rsidRDefault="005B2FB8" w:rsidP="004A645A">
      <w:pPr>
        <w:pStyle w:val="CCONDS"/>
        <w:ind w:left="709" w:hanging="709"/>
        <w:rPr>
          <w:rFonts w:asciiTheme="minorHAnsi" w:hAnsiTheme="minorHAnsi" w:cstheme="minorHAnsi"/>
          <w:sz w:val="22"/>
          <w:szCs w:val="22"/>
        </w:rPr>
      </w:pPr>
      <w:r w:rsidRPr="004A645A">
        <w:rPr>
          <w:rFonts w:asciiTheme="minorHAnsi" w:hAnsiTheme="minorHAnsi" w:cstheme="minorHAnsi"/>
          <w:sz w:val="22"/>
          <w:szCs w:val="22"/>
        </w:rPr>
        <w:t xml:space="preserve">Information </w:t>
      </w:r>
      <w:r w:rsidR="000D3C02" w:rsidRPr="004A645A">
        <w:rPr>
          <w:rFonts w:asciiTheme="minorHAnsi" w:hAnsiTheme="minorHAnsi" w:cstheme="minorHAnsi"/>
          <w:sz w:val="22"/>
          <w:szCs w:val="22"/>
        </w:rPr>
        <w:t xml:space="preserve">to address the requirements of Ausgrid as specified below must be submitted to the Certifying Authority for approval prior to the issue of the relevant Construction Certificate. The Certifying Authority must ensure that the building plans and specifications submitted, referenced </w:t>
      </w:r>
      <w:proofErr w:type="gramStart"/>
      <w:r w:rsidR="00C9102F" w:rsidRPr="004A645A">
        <w:rPr>
          <w:rFonts w:asciiTheme="minorHAnsi" w:hAnsiTheme="minorHAnsi" w:cstheme="minorHAnsi"/>
          <w:sz w:val="22"/>
          <w:szCs w:val="22"/>
        </w:rPr>
        <w:t>by</w:t>
      </w:r>
      <w:proofErr w:type="gramEnd"/>
      <w:r w:rsidR="000D3C02" w:rsidRPr="004A645A">
        <w:rPr>
          <w:rFonts w:asciiTheme="minorHAnsi" w:hAnsiTheme="minorHAnsi" w:cstheme="minorHAnsi"/>
          <w:sz w:val="22"/>
          <w:szCs w:val="22"/>
        </w:rPr>
        <w:t xml:space="preserve"> and accompanying the issued </w:t>
      </w:r>
      <w:r w:rsidR="00C9102F" w:rsidRPr="004A645A">
        <w:rPr>
          <w:rFonts w:asciiTheme="minorHAnsi" w:hAnsiTheme="minorHAnsi" w:cstheme="minorHAnsi"/>
          <w:sz w:val="22"/>
          <w:szCs w:val="22"/>
        </w:rPr>
        <w:t xml:space="preserve">relevant </w:t>
      </w:r>
      <w:r w:rsidR="000D3C02" w:rsidRPr="004A645A">
        <w:rPr>
          <w:rFonts w:asciiTheme="minorHAnsi" w:hAnsiTheme="minorHAnsi" w:cstheme="minorHAnsi"/>
          <w:sz w:val="22"/>
          <w:szCs w:val="22"/>
        </w:rPr>
        <w:t>Construction Certificate, fully satisfy the requirements of this condition.</w:t>
      </w:r>
    </w:p>
    <w:p w14:paraId="24F9C030" w14:textId="77777777" w:rsidR="00553EFE" w:rsidRPr="004A645A" w:rsidRDefault="00553EFE" w:rsidP="004A645A">
      <w:pPr>
        <w:rPr>
          <w:rFonts w:asciiTheme="minorHAnsi" w:hAnsiTheme="minorHAnsi" w:cstheme="minorHAnsi"/>
          <w:sz w:val="22"/>
          <w:szCs w:val="22"/>
        </w:rPr>
      </w:pPr>
    </w:p>
    <w:p w14:paraId="3F95A141" w14:textId="05E1BB9D" w:rsidR="00AA6710" w:rsidRPr="004A645A" w:rsidRDefault="00AA6710" w:rsidP="004A645A">
      <w:pPr>
        <w:widowControl/>
        <w:ind w:left="709"/>
        <w:rPr>
          <w:rFonts w:asciiTheme="minorHAnsi" w:hAnsiTheme="minorHAnsi" w:cstheme="minorHAnsi"/>
          <w:sz w:val="22"/>
          <w:szCs w:val="22"/>
          <w:u w:val="single"/>
          <w:lang w:eastAsia="en-AU"/>
        </w:rPr>
      </w:pPr>
      <w:r w:rsidRPr="004A645A">
        <w:rPr>
          <w:rFonts w:asciiTheme="minorHAnsi" w:hAnsiTheme="minorHAnsi" w:cstheme="minorHAnsi"/>
          <w:sz w:val="22"/>
          <w:szCs w:val="22"/>
          <w:u w:val="single"/>
          <w:lang w:eastAsia="en-AU"/>
        </w:rPr>
        <w:t>Supply of Electricity</w:t>
      </w:r>
    </w:p>
    <w:p w14:paraId="3FE72C35" w14:textId="77777777" w:rsidR="00D551E8" w:rsidRPr="004A645A" w:rsidRDefault="00D551E8" w:rsidP="004A645A">
      <w:pPr>
        <w:widowControl/>
        <w:ind w:left="709"/>
        <w:rPr>
          <w:rFonts w:asciiTheme="minorHAnsi" w:hAnsiTheme="minorHAnsi" w:cstheme="minorHAnsi"/>
          <w:sz w:val="22"/>
          <w:szCs w:val="22"/>
          <w:u w:val="single"/>
          <w:lang w:eastAsia="en-AU"/>
        </w:rPr>
      </w:pPr>
    </w:p>
    <w:p w14:paraId="05B814DB" w14:textId="7EDB890E" w:rsidR="00AA6710" w:rsidRPr="004A645A" w:rsidRDefault="00AA6710" w:rsidP="004A645A">
      <w:pPr>
        <w:widowControl/>
        <w:ind w:left="709"/>
        <w:rPr>
          <w:rFonts w:asciiTheme="minorHAnsi" w:hAnsiTheme="minorHAnsi" w:cstheme="minorHAnsi"/>
          <w:sz w:val="22"/>
          <w:szCs w:val="22"/>
          <w:lang w:eastAsia="en-AU"/>
        </w:rPr>
      </w:pPr>
      <w:r w:rsidRPr="004A645A">
        <w:rPr>
          <w:rFonts w:asciiTheme="minorHAnsi" w:hAnsiTheme="minorHAnsi" w:cstheme="minorHAnsi"/>
          <w:sz w:val="22"/>
          <w:szCs w:val="22"/>
          <w:lang w:eastAsia="en-AU"/>
        </w:rPr>
        <w:t>It is recommended for the nominated electrical consultant/contractor to provide a preliminary enquiry to</w:t>
      </w:r>
      <w:r w:rsidR="00D551E8" w:rsidRPr="004A645A">
        <w:rPr>
          <w:rFonts w:asciiTheme="minorHAnsi" w:hAnsiTheme="minorHAnsi" w:cstheme="minorHAnsi"/>
          <w:sz w:val="22"/>
          <w:szCs w:val="22"/>
          <w:lang w:eastAsia="en-AU"/>
        </w:rPr>
        <w:t xml:space="preserve"> </w:t>
      </w:r>
      <w:r w:rsidRPr="004A645A">
        <w:rPr>
          <w:rFonts w:asciiTheme="minorHAnsi" w:hAnsiTheme="minorHAnsi" w:cstheme="minorHAnsi"/>
          <w:sz w:val="22"/>
          <w:szCs w:val="22"/>
          <w:lang w:eastAsia="en-AU"/>
        </w:rPr>
        <w:t>Ausgrid to obtain advice for the connection of the proposed development to the adjacent electricity network</w:t>
      </w:r>
      <w:r w:rsidR="00D551E8" w:rsidRPr="004A645A">
        <w:rPr>
          <w:rFonts w:asciiTheme="minorHAnsi" w:hAnsiTheme="minorHAnsi" w:cstheme="minorHAnsi"/>
          <w:sz w:val="22"/>
          <w:szCs w:val="22"/>
          <w:lang w:eastAsia="en-AU"/>
        </w:rPr>
        <w:t xml:space="preserve"> </w:t>
      </w:r>
      <w:r w:rsidRPr="004A645A">
        <w:rPr>
          <w:rFonts w:asciiTheme="minorHAnsi" w:hAnsiTheme="minorHAnsi" w:cstheme="minorHAnsi"/>
          <w:sz w:val="22"/>
          <w:szCs w:val="22"/>
          <w:lang w:eastAsia="en-AU"/>
        </w:rPr>
        <w:t xml:space="preserve">infrastructure. An assessment will be carried out based on the enquiry which may include </w:t>
      </w:r>
      <w:proofErr w:type="gramStart"/>
      <w:r w:rsidRPr="004A645A">
        <w:rPr>
          <w:rFonts w:asciiTheme="minorHAnsi" w:hAnsiTheme="minorHAnsi" w:cstheme="minorHAnsi"/>
          <w:sz w:val="22"/>
          <w:szCs w:val="22"/>
          <w:lang w:eastAsia="en-AU"/>
        </w:rPr>
        <w:t>whether or not</w:t>
      </w:r>
      <w:proofErr w:type="gramEnd"/>
      <w:r w:rsidRPr="004A645A">
        <w:rPr>
          <w:rFonts w:asciiTheme="minorHAnsi" w:hAnsiTheme="minorHAnsi" w:cstheme="minorHAnsi"/>
          <w:sz w:val="22"/>
          <w:szCs w:val="22"/>
          <w:lang w:eastAsia="en-AU"/>
        </w:rPr>
        <w:t>:</w:t>
      </w:r>
    </w:p>
    <w:p w14:paraId="4725CBA2" w14:textId="77777777" w:rsidR="00D551E8" w:rsidRPr="004A645A" w:rsidRDefault="00D551E8" w:rsidP="004A645A">
      <w:pPr>
        <w:widowControl/>
        <w:ind w:left="709"/>
        <w:rPr>
          <w:rFonts w:asciiTheme="minorHAnsi" w:hAnsiTheme="minorHAnsi" w:cstheme="minorHAnsi"/>
          <w:sz w:val="22"/>
          <w:szCs w:val="22"/>
          <w:lang w:eastAsia="en-AU"/>
        </w:rPr>
      </w:pPr>
    </w:p>
    <w:p w14:paraId="4AAFF883" w14:textId="6DE99E12" w:rsidR="008F35EE" w:rsidRPr="009D56BF" w:rsidRDefault="00AA6710" w:rsidP="009D56BF">
      <w:pPr>
        <w:pStyle w:val="ListParagraph"/>
        <w:keepNext/>
        <w:numPr>
          <w:ilvl w:val="2"/>
          <w:numId w:val="19"/>
        </w:numPr>
        <w:ind w:left="1077" w:hanging="357"/>
        <w:rPr>
          <w:rFonts w:asciiTheme="minorHAnsi" w:hAnsiTheme="minorHAnsi" w:cstheme="minorHAnsi"/>
          <w:sz w:val="22"/>
          <w:szCs w:val="22"/>
        </w:rPr>
      </w:pPr>
      <w:r w:rsidRPr="009D56BF">
        <w:rPr>
          <w:rFonts w:asciiTheme="minorHAnsi" w:hAnsiTheme="minorHAnsi" w:cstheme="minorHAnsi"/>
          <w:sz w:val="22"/>
          <w:szCs w:val="22"/>
        </w:rPr>
        <w:t>The existing network can support the expected electrical load of the development</w:t>
      </w:r>
      <w:r w:rsidR="00D551E8" w:rsidRPr="009D56BF">
        <w:rPr>
          <w:rFonts w:asciiTheme="minorHAnsi" w:hAnsiTheme="minorHAnsi" w:cstheme="minorHAnsi"/>
          <w:sz w:val="22"/>
          <w:szCs w:val="22"/>
        </w:rPr>
        <w:t>,</w:t>
      </w:r>
      <w:r w:rsidR="00C9102F" w:rsidRPr="009D56BF">
        <w:rPr>
          <w:rFonts w:asciiTheme="minorHAnsi" w:hAnsiTheme="minorHAnsi" w:cstheme="minorHAnsi"/>
          <w:sz w:val="22"/>
          <w:szCs w:val="22"/>
        </w:rPr>
        <w:t xml:space="preserve"> </w:t>
      </w:r>
    </w:p>
    <w:p w14:paraId="0A3A0B9F" w14:textId="3F861E00" w:rsidR="00AA6710" w:rsidRPr="009D56BF" w:rsidRDefault="00AA6710" w:rsidP="009D56BF">
      <w:pPr>
        <w:pStyle w:val="ListParagraph"/>
        <w:keepNext/>
        <w:numPr>
          <w:ilvl w:val="2"/>
          <w:numId w:val="19"/>
        </w:numPr>
        <w:ind w:left="1077" w:hanging="357"/>
        <w:rPr>
          <w:rFonts w:asciiTheme="minorHAnsi" w:hAnsiTheme="minorHAnsi" w:cstheme="minorHAnsi"/>
          <w:sz w:val="22"/>
          <w:szCs w:val="22"/>
        </w:rPr>
      </w:pPr>
      <w:r w:rsidRPr="009D56BF">
        <w:rPr>
          <w:rFonts w:asciiTheme="minorHAnsi" w:hAnsiTheme="minorHAnsi" w:cstheme="minorHAnsi"/>
          <w:sz w:val="22"/>
          <w:szCs w:val="22"/>
        </w:rPr>
        <w:t>A substation may be required on-site, either a pad mount kiosk or chamber style</w:t>
      </w:r>
      <w:r w:rsidR="008F35EE" w:rsidRPr="009D56BF">
        <w:rPr>
          <w:rFonts w:asciiTheme="minorHAnsi" w:hAnsiTheme="minorHAnsi" w:cstheme="minorHAnsi"/>
          <w:sz w:val="22"/>
          <w:szCs w:val="22"/>
        </w:rPr>
        <w:t>,</w:t>
      </w:r>
      <w:r w:rsidRPr="009D56BF">
        <w:rPr>
          <w:rFonts w:asciiTheme="minorHAnsi" w:hAnsiTheme="minorHAnsi" w:cstheme="minorHAnsi"/>
          <w:sz w:val="22"/>
          <w:szCs w:val="22"/>
        </w:rPr>
        <w:t xml:space="preserve"> and</w:t>
      </w:r>
    </w:p>
    <w:p w14:paraId="6FDC8557" w14:textId="743C047C" w:rsidR="00AA6710" w:rsidRPr="009D56BF" w:rsidRDefault="008F35EE" w:rsidP="009D56BF">
      <w:pPr>
        <w:pStyle w:val="ListParagraph"/>
        <w:keepNext/>
        <w:numPr>
          <w:ilvl w:val="2"/>
          <w:numId w:val="19"/>
        </w:numPr>
        <w:ind w:left="1077" w:hanging="357"/>
        <w:rPr>
          <w:rFonts w:asciiTheme="minorHAnsi" w:hAnsiTheme="minorHAnsi" w:cstheme="minorHAnsi"/>
          <w:sz w:val="22"/>
          <w:szCs w:val="22"/>
        </w:rPr>
      </w:pPr>
      <w:r w:rsidRPr="009D56BF">
        <w:rPr>
          <w:rFonts w:asciiTheme="minorHAnsi" w:hAnsiTheme="minorHAnsi" w:cstheme="minorHAnsi"/>
          <w:sz w:val="22"/>
          <w:szCs w:val="22"/>
        </w:rPr>
        <w:t>S</w:t>
      </w:r>
      <w:r w:rsidR="00AA6710" w:rsidRPr="009D56BF">
        <w:rPr>
          <w:rFonts w:asciiTheme="minorHAnsi" w:hAnsiTheme="minorHAnsi" w:cstheme="minorHAnsi"/>
          <w:sz w:val="22"/>
          <w:szCs w:val="22"/>
        </w:rPr>
        <w:t>ite conditions or other issues that may impact on the method of supply.</w:t>
      </w:r>
    </w:p>
    <w:p w14:paraId="25E53457" w14:textId="77777777" w:rsidR="00D551E8" w:rsidRPr="004A645A" w:rsidRDefault="00D551E8" w:rsidP="009D56BF">
      <w:pPr>
        <w:keepNext/>
        <w:widowControl/>
        <w:ind w:left="709"/>
        <w:rPr>
          <w:rFonts w:asciiTheme="minorHAnsi" w:hAnsiTheme="minorHAnsi" w:cstheme="minorHAnsi"/>
          <w:sz w:val="22"/>
          <w:szCs w:val="22"/>
          <w:lang w:eastAsia="en-AU"/>
        </w:rPr>
      </w:pPr>
    </w:p>
    <w:p w14:paraId="29BD2171" w14:textId="2C25A9A9" w:rsidR="00AA6710" w:rsidRPr="004A645A" w:rsidRDefault="00AA6710" w:rsidP="009D56BF">
      <w:pPr>
        <w:keepNext/>
        <w:widowControl/>
        <w:ind w:left="709"/>
        <w:rPr>
          <w:rFonts w:asciiTheme="minorHAnsi" w:hAnsiTheme="minorHAnsi" w:cstheme="minorHAnsi"/>
          <w:sz w:val="22"/>
          <w:szCs w:val="22"/>
          <w:lang w:eastAsia="en-AU"/>
        </w:rPr>
      </w:pPr>
      <w:r w:rsidRPr="004A645A">
        <w:rPr>
          <w:rFonts w:asciiTheme="minorHAnsi" w:hAnsiTheme="minorHAnsi" w:cstheme="minorHAnsi"/>
          <w:sz w:val="22"/>
          <w:szCs w:val="22"/>
          <w:lang w:eastAsia="en-AU"/>
        </w:rPr>
        <w:t xml:space="preserve">Ausgrid's website, </w:t>
      </w:r>
      <w:hyperlink r:id="rId14" w:history="1">
        <w:r w:rsidR="00722795" w:rsidRPr="004A645A">
          <w:rPr>
            <w:rStyle w:val="Hyperlink"/>
            <w:rFonts w:asciiTheme="minorHAnsi" w:hAnsiTheme="minorHAnsi" w:cstheme="minorHAnsi"/>
            <w:sz w:val="22"/>
            <w:szCs w:val="22"/>
            <w:lang w:eastAsia="en-AU"/>
          </w:rPr>
          <w:t>www.ausgrid.com.au</w:t>
        </w:r>
      </w:hyperlink>
      <w:r w:rsidR="00722795" w:rsidRPr="004A645A">
        <w:rPr>
          <w:rFonts w:asciiTheme="minorHAnsi" w:hAnsiTheme="minorHAnsi" w:cstheme="minorHAnsi"/>
          <w:sz w:val="22"/>
          <w:szCs w:val="22"/>
          <w:lang w:eastAsia="en-AU"/>
        </w:rPr>
        <w:t xml:space="preserve"> provides further information regarding connection to </w:t>
      </w:r>
      <w:r w:rsidRPr="004A645A">
        <w:rPr>
          <w:rFonts w:asciiTheme="minorHAnsi" w:hAnsiTheme="minorHAnsi" w:cstheme="minorHAnsi"/>
          <w:sz w:val="22"/>
          <w:szCs w:val="22"/>
          <w:lang w:eastAsia="en-AU"/>
        </w:rPr>
        <w:t>Ausgrid's</w:t>
      </w:r>
      <w:r w:rsidR="00D551E8" w:rsidRPr="004A645A">
        <w:rPr>
          <w:rFonts w:asciiTheme="minorHAnsi" w:hAnsiTheme="minorHAnsi" w:cstheme="minorHAnsi"/>
          <w:sz w:val="22"/>
          <w:szCs w:val="22"/>
          <w:lang w:eastAsia="en-AU"/>
        </w:rPr>
        <w:t xml:space="preserve"> </w:t>
      </w:r>
      <w:r w:rsidRPr="004A645A">
        <w:rPr>
          <w:rFonts w:asciiTheme="minorHAnsi" w:hAnsiTheme="minorHAnsi" w:cstheme="minorHAnsi"/>
          <w:sz w:val="22"/>
          <w:szCs w:val="22"/>
          <w:lang w:eastAsia="en-AU"/>
        </w:rPr>
        <w:t>network.</w:t>
      </w:r>
    </w:p>
    <w:p w14:paraId="41E7D727" w14:textId="77777777" w:rsidR="00D551E8" w:rsidRPr="004A645A" w:rsidRDefault="00D551E8" w:rsidP="009D56BF">
      <w:pPr>
        <w:keepNext/>
        <w:widowControl/>
        <w:ind w:left="709"/>
        <w:rPr>
          <w:rFonts w:asciiTheme="minorHAnsi" w:hAnsiTheme="minorHAnsi" w:cstheme="minorHAnsi"/>
          <w:sz w:val="22"/>
          <w:szCs w:val="22"/>
          <w:lang w:eastAsia="en-AU"/>
        </w:rPr>
      </w:pPr>
    </w:p>
    <w:p w14:paraId="57B8BB8C" w14:textId="2297D39C" w:rsidR="00AA6710" w:rsidRPr="004A645A" w:rsidRDefault="00AA6710" w:rsidP="009D56BF">
      <w:pPr>
        <w:keepNext/>
        <w:widowControl/>
        <w:ind w:left="709"/>
        <w:rPr>
          <w:rFonts w:asciiTheme="minorHAnsi" w:hAnsiTheme="minorHAnsi" w:cstheme="minorHAnsi"/>
          <w:sz w:val="22"/>
          <w:szCs w:val="22"/>
          <w:u w:val="single"/>
          <w:lang w:eastAsia="en-AU"/>
        </w:rPr>
      </w:pPr>
      <w:r w:rsidRPr="004A645A">
        <w:rPr>
          <w:rFonts w:asciiTheme="minorHAnsi" w:hAnsiTheme="minorHAnsi" w:cstheme="minorHAnsi"/>
          <w:sz w:val="22"/>
          <w:szCs w:val="22"/>
          <w:u w:val="single"/>
          <w:lang w:eastAsia="en-AU"/>
        </w:rPr>
        <w:t>Proximity to Existing Network Assets</w:t>
      </w:r>
    </w:p>
    <w:p w14:paraId="359DBFCB" w14:textId="77777777" w:rsidR="00D551E8" w:rsidRPr="004A645A" w:rsidRDefault="00D551E8" w:rsidP="009D56BF">
      <w:pPr>
        <w:keepNext/>
        <w:widowControl/>
        <w:ind w:left="709"/>
        <w:rPr>
          <w:rFonts w:asciiTheme="minorHAnsi" w:hAnsiTheme="minorHAnsi" w:cstheme="minorHAnsi"/>
          <w:sz w:val="22"/>
          <w:szCs w:val="22"/>
          <w:u w:val="single"/>
          <w:lang w:eastAsia="en-AU"/>
        </w:rPr>
      </w:pPr>
    </w:p>
    <w:p w14:paraId="64FFDF58" w14:textId="7144FFFC" w:rsidR="00AA6710" w:rsidRPr="004A645A" w:rsidRDefault="00AA6710" w:rsidP="009D56BF">
      <w:pPr>
        <w:keepNext/>
        <w:widowControl/>
        <w:ind w:left="709"/>
        <w:rPr>
          <w:rFonts w:asciiTheme="minorHAnsi" w:hAnsiTheme="minorHAnsi" w:cstheme="minorHAnsi"/>
          <w:sz w:val="22"/>
          <w:szCs w:val="22"/>
          <w:u w:val="single"/>
          <w:lang w:eastAsia="en-AU"/>
        </w:rPr>
      </w:pPr>
      <w:r w:rsidRPr="004A645A">
        <w:rPr>
          <w:rFonts w:asciiTheme="minorHAnsi" w:hAnsiTheme="minorHAnsi" w:cstheme="minorHAnsi"/>
          <w:sz w:val="22"/>
          <w:szCs w:val="22"/>
          <w:u w:val="single"/>
          <w:lang w:eastAsia="en-AU"/>
        </w:rPr>
        <w:t>Underground Cables</w:t>
      </w:r>
    </w:p>
    <w:p w14:paraId="7F1D6B8B" w14:textId="77777777" w:rsidR="00D551E8" w:rsidRPr="004A645A" w:rsidRDefault="00D551E8" w:rsidP="004A645A">
      <w:pPr>
        <w:widowControl/>
        <w:ind w:left="709"/>
        <w:rPr>
          <w:rFonts w:asciiTheme="minorHAnsi" w:hAnsiTheme="minorHAnsi" w:cstheme="minorHAnsi"/>
          <w:sz w:val="22"/>
          <w:szCs w:val="22"/>
          <w:u w:val="single"/>
          <w:lang w:eastAsia="en-AU"/>
        </w:rPr>
      </w:pPr>
    </w:p>
    <w:p w14:paraId="22968812" w14:textId="7F085553" w:rsidR="00AA6710" w:rsidRPr="004A645A" w:rsidRDefault="00AA6710" w:rsidP="004A645A">
      <w:pPr>
        <w:widowControl/>
        <w:ind w:left="709"/>
        <w:rPr>
          <w:rFonts w:asciiTheme="minorHAnsi" w:hAnsiTheme="minorHAnsi" w:cstheme="minorHAnsi"/>
          <w:sz w:val="22"/>
          <w:szCs w:val="22"/>
          <w:lang w:eastAsia="en-AU"/>
        </w:rPr>
      </w:pPr>
      <w:r w:rsidRPr="004A645A">
        <w:rPr>
          <w:rFonts w:asciiTheme="minorHAnsi" w:hAnsiTheme="minorHAnsi" w:cstheme="minorHAnsi"/>
          <w:sz w:val="22"/>
          <w:szCs w:val="22"/>
          <w:lang w:eastAsia="en-AU"/>
        </w:rPr>
        <w:t>There are existing underground electricity network assets in 102 WALKER STREET NORTH SYDNEY.</w:t>
      </w:r>
      <w:r w:rsidR="00D551E8" w:rsidRPr="004A645A">
        <w:rPr>
          <w:rFonts w:asciiTheme="minorHAnsi" w:hAnsiTheme="minorHAnsi" w:cstheme="minorHAnsi"/>
          <w:sz w:val="22"/>
          <w:szCs w:val="22"/>
          <w:lang w:eastAsia="en-AU"/>
        </w:rPr>
        <w:t xml:space="preserve"> </w:t>
      </w:r>
      <w:r w:rsidRPr="004A645A">
        <w:rPr>
          <w:rFonts w:asciiTheme="minorHAnsi" w:hAnsiTheme="minorHAnsi" w:cstheme="minorHAnsi"/>
          <w:sz w:val="22"/>
          <w:szCs w:val="22"/>
          <w:lang w:eastAsia="en-AU"/>
        </w:rPr>
        <w:t>Special care should also be taken to ensure that driveways and any other construction activities within the</w:t>
      </w:r>
      <w:r w:rsidR="00D551E8" w:rsidRPr="004A645A">
        <w:rPr>
          <w:rFonts w:asciiTheme="minorHAnsi" w:hAnsiTheme="minorHAnsi" w:cstheme="minorHAnsi"/>
          <w:sz w:val="22"/>
          <w:szCs w:val="22"/>
          <w:lang w:eastAsia="en-AU"/>
        </w:rPr>
        <w:t xml:space="preserve"> </w:t>
      </w:r>
      <w:r w:rsidRPr="004A645A">
        <w:rPr>
          <w:rFonts w:asciiTheme="minorHAnsi" w:hAnsiTheme="minorHAnsi" w:cstheme="minorHAnsi"/>
          <w:sz w:val="22"/>
          <w:szCs w:val="22"/>
          <w:lang w:eastAsia="en-AU"/>
        </w:rPr>
        <w:t xml:space="preserve">footpath area do not interfere with the existing cables in the </w:t>
      </w:r>
      <w:r w:rsidRPr="004A645A">
        <w:rPr>
          <w:rFonts w:asciiTheme="minorHAnsi" w:hAnsiTheme="minorHAnsi" w:cstheme="minorHAnsi"/>
          <w:sz w:val="22"/>
          <w:szCs w:val="22"/>
          <w:lang w:eastAsia="en-AU"/>
        </w:rPr>
        <w:lastRenderedPageBreak/>
        <w:t>footpath. Ausgrid cannot guarantee the depth of</w:t>
      </w:r>
      <w:r w:rsidR="00D551E8" w:rsidRPr="004A645A">
        <w:rPr>
          <w:rFonts w:asciiTheme="minorHAnsi" w:hAnsiTheme="minorHAnsi" w:cstheme="minorHAnsi"/>
          <w:sz w:val="22"/>
          <w:szCs w:val="22"/>
          <w:lang w:eastAsia="en-AU"/>
        </w:rPr>
        <w:t xml:space="preserve"> </w:t>
      </w:r>
      <w:r w:rsidRPr="004A645A">
        <w:rPr>
          <w:rFonts w:asciiTheme="minorHAnsi" w:hAnsiTheme="minorHAnsi" w:cstheme="minorHAnsi"/>
          <w:sz w:val="22"/>
          <w:szCs w:val="22"/>
          <w:lang w:eastAsia="en-AU"/>
        </w:rPr>
        <w:t>cables due to possible changes in ground levels from previous activities after the cables were installed.</w:t>
      </w:r>
    </w:p>
    <w:p w14:paraId="096EFFF2" w14:textId="77777777" w:rsidR="00D551E8" w:rsidRPr="004A645A" w:rsidRDefault="00D551E8" w:rsidP="004A645A">
      <w:pPr>
        <w:widowControl/>
        <w:ind w:left="709"/>
        <w:rPr>
          <w:rFonts w:asciiTheme="minorHAnsi" w:hAnsiTheme="minorHAnsi" w:cstheme="minorHAnsi"/>
          <w:sz w:val="22"/>
          <w:szCs w:val="22"/>
          <w:lang w:eastAsia="en-AU"/>
        </w:rPr>
      </w:pPr>
    </w:p>
    <w:p w14:paraId="7EFCF79C" w14:textId="6A58BCC8" w:rsidR="00AA6710" w:rsidRPr="004A645A" w:rsidRDefault="00AA6710" w:rsidP="004A645A">
      <w:pPr>
        <w:widowControl/>
        <w:ind w:left="709"/>
        <w:rPr>
          <w:rFonts w:asciiTheme="minorHAnsi" w:hAnsiTheme="minorHAnsi" w:cstheme="minorHAnsi"/>
          <w:sz w:val="22"/>
          <w:szCs w:val="22"/>
          <w:lang w:eastAsia="en-AU"/>
        </w:rPr>
      </w:pPr>
      <w:r w:rsidRPr="004A645A">
        <w:rPr>
          <w:rFonts w:asciiTheme="minorHAnsi" w:hAnsiTheme="minorHAnsi" w:cstheme="minorHAnsi"/>
          <w:sz w:val="22"/>
          <w:szCs w:val="22"/>
          <w:lang w:eastAsia="en-AU"/>
        </w:rPr>
        <w:t>Hence it is recommended that the developer locate and record the depth of all known underground services</w:t>
      </w:r>
      <w:r w:rsidR="00D551E8" w:rsidRPr="004A645A">
        <w:rPr>
          <w:rFonts w:asciiTheme="minorHAnsi" w:hAnsiTheme="minorHAnsi" w:cstheme="minorHAnsi"/>
          <w:sz w:val="22"/>
          <w:szCs w:val="22"/>
          <w:lang w:eastAsia="en-AU"/>
        </w:rPr>
        <w:t xml:space="preserve"> </w:t>
      </w:r>
      <w:r w:rsidRPr="004A645A">
        <w:rPr>
          <w:rFonts w:asciiTheme="minorHAnsi" w:hAnsiTheme="minorHAnsi" w:cstheme="minorHAnsi"/>
          <w:sz w:val="22"/>
          <w:szCs w:val="22"/>
          <w:lang w:eastAsia="en-AU"/>
        </w:rPr>
        <w:t>prior to any excavation in the area.</w:t>
      </w:r>
    </w:p>
    <w:p w14:paraId="694F3F63" w14:textId="77777777" w:rsidR="006456B7" w:rsidRPr="004A645A" w:rsidRDefault="006456B7" w:rsidP="004A645A">
      <w:pPr>
        <w:widowControl/>
        <w:ind w:left="709"/>
        <w:rPr>
          <w:rFonts w:asciiTheme="minorHAnsi" w:hAnsiTheme="minorHAnsi" w:cstheme="minorHAnsi"/>
          <w:sz w:val="22"/>
          <w:szCs w:val="22"/>
          <w:lang w:eastAsia="en-AU"/>
        </w:rPr>
      </w:pPr>
    </w:p>
    <w:p w14:paraId="5D61E927" w14:textId="16AF30A9" w:rsidR="00AA6710" w:rsidRPr="004A645A" w:rsidRDefault="00AA6710" w:rsidP="004A645A">
      <w:pPr>
        <w:widowControl/>
        <w:ind w:left="709"/>
        <w:rPr>
          <w:rFonts w:asciiTheme="minorHAnsi" w:hAnsiTheme="minorHAnsi" w:cstheme="minorHAnsi"/>
          <w:sz w:val="22"/>
          <w:szCs w:val="22"/>
          <w:lang w:eastAsia="en-AU"/>
        </w:rPr>
      </w:pPr>
      <w:proofErr w:type="spellStart"/>
      <w:r w:rsidRPr="004A645A">
        <w:rPr>
          <w:rFonts w:asciiTheme="minorHAnsi" w:hAnsiTheme="minorHAnsi" w:cstheme="minorHAnsi"/>
          <w:sz w:val="22"/>
          <w:szCs w:val="22"/>
          <w:lang w:eastAsia="en-AU"/>
        </w:rPr>
        <w:t>Safework</w:t>
      </w:r>
      <w:proofErr w:type="spellEnd"/>
      <w:r w:rsidRPr="004A645A">
        <w:rPr>
          <w:rFonts w:asciiTheme="minorHAnsi" w:hAnsiTheme="minorHAnsi" w:cstheme="minorHAnsi"/>
          <w:sz w:val="22"/>
          <w:szCs w:val="22"/>
          <w:lang w:eastAsia="en-AU"/>
        </w:rPr>
        <w:t xml:space="preserve"> Australia – Excavation Code of Practice, and Ausgrid’s Network Standard NS156 outlines the</w:t>
      </w:r>
      <w:r w:rsidR="006456B7" w:rsidRPr="004A645A">
        <w:rPr>
          <w:rFonts w:asciiTheme="minorHAnsi" w:hAnsiTheme="minorHAnsi" w:cstheme="minorHAnsi"/>
          <w:sz w:val="22"/>
          <w:szCs w:val="22"/>
          <w:lang w:eastAsia="en-AU"/>
        </w:rPr>
        <w:t xml:space="preserve"> </w:t>
      </w:r>
      <w:r w:rsidRPr="004A645A">
        <w:rPr>
          <w:rFonts w:asciiTheme="minorHAnsi" w:hAnsiTheme="minorHAnsi" w:cstheme="minorHAnsi"/>
          <w:sz w:val="22"/>
          <w:szCs w:val="22"/>
          <w:lang w:eastAsia="en-AU"/>
        </w:rPr>
        <w:t>minimum requirements for working around Ausgrid’s underground cables.</w:t>
      </w:r>
    </w:p>
    <w:p w14:paraId="59EA7632" w14:textId="77777777" w:rsidR="006456B7" w:rsidRPr="004A645A" w:rsidRDefault="006456B7" w:rsidP="004A645A">
      <w:pPr>
        <w:widowControl/>
        <w:ind w:left="709"/>
        <w:rPr>
          <w:rFonts w:asciiTheme="minorHAnsi" w:hAnsiTheme="minorHAnsi" w:cstheme="minorHAnsi"/>
          <w:sz w:val="22"/>
          <w:szCs w:val="22"/>
          <w:lang w:eastAsia="en-AU"/>
        </w:rPr>
      </w:pPr>
    </w:p>
    <w:p w14:paraId="103A5776" w14:textId="77777777" w:rsidR="00AA6710" w:rsidRPr="004A645A" w:rsidRDefault="00AA6710" w:rsidP="004A645A">
      <w:pPr>
        <w:widowControl/>
        <w:ind w:left="709"/>
        <w:rPr>
          <w:rFonts w:asciiTheme="minorHAnsi" w:hAnsiTheme="minorHAnsi" w:cstheme="minorHAnsi"/>
          <w:sz w:val="22"/>
          <w:szCs w:val="22"/>
          <w:u w:val="single"/>
          <w:lang w:eastAsia="en-AU"/>
        </w:rPr>
      </w:pPr>
      <w:r w:rsidRPr="004A645A">
        <w:rPr>
          <w:rFonts w:asciiTheme="minorHAnsi" w:hAnsiTheme="minorHAnsi" w:cstheme="minorHAnsi"/>
          <w:sz w:val="22"/>
          <w:szCs w:val="22"/>
          <w:u w:val="single"/>
          <w:lang w:eastAsia="en-AU"/>
        </w:rPr>
        <w:t>Substation</w:t>
      </w:r>
    </w:p>
    <w:p w14:paraId="3395CBF3" w14:textId="77777777" w:rsidR="006456B7" w:rsidRPr="004A645A" w:rsidRDefault="006456B7" w:rsidP="004A645A">
      <w:pPr>
        <w:widowControl/>
        <w:ind w:left="709"/>
        <w:rPr>
          <w:rFonts w:asciiTheme="minorHAnsi" w:hAnsiTheme="minorHAnsi" w:cstheme="minorHAnsi"/>
          <w:sz w:val="22"/>
          <w:szCs w:val="22"/>
          <w:lang w:eastAsia="en-AU"/>
        </w:rPr>
      </w:pPr>
    </w:p>
    <w:p w14:paraId="2939F8A0" w14:textId="580015AC" w:rsidR="00AA6710" w:rsidRPr="004A645A" w:rsidRDefault="00AA6710" w:rsidP="004A645A">
      <w:pPr>
        <w:widowControl/>
        <w:ind w:left="709"/>
        <w:rPr>
          <w:rFonts w:asciiTheme="minorHAnsi" w:hAnsiTheme="minorHAnsi" w:cstheme="minorHAnsi"/>
          <w:sz w:val="22"/>
          <w:szCs w:val="22"/>
          <w:lang w:eastAsia="en-AU"/>
        </w:rPr>
      </w:pPr>
      <w:r w:rsidRPr="004A645A">
        <w:rPr>
          <w:rFonts w:asciiTheme="minorHAnsi" w:hAnsiTheme="minorHAnsi" w:cstheme="minorHAnsi"/>
          <w:sz w:val="22"/>
          <w:szCs w:val="22"/>
          <w:lang w:eastAsia="en-AU"/>
        </w:rPr>
        <w:t xml:space="preserve">There </w:t>
      </w:r>
      <w:r w:rsidR="00457BC6" w:rsidRPr="004A645A">
        <w:rPr>
          <w:rFonts w:asciiTheme="minorHAnsi" w:hAnsiTheme="minorHAnsi" w:cstheme="minorHAnsi"/>
          <w:sz w:val="22"/>
          <w:szCs w:val="22"/>
          <w:lang w:eastAsia="en-AU"/>
        </w:rPr>
        <w:t xml:space="preserve">is an </w:t>
      </w:r>
      <w:r w:rsidRPr="004A645A">
        <w:rPr>
          <w:rFonts w:asciiTheme="minorHAnsi" w:hAnsiTheme="minorHAnsi" w:cstheme="minorHAnsi"/>
          <w:sz w:val="22"/>
          <w:szCs w:val="22"/>
          <w:lang w:eastAsia="en-AU"/>
        </w:rPr>
        <w:t>existing electricity substation S 3352 within 102 WALKER STREET NORTH SYDNEY.</w:t>
      </w:r>
    </w:p>
    <w:p w14:paraId="054ACC26" w14:textId="77777777" w:rsidR="00457BC6" w:rsidRPr="004A645A" w:rsidRDefault="00457BC6" w:rsidP="004A645A">
      <w:pPr>
        <w:widowControl/>
        <w:ind w:left="709"/>
        <w:rPr>
          <w:rFonts w:asciiTheme="minorHAnsi" w:hAnsiTheme="minorHAnsi" w:cstheme="minorHAnsi"/>
          <w:sz w:val="22"/>
          <w:szCs w:val="22"/>
          <w:lang w:eastAsia="en-AU"/>
        </w:rPr>
      </w:pPr>
    </w:p>
    <w:p w14:paraId="44F0FC1C" w14:textId="1B9FED1D" w:rsidR="00AA6710" w:rsidRPr="004A645A" w:rsidRDefault="00AA6710" w:rsidP="004A645A">
      <w:pPr>
        <w:widowControl/>
        <w:ind w:left="709"/>
        <w:rPr>
          <w:rFonts w:asciiTheme="minorHAnsi" w:hAnsiTheme="minorHAnsi" w:cstheme="minorHAnsi"/>
          <w:sz w:val="22"/>
          <w:szCs w:val="22"/>
          <w:lang w:eastAsia="en-AU"/>
        </w:rPr>
      </w:pPr>
      <w:r w:rsidRPr="004A645A">
        <w:rPr>
          <w:rFonts w:asciiTheme="minorHAnsi" w:hAnsiTheme="minorHAnsi" w:cstheme="minorHAnsi"/>
          <w:sz w:val="22"/>
          <w:szCs w:val="22"/>
          <w:lang w:eastAsia="en-AU"/>
        </w:rPr>
        <w:t>The existing electricity chamber substation may be impacted by the proposed construction. This type of</w:t>
      </w:r>
      <w:r w:rsidR="00457BC6" w:rsidRPr="004A645A">
        <w:rPr>
          <w:rFonts w:asciiTheme="minorHAnsi" w:hAnsiTheme="minorHAnsi" w:cstheme="minorHAnsi"/>
          <w:sz w:val="22"/>
          <w:szCs w:val="22"/>
          <w:lang w:eastAsia="en-AU"/>
        </w:rPr>
        <w:t xml:space="preserve"> </w:t>
      </w:r>
      <w:r w:rsidRPr="004A645A">
        <w:rPr>
          <w:rFonts w:asciiTheme="minorHAnsi" w:hAnsiTheme="minorHAnsi" w:cstheme="minorHAnsi"/>
          <w:sz w:val="22"/>
          <w:szCs w:val="22"/>
          <w:lang w:eastAsia="en-AU"/>
        </w:rPr>
        <w:t xml:space="preserve">building is susceptible to damage from subsidence or vibration due to nearby excavation or piling, </w:t>
      </w:r>
      <w:proofErr w:type="gramStart"/>
      <w:r w:rsidRPr="004A645A">
        <w:rPr>
          <w:rFonts w:asciiTheme="minorHAnsi" w:hAnsiTheme="minorHAnsi" w:cstheme="minorHAnsi"/>
          <w:sz w:val="22"/>
          <w:szCs w:val="22"/>
          <w:lang w:eastAsia="en-AU"/>
        </w:rPr>
        <w:t>and also</w:t>
      </w:r>
      <w:proofErr w:type="gramEnd"/>
      <w:r w:rsidR="00457BC6" w:rsidRPr="004A645A">
        <w:rPr>
          <w:rFonts w:asciiTheme="minorHAnsi" w:hAnsiTheme="minorHAnsi" w:cstheme="minorHAnsi"/>
          <w:sz w:val="22"/>
          <w:szCs w:val="22"/>
          <w:lang w:eastAsia="en-AU"/>
        </w:rPr>
        <w:t xml:space="preserve"> </w:t>
      </w:r>
      <w:r w:rsidRPr="004A645A">
        <w:rPr>
          <w:rFonts w:asciiTheme="minorHAnsi" w:hAnsiTheme="minorHAnsi" w:cstheme="minorHAnsi"/>
          <w:sz w:val="22"/>
          <w:szCs w:val="22"/>
          <w:lang w:eastAsia="en-AU"/>
        </w:rPr>
        <w:t>due to building materials and machinery coming into contact with the facade of the building. The use of</w:t>
      </w:r>
      <w:r w:rsidR="00457BC6" w:rsidRPr="004A645A">
        <w:rPr>
          <w:rFonts w:asciiTheme="minorHAnsi" w:hAnsiTheme="minorHAnsi" w:cstheme="minorHAnsi"/>
          <w:sz w:val="22"/>
          <w:szCs w:val="22"/>
          <w:lang w:eastAsia="en-AU"/>
        </w:rPr>
        <w:t xml:space="preserve"> </w:t>
      </w:r>
      <w:r w:rsidRPr="004A645A">
        <w:rPr>
          <w:rFonts w:asciiTheme="minorHAnsi" w:hAnsiTheme="minorHAnsi" w:cstheme="minorHAnsi"/>
          <w:sz w:val="22"/>
          <w:szCs w:val="22"/>
          <w:lang w:eastAsia="en-AU"/>
        </w:rPr>
        <w:t>ground anchors under a substation building is generally not permitted due to the presence of underground</w:t>
      </w:r>
      <w:r w:rsidR="00457BC6" w:rsidRPr="004A645A">
        <w:rPr>
          <w:rFonts w:asciiTheme="minorHAnsi" w:hAnsiTheme="minorHAnsi" w:cstheme="minorHAnsi"/>
          <w:sz w:val="22"/>
          <w:szCs w:val="22"/>
          <w:lang w:eastAsia="en-AU"/>
        </w:rPr>
        <w:t xml:space="preserve"> </w:t>
      </w:r>
      <w:r w:rsidRPr="004A645A">
        <w:rPr>
          <w:rFonts w:asciiTheme="minorHAnsi" w:hAnsiTheme="minorHAnsi" w:cstheme="minorHAnsi"/>
          <w:sz w:val="22"/>
          <w:szCs w:val="22"/>
          <w:lang w:eastAsia="en-AU"/>
        </w:rPr>
        <w:t>cabling and earthing conductors which may be more than 10m deep. A further area of exclusion may be</w:t>
      </w:r>
      <w:r w:rsidR="00457BC6" w:rsidRPr="004A645A">
        <w:rPr>
          <w:rFonts w:asciiTheme="minorHAnsi" w:hAnsiTheme="minorHAnsi" w:cstheme="minorHAnsi"/>
          <w:sz w:val="22"/>
          <w:szCs w:val="22"/>
          <w:lang w:eastAsia="en-AU"/>
        </w:rPr>
        <w:t xml:space="preserve"> </w:t>
      </w:r>
      <w:r w:rsidRPr="004A645A">
        <w:rPr>
          <w:rFonts w:asciiTheme="minorHAnsi" w:hAnsiTheme="minorHAnsi" w:cstheme="minorHAnsi"/>
          <w:sz w:val="22"/>
          <w:szCs w:val="22"/>
          <w:lang w:eastAsia="en-AU"/>
        </w:rPr>
        <w:t>required in some circumstances.</w:t>
      </w:r>
    </w:p>
    <w:p w14:paraId="6158332C" w14:textId="77777777" w:rsidR="00457BC6" w:rsidRPr="004A645A" w:rsidRDefault="00457BC6" w:rsidP="004A645A">
      <w:pPr>
        <w:widowControl/>
        <w:ind w:left="709"/>
        <w:rPr>
          <w:rFonts w:asciiTheme="minorHAnsi" w:hAnsiTheme="minorHAnsi" w:cstheme="minorHAnsi"/>
          <w:sz w:val="22"/>
          <w:szCs w:val="22"/>
          <w:lang w:eastAsia="en-AU"/>
        </w:rPr>
      </w:pPr>
    </w:p>
    <w:p w14:paraId="7F7DB614" w14:textId="254152AF" w:rsidR="00AA6710" w:rsidRPr="004A645A" w:rsidRDefault="00AA6710" w:rsidP="004A645A">
      <w:pPr>
        <w:widowControl/>
        <w:ind w:left="709"/>
        <w:rPr>
          <w:rFonts w:asciiTheme="minorHAnsi" w:hAnsiTheme="minorHAnsi" w:cstheme="minorHAnsi"/>
          <w:sz w:val="22"/>
          <w:szCs w:val="22"/>
          <w:lang w:eastAsia="en-AU"/>
        </w:rPr>
      </w:pPr>
      <w:r w:rsidRPr="004A645A">
        <w:rPr>
          <w:rFonts w:asciiTheme="minorHAnsi" w:hAnsiTheme="minorHAnsi" w:cstheme="minorHAnsi"/>
          <w:sz w:val="22"/>
          <w:szCs w:val="22"/>
          <w:lang w:eastAsia="en-AU"/>
        </w:rPr>
        <w:t>The substation ventilation openings, including substation duct openings and louvered panels, must be</w:t>
      </w:r>
      <w:r w:rsidR="00457BC6" w:rsidRPr="004A645A">
        <w:rPr>
          <w:rFonts w:asciiTheme="minorHAnsi" w:hAnsiTheme="minorHAnsi" w:cstheme="minorHAnsi"/>
          <w:sz w:val="22"/>
          <w:szCs w:val="22"/>
          <w:lang w:eastAsia="en-AU"/>
        </w:rPr>
        <w:t xml:space="preserve"> </w:t>
      </w:r>
      <w:r w:rsidRPr="004A645A">
        <w:rPr>
          <w:rFonts w:asciiTheme="minorHAnsi" w:hAnsiTheme="minorHAnsi" w:cstheme="minorHAnsi"/>
          <w:sz w:val="22"/>
          <w:szCs w:val="22"/>
          <w:lang w:eastAsia="en-AU"/>
        </w:rPr>
        <w:t>separated from building air intake and exhaust openings, natural ventilation openings and boundaries of</w:t>
      </w:r>
      <w:r w:rsidR="00457BC6" w:rsidRPr="004A645A">
        <w:rPr>
          <w:rFonts w:asciiTheme="minorHAnsi" w:hAnsiTheme="minorHAnsi" w:cstheme="minorHAnsi"/>
          <w:sz w:val="22"/>
          <w:szCs w:val="22"/>
          <w:lang w:eastAsia="en-AU"/>
        </w:rPr>
        <w:t xml:space="preserve"> </w:t>
      </w:r>
      <w:r w:rsidRPr="004A645A">
        <w:rPr>
          <w:rFonts w:asciiTheme="minorHAnsi" w:hAnsiTheme="minorHAnsi" w:cstheme="minorHAnsi"/>
          <w:sz w:val="22"/>
          <w:szCs w:val="22"/>
          <w:lang w:eastAsia="en-AU"/>
        </w:rPr>
        <w:t>adjacent allotments, by separation distances which meet the requirements of all relevant authorities, building</w:t>
      </w:r>
      <w:r w:rsidR="00457BC6" w:rsidRPr="004A645A">
        <w:rPr>
          <w:rFonts w:asciiTheme="minorHAnsi" w:hAnsiTheme="minorHAnsi" w:cstheme="minorHAnsi"/>
          <w:sz w:val="22"/>
          <w:szCs w:val="22"/>
          <w:lang w:eastAsia="en-AU"/>
        </w:rPr>
        <w:t xml:space="preserve"> </w:t>
      </w:r>
      <w:r w:rsidRPr="004A645A">
        <w:rPr>
          <w:rFonts w:asciiTheme="minorHAnsi" w:hAnsiTheme="minorHAnsi" w:cstheme="minorHAnsi"/>
          <w:sz w:val="22"/>
          <w:szCs w:val="22"/>
          <w:lang w:eastAsia="en-AU"/>
        </w:rPr>
        <w:t>regulations, BCA and Australian Standards including AS 1668.2: The use of ventilation and air-conditioning in</w:t>
      </w:r>
      <w:r w:rsidR="00457BC6" w:rsidRPr="004A645A">
        <w:rPr>
          <w:rFonts w:asciiTheme="minorHAnsi" w:hAnsiTheme="minorHAnsi" w:cstheme="minorHAnsi"/>
          <w:sz w:val="22"/>
          <w:szCs w:val="22"/>
          <w:lang w:eastAsia="en-AU"/>
        </w:rPr>
        <w:t xml:space="preserve"> </w:t>
      </w:r>
      <w:r w:rsidRPr="004A645A">
        <w:rPr>
          <w:rFonts w:asciiTheme="minorHAnsi" w:hAnsiTheme="minorHAnsi" w:cstheme="minorHAnsi"/>
          <w:sz w:val="22"/>
          <w:szCs w:val="22"/>
          <w:lang w:eastAsia="en-AU"/>
        </w:rPr>
        <w:t>buildings - Mechanical ventilation in buildings.</w:t>
      </w:r>
    </w:p>
    <w:p w14:paraId="560DDA6A" w14:textId="77777777" w:rsidR="003C7E4A" w:rsidRPr="004A645A" w:rsidRDefault="003C7E4A" w:rsidP="004A645A">
      <w:pPr>
        <w:widowControl/>
        <w:ind w:left="709"/>
        <w:rPr>
          <w:rFonts w:asciiTheme="minorHAnsi" w:hAnsiTheme="minorHAnsi" w:cstheme="minorHAnsi"/>
          <w:sz w:val="22"/>
          <w:szCs w:val="22"/>
          <w:lang w:eastAsia="en-AU"/>
        </w:rPr>
      </w:pPr>
    </w:p>
    <w:p w14:paraId="1F07DB2F" w14:textId="3EDCF159" w:rsidR="00AA6710" w:rsidRPr="004A645A" w:rsidRDefault="00AA6710" w:rsidP="004A645A">
      <w:pPr>
        <w:widowControl/>
        <w:ind w:left="709"/>
        <w:rPr>
          <w:rFonts w:asciiTheme="minorHAnsi" w:hAnsiTheme="minorHAnsi" w:cstheme="minorHAnsi"/>
          <w:sz w:val="22"/>
          <w:szCs w:val="22"/>
          <w:lang w:eastAsia="en-AU"/>
        </w:rPr>
      </w:pPr>
      <w:r w:rsidRPr="004A645A">
        <w:rPr>
          <w:rFonts w:asciiTheme="minorHAnsi" w:hAnsiTheme="minorHAnsi" w:cstheme="minorHAnsi"/>
          <w:sz w:val="22"/>
          <w:szCs w:val="22"/>
          <w:lang w:eastAsia="en-AU"/>
        </w:rPr>
        <w:t>In addition to</w:t>
      </w:r>
      <w:r w:rsidR="003C7E4A" w:rsidRPr="004A645A">
        <w:rPr>
          <w:rFonts w:asciiTheme="minorHAnsi" w:hAnsiTheme="minorHAnsi" w:cstheme="minorHAnsi"/>
          <w:sz w:val="22"/>
          <w:szCs w:val="22"/>
          <w:lang w:eastAsia="en-AU"/>
        </w:rPr>
        <w:t xml:space="preserve"> the</w:t>
      </w:r>
      <w:r w:rsidRPr="004A645A">
        <w:rPr>
          <w:rFonts w:asciiTheme="minorHAnsi" w:hAnsiTheme="minorHAnsi" w:cstheme="minorHAnsi"/>
          <w:sz w:val="22"/>
          <w:szCs w:val="22"/>
          <w:lang w:eastAsia="en-AU"/>
        </w:rPr>
        <w:t xml:space="preserve"> above, Ausgrid requires the substation ventilation openings, including duct openings and</w:t>
      </w:r>
      <w:r w:rsidR="00457BC6" w:rsidRPr="004A645A">
        <w:rPr>
          <w:rFonts w:asciiTheme="minorHAnsi" w:hAnsiTheme="minorHAnsi" w:cstheme="minorHAnsi"/>
          <w:sz w:val="22"/>
          <w:szCs w:val="22"/>
          <w:lang w:eastAsia="en-AU"/>
        </w:rPr>
        <w:t xml:space="preserve"> </w:t>
      </w:r>
      <w:r w:rsidRPr="004A645A">
        <w:rPr>
          <w:rFonts w:asciiTheme="minorHAnsi" w:hAnsiTheme="minorHAnsi" w:cstheme="minorHAnsi"/>
          <w:sz w:val="22"/>
          <w:szCs w:val="22"/>
          <w:lang w:eastAsia="en-AU"/>
        </w:rPr>
        <w:t>louvered panels, to be separated from building ventilation system air intake and exhaust openings, including</w:t>
      </w:r>
      <w:r w:rsidR="00457BC6" w:rsidRPr="004A645A">
        <w:rPr>
          <w:rFonts w:asciiTheme="minorHAnsi" w:hAnsiTheme="minorHAnsi" w:cstheme="minorHAnsi"/>
          <w:sz w:val="22"/>
          <w:szCs w:val="22"/>
          <w:lang w:eastAsia="en-AU"/>
        </w:rPr>
        <w:t xml:space="preserve"> </w:t>
      </w:r>
      <w:r w:rsidRPr="004A645A">
        <w:rPr>
          <w:rFonts w:asciiTheme="minorHAnsi" w:hAnsiTheme="minorHAnsi" w:cstheme="minorHAnsi"/>
          <w:sz w:val="22"/>
          <w:szCs w:val="22"/>
          <w:lang w:eastAsia="en-AU"/>
        </w:rPr>
        <w:t>those on buildings on adjacent allotments, by not less than 6 metres.</w:t>
      </w:r>
    </w:p>
    <w:p w14:paraId="7CA8C809" w14:textId="77777777" w:rsidR="00457BC6" w:rsidRPr="004A645A" w:rsidRDefault="00457BC6" w:rsidP="004A645A">
      <w:pPr>
        <w:widowControl/>
        <w:ind w:left="709"/>
        <w:rPr>
          <w:rFonts w:asciiTheme="minorHAnsi" w:hAnsiTheme="minorHAnsi" w:cstheme="minorHAnsi"/>
          <w:sz w:val="22"/>
          <w:szCs w:val="22"/>
          <w:lang w:eastAsia="en-AU"/>
        </w:rPr>
      </w:pPr>
    </w:p>
    <w:p w14:paraId="35441E1C" w14:textId="5991C081" w:rsidR="00AA6710" w:rsidRPr="004A645A" w:rsidRDefault="00AA6710" w:rsidP="009D56BF">
      <w:pPr>
        <w:keepNext/>
        <w:keepLines/>
        <w:widowControl/>
        <w:ind w:left="709"/>
        <w:rPr>
          <w:rFonts w:asciiTheme="minorHAnsi" w:hAnsiTheme="minorHAnsi" w:cstheme="minorHAnsi"/>
          <w:sz w:val="22"/>
          <w:szCs w:val="22"/>
          <w:lang w:eastAsia="en-AU"/>
        </w:rPr>
      </w:pPr>
      <w:r w:rsidRPr="004A645A">
        <w:rPr>
          <w:rFonts w:asciiTheme="minorHAnsi" w:hAnsiTheme="minorHAnsi" w:cstheme="minorHAnsi"/>
          <w:sz w:val="22"/>
          <w:szCs w:val="22"/>
          <w:lang w:eastAsia="en-AU"/>
        </w:rPr>
        <w:t>Exterior parts of buildings within 3 metres in any direction from substation ventilation openings, including duct</w:t>
      </w:r>
      <w:r w:rsidR="00457BC6" w:rsidRPr="004A645A">
        <w:rPr>
          <w:rFonts w:asciiTheme="minorHAnsi" w:hAnsiTheme="minorHAnsi" w:cstheme="minorHAnsi"/>
          <w:sz w:val="22"/>
          <w:szCs w:val="22"/>
          <w:lang w:eastAsia="en-AU"/>
        </w:rPr>
        <w:t xml:space="preserve"> </w:t>
      </w:r>
      <w:r w:rsidRPr="004A645A">
        <w:rPr>
          <w:rFonts w:asciiTheme="minorHAnsi" w:hAnsiTheme="minorHAnsi" w:cstheme="minorHAnsi"/>
          <w:sz w:val="22"/>
          <w:szCs w:val="22"/>
          <w:lang w:eastAsia="en-AU"/>
        </w:rPr>
        <w:t>openings and louvered panels, must have a fire rating level (FRL) of not less than 180/180/180 where the</w:t>
      </w:r>
      <w:r w:rsidR="00457BC6" w:rsidRPr="004A645A">
        <w:rPr>
          <w:rFonts w:asciiTheme="minorHAnsi" w:hAnsiTheme="minorHAnsi" w:cstheme="minorHAnsi"/>
          <w:sz w:val="22"/>
          <w:szCs w:val="22"/>
          <w:lang w:eastAsia="en-AU"/>
        </w:rPr>
        <w:t xml:space="preserve"> </w:t>
      </w:r>
      <w:r w:rsidRPr="004A645A">
        <w:rPr>
          <w:rFonts w:asciiTheme="minorHAnsi" w:hAnsiTheme="minorHAnsi" w:cstheme="minorHAnsi"/>
          <w:sz w:val="22"/>
          <w:szCs w:val="22"/>
          <w:lang w:eastAsia="en-AU"/>
        </w:rPr>
        <w:t>substation contains oil-filled equipment, or 120/120/120 where there is no oil filled equipment and be</w:t>
      </w:r>
      <w:r w:rsidR="00457BC6" w:rsidRPr="004A645A">
        <w:rPr>
          <w:rFonts w:asciiTheme="minorHAnsi" w:hAnsiTheme="minorHAnsi" w:cstheme="minorHAnsi"/>
          <w:sz w:val="22"/>
          <w:szCs w:val="22"/>
          <w:lang w:eastAsia="en-AU"/>
        </w:rPr>
        <w:t xml:space="preserve"> </w:t>
      </w:r>
      <w:r w:rsidRPr="004A645A">
        <w:rPr>
          <w:rFonts w:asciiTheme="minorHAnsi" w:hAnsiTheme="minorHAnsi" w:cstheme="minorHAnsi"/>
          <w:sz w:val="22"/>
          <w:szCs w:val="22"/>
          <w:lang w:eastAsia="en-AU"/>
        </w:rPr>
        <w:t>constructed of non-combustible material.</w:t>
      </w:r>
    </w:p>
    <w:p w14:paraId="4792EB8E" w14:textId="77777777" w:rsidR="00457BC6" w:rsidRPr="004A645A" w:rsidRDefault="00457BC6" w:rsidP="004A645A">
      <w:pPr>
        <w:widowControl/>
        <w:ind w:left="709"/>
        <w:rPr>
          <w:rFonts w:asciiTheme="minorHAnsi" w:hAnsiTheme="minorHAnsi" w:cstheme="minorHAnsi"/>
          <w:sz w:val="22"/>
          <w:szCs w:val="22"/>
          <w:lang w:eastAsia="en-AU"/>
        </w:rPr>
      </w:pPr>
    </w:p>
    <w:p w14:paraId="0B6B62F9" w14:textId="3431101F" w:rsidR="00AA6710" w:rsidRPr="004A645A" w:rsidRDefault="00AA6710" w:rsidP="004A645A">
      <w:pPr>
        <w:widowControl/>
        <w:ind w:left="709"/>
        <w:rPr>
          <w:rFonts w:asciiTheme="minorHAnsi" w:hAnsiTheme="minorHAnsi" w:cstheme="minorHAnsi"/>
          <w:sz w:val="22"/>
          <w:szCs w:val="22"/>
          <w:lang w:eastAsia="en-AU"/>
        </w:rPr>
      </w:pPr>
      <w:r w:rsidRPr="004A645A">
        <w:rPr>
          <w:rFonts w:asciiTheme="minorHAnsi" w:hAnsiTheme="minorHAnsi" w:cstheme="minorHAnsi"/>
          <w:sz w:val="22"/>
          <w:szCs w:val="22"/>
          <w:lang w:eastAsia="en-AU"/>
        </w:rPr>
        <w:t>The development must comply with both the Reference Levels and the precautionary requirements of the</w:t>
      </w:r>
      <w:r w:rsidR="00457BC6" w:rsidRPr="004A645A">
        <w:rPr>
          <w:rFonts w:asciiTheme="minorHAnsi" w:hAnsiTheme="minorHAnsi" w:cstheme="minorHAnsi"/>
          <w:sz w:val="22"/>
          <w:szCs w:val="22"/>
          <w:lang w:eastAsia="en-AU"/>
        </w:rPr>
        <w:t xml:space="preserve"> </w:t>
      </w:r>
      <w:r w:rsidRPr="004A645A">
        <w:rPr>
          <w:rFonts w:asciiTheme="minorHAnsi" w:hAnsiTheme="minorHAnsi" w:cstheme="minorHAnsi"/>
          <w:sz w:val="22"/>
          <w:szCs w:val="22"/>
          <w:lang w:eastAsia="en-AU"/>
        </w:rPr>
        <w:t xml:space="preserve">ICNIRP Guidelines for Limiting Exposure to Time-varying Electric and Magnetic Fields (1 HZ – 100 </w:t>
      </w:r>
      <w:proofErr w:type="spellStart"/>
      <w:r w:rsidRPr="004A645A">
        <w:rPr>
          <w:rFonts w:asciiTheme="minorHAnsi" w:hAnsiTheme="minorHAnsi" w:cstheme="minorHAnsi"/>
          <w:sz w:val="22"/>
          <w:szCs w:val="22"/>
          <w:lang w:eastAsia="en-AU"/>
        </w:rPr>
        <w:t>kHZ</w:t>
      </w:r>
      <w:proofErr w:type="spellEnd"/>
      <w:r w:rsidRPr="004A645A">
        <w:rPr>
          <w:rFonts w:asciiTheme="minorHAnsi" w:hAnsiTheme="minorHAnsi" w:cstheme="minorHAnsi"/>
          <w:sz w:val="22"/>
          <w:szCs w:val="22"/>
          <w:lang w:eastAsia="en-AU"/>
        </w:rPr>
        <w:t>)</w:t>
      </w:r>
      <w:r w:rsidR="00457BC6" w:rsidRPr="004A645A">
        <w:rPr>
          <w:rFonts w:asciiTheme="minorHAnsi" w:hAnsiTheme="minorHAnsi" w:cstheme="minorHAnsi"/>
          <w:sz w:val="22"/>
          <w:szCs w:val="22"/>
          <w:lang w:eastAsia="en-AU"/>
        </w:rPr>
        <w:t xml:space="preserve"> </w:t>
      </w:r>
      <w:r w:rsidRPr="004A645A">
        <w:rPr>
          <w:rFonts w:asciiTheme="minorHAnsi" w:hAnsiTheme="minorHAnsi" w:cstheme="minorHAnsi"/>
          <w:sz w:val="22"/>
          <w:szCs w:val="22"/>
          <w:lang w:eastAsia="en-AU"/>
        </w:rPr>
        <w:t>(ICNIRP 2010).</w:t>
      </w:r>
    </w:p>
    <w:p w14:paraId="340536C6" w14:textId="77777777" w:rsidR="0003290A" w:rsidRPr="004A645A" w:rsidRDefault="0003290A" w:rsidP="004A645A">
      <w:pPr>
        <w:widowControl/>
        <w:ind w:left="709"/>
        <w:rPr>
          <w:rFonts w:asciiTheme="minorHAnsi" w:hAnsiTheme="minorHAnsi" w:cstheme="minorHAnsi"/>
          <w:sz w:val="22"/>
          <w:szCs w:val="22"/>
          <w:lang w:eastAsia="en-AU"/>
        </w:rPr>
      </w:pPr>
    </w:p>
    <w:p w14:paraId="31C0928B" w14:textId="47130FB0" w:rsidR="00AA6710" w:rsidRPr="004A645A" w:rsidRDefault="00AA6710" w:rsidP="004A645A">
      <w:pPr>
        <w:widowControl/>
        <w:ind w:left="709"/>
        <w:rPr>
          <w:rFonts w:asciiTheme="minorHAnsi" w:hAnsiTheme="minorHAnsi" w:cstheme="minorHAnsi"/>
          <w:sz w:val="22"/>
          <w:szCs w:val="22"/>
          <w:lang w:eastAsia="en-AU"/>
        </w:rPr>
      </w:pPr>
      <w:r w:rsidRPr="004A645A">
        <w:rPr>
          <w:rFonts w:asciiTheme="minorHAnsi" w:hAnsiTheme="minorHAnsi" w:cstheme="minorHAnsi"/>
          <w:sz w:val="22"/>
          <w:szCs w:val="22"/>
          <w:lang w:eastAsia="en-AU"/>
        </w:rPr>
        <w:t>For further details on fire segregation requirements refer to Ausgrid's Network Standard 113.</w:t>
      </w:r>
    </w:p>
    <w:p w14:paraId="414DB0E6" w14:textId="77777777" w:rsidR="0003290A" w:rsidRPr="004A645A" w:rsidRDefault="0003290A" w:rsidP="004A645A">
      <w:pPr>
        <w:widowControl/>
        <w:ind w:left="709"/>
        <w:rPr>
          <w:rFonts w:asciiTheme="minorHAnsi" w:hAnsiTheme="minorHAnsi" w:cstheme="minorHAnsi"/>
          <w:sz w:val="22"/>
          <w:szCs w:val="22"/>
          <w:lang w:eastAsia="en-AU"/>
        </w:rPr>
      </w:pPr>
    </w:p>
    <w:p w14:paraId="35006A73" w14:textId="1EC4ED1A" w:rsidR="00AA6710" w:rsidRPr="004A645A" w:rsidRDefault="00AA6710" w:rsidP="004A645A">
      <w:pPr>
        <w:widowControl/>
        <w:ind w:left="709"/>
        <w:rPr>
          <w:rFonts w:asciiTheme="minorHAnsi" w:hAnsiTheme="minorHAnsi" w:cstheme="minorHAnsi"/>
          <w:sz w:val="22"/>
          <w:szCs w:val="22"/>
          <w:lang w:eastAsia="en-AU"/>
        </w:rPr>
      </w:pPr>
      <w:r w:rsidRPr="004A645A">
        <w:rPr>
          <w:rFonts w:asciiTheme="minorHAnsi" w:hAnsiTheme="minorHAnsi" w:cstheme="minorHAnsi"/>
          <w:sz w:val="22"/>
          <w:szCs w:val="22"/>
          <w:lang w:eastAsia="en-AU"/>
        </w:rPr>
        <w:t xml:space="preserve">Existing Ausgrid easements, leases and/or right of ways must be maintained at all times to ensure </w:t>
      </w:r>
      <w:proofErr w:type="gramStart"/>
      <w:r w:rsidRPr="004A645A">
        <w:rPr>
          <w:rFonts w:asciiTheme="minorHAnsi" w:hAnsiTheme="minorHAnsi" w:cstheme="minorHAnsi"/>
          <w:sz w:val="22"/>
          <w:szCs w:val="22"/>
          <w:lang w:eastAsia="en-AU"/>
        </w:rPr>
        <w:t>24 hour</w:t>
      </w:r>
      <w:proofErr w:type="gramEnd"/>
      <w:r w:rsidR="0003290A" w:rsidRPr="004A645A">
        <w:rPr>
          <w:rFonts w:asciiTheme="minorHAnsi" w:hAnsiTheme="minorHAnsi" w:cstheme="minorHAnsi"/>
          <w:sz w:val="22"/>
          <w:szCs w:val="22"/>
          <w:lang w:eastAsia="en-AU"/>
        </w:rPr>
        <w:t xml:space="preserve"> </w:t>
      </w:r>
      <w:r w:rsidRPr="004A645A">
        <w:rPr>
          <w:rFonts w:asciiTheme="minorHAnsi" w:hAnsiTheme="minorHAnsi" w:cstheme="minorHAnsi"/>
          <w:sz w:val="22"/>
          <w:szCs w:val="22"/>
          <w:lang w:eastAsia="en-AU"/>
        </w:rPr>
        <w:t>access. No temporary or permanent alterations to this property tenure can occur without written approval from</w:t>
      </w:r>
      <w:r w:rsidR="0003290A" w:rsidRPr="004A645A">
        <w:rPr>
          <w:rFonts w:asciiTheme="minorHAnsi" w:hAnsiTheme="minorHAnsi" w:cstheme="minorHAnsi"/>
          <w:sz w:val="22"/>
          <w:szCs w:val="22"/>
          <w:lang w:eastAsia="en-AU"/>
        </w:rPr>
        <w:t xml:space="preserve"> </w:t>
      </w:r>
      <w:r w:rsidRPr="004A645A">
        <w:rPr>
          <w:rFonts w:asciiTheme="minorHAnsi" w:hAnsiTheme="minorHAnsi" w:cstheme="minorHAnsi"/>
          <w:sz w:val="22"/>
          <w:szCs w:val="22"/>
          <w:lang w:eastAsia="en-AU"/>
        </w:rPr>
        <w:t>Ausgrid.</w:t>
      </w:r>
    </w:p>
    <w:p w14:paraId="165334C3" w14:textId="77777777" w:rsidR="00553EFE" w:rsidRPr="004A645A" w:rsidRDefault="00553EFE" w:rsidP="004A645A">
      <w:pPr>
        <w:widowControl/>
        <w:ind w:left="709"/>
        <w:rPr>
          <w:rFonts w:asciiTheme="minorHAnsi" w:hAnsiTheme="minorHAnsi" w:cstheme="minorHAnsi"/>
          <w:sz w:val="22"/>
          <w:szCs w:val="22"/>
          <w:lang w:eastAsia="en-AU"/>
        </w:rPr>
      </w:pPr>
    </w:p>
    <w:p w14:paraId="2ADFFAAC" w14:textId="4E9B0068" w:rsidR="00AA6710" w:rsidRPr="004A645A" w:rsidRDefault="00AA6710" w:rsidP="004A645A">
      <w:pPr>
        <w:ind w:left="709"/>
        <w:rPr>
          <w:rFonts w:asciiTheme="minorHAnsi" w:hAnsiTheme="minorHAnsi" w:cstheme="minorHAnsi"/>
          <w:sz w:val="22"/>
          <w:szCs w:val="22"/>
          <w:lang w:eastAsia="en-AU"/>
        </w:rPr>
      </w:pPr>
      <w:r w:rsidRPr="004A645A">
        <w:rPr>
          <w:rFonts w:asciiTheme="minorHAnsi" w:hAnsiTheme="minorHAnsi" w:cstheme="minorHAnsi"/>
          <w:sz w:val="22"/>
          <w:szCs w:val="22"/>
          <w:lang w:eastAsia="en-AU"/>
        </w:rPr>
        <w:t>For further details refer to Ausgrid’s Network Standard 143.</w:t>
      </w:r>
    </w:p>
    <w:p w14:paraId="2B6B782A" w14:textId="32A0EABF" w:rsidR="00AA6710" w:rsidRPr="004A645A" w:rsidRDefault="00AA6710" w:rsidP="004A645A">
      <w:pPr>
        <w:rPr>
          <w:rFonts w:asciiTheme="minorHAnsi" w:hAnsiTheme="minorHAnsi" w:cstheme="minorHAnsi"/>
          <w:sz w:val="22"/>
          <w:szCs w:val="22"/>
        </w:rPr>
      </w:pPr>
    </w:p>
    <w:p w14:paraId="1E4CCB25" w14:textId="770625CE" w:rsidR="00553EFE" w:rsidRPr="004A645A" w:rsidRDefault="00553EFE" w:rsidP="004A645A">
      <w:pPr>
        <w:pStyle w:val="1"/>
        <w:widowControl/>
        <w:numPr>
          <w:ilvl w:val="0"/>
          <w:numId w:val="0"/>
        </w:numPr>
        <w:spacing w:after="0"/>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Compliance with Ausgrid requirements)</w:t>
      </w:r>
    </w:p>
    <w:p w14:paraId="625A6066" w14:textId="4031200B" w:rsidR="00553EFE" w:rsidRPr="004A645A" w:rsidRDefault="00553EFE" w:rsidP="004A645A">
      <w:pPr>
        <w:rPr>
          <w:rFonts w:asciiTheme="minorHAnsi" w:hAnsiTheme="minorHAnsi" w:cstheme="minorHAnsi"/>
          <w:sz w:val="22"/>
          <w:szCs w:val="22"/>
        </w:rPr>
      </w:pPr>
    </w:p>
    <w:p w14:paraId="3BD6C6CE" w14:textId="4ED9E519" w:rsidR="002C7A73" w:rsidRPr="004A645A" w:rsidRDefault="002C7A73" w:rsidP="004A645A">
      <w:pPr>
        <w:pStyle w:val="Heading1"/>
        <w:keepLines/>
        <w:rPr>
          <w:rFonts w:asciiTheme="minorHAnsi" w:hAnsiTheme="minorHAnsi" w:cstheme="minorHAnsi"/>
          <w:sz w:val="22"/>
          <w:szCs w:val="22"/>
        </w:rPr>
      </w:pPr>
      <w:r w:rsidRPr="004A645A">
        <w:rPr>
          <w:rFonts w:asciiTheme="minorHAnsi" w:hAnsiTheme="minorHAnsi" w:cstheme="minorHAnsi"/>
          <w:sz w:val="22"/>
          <w:szCs w:val="22"/>
        </w:rPr>
        <w:t>Local Infrastructure</w:t>
      </w:r>
      <w:r w:rsidR="006677CC" w:rsidRPr="004A645A">
        <w:rPr>
          <w:rFonts w:asciiTheme="minorHAnsi" w:hAnsiTheme="minorHAnsi" w:cstheme="minorHAnsi"/>
          <w:sz w:val="22"/>
          <w:szCs w:val="22"/>
        </w:rPr>
        <w:t xml:space="preserve"> </w:t>
      </w:r>
      <w:r w:rsidR="00F03CD6" w:rsidRPr="004A645A">
        <w:rPr>
          <w:rFonts w:asciiTheme="minorHAnsi" w:hAnsiTheme="minorHAnsi" w:cstheme="minorHAnsi"/>
          <w:sz w:val="22"/>
          <w:szCs w:val="22"/>
        </w:rPr>
        <w:t>Contributions</w:t>
      </w:r>
    </w:p>
    <w:p w14:paraId="3995AD45" w14:textId="77777777" w:rsidR="00F03CD6" w:rsidRPr="004A645A" w:rsidRDefault="00D17165" w:rsidP="004A645A">
      <w:pPr>
        <w:pStyle w:val="Heading1"/>
        <w:keepLines/>
        <w:rPr>
          <w:rFonts w:asciiTheme="minorHAnsi" w:hAnsiTheme="minorHAnsi" w:cstheme="minorHAnsi"/>
          <w:b w:val="0"/>
          <w:bCs w:val="0"/>
          <w:sz w:val="22"/>
          <w:szCs w:val="22"/>
        </w:rPr>
      </w:pPr>
      <w:r w:rsidRPr="004A645A">
        <w:rPr>
          <w:rFonts w:asciiTheme="minorHAnsi" w:hAnsiTheme="minorHAnsi" w:cstheme="minorHAnsi"/>
          <w:b w:val="0"/>
          <w:bCs w:val="0"/>
          <w:vanish/>
          <w:sz w:val="22"/>
          <w:szCs w:val="22"/>
        </w:rPr>
        <w:t xml:space="preserve"> </w:t>
      </w:r>
    </w:p>
    <w:p w14:paraId="3E250124" w14:textId="0E254B5C" w:rsidR="00F03CD6" w:rsidRPr="004A645A" w:rsidRDefault="00D26EC6" w:rsidP="004A645A">
      <w:pPr>
        <w:pStyle w:val="CCONDS"/>
        <w:keepNext/>
        <w:keepLine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A</w:t>
      </w:r>
      <w:r w:rsidR="002C7A73" w:rsidRPr="004A645A">
        <w:rPr>
          <w:rFonts w:asciiTheme="minorHAnsi" w:hAnsiTheme="minorHAnsi" w:cstheme="minorHAnsi"/>
          <w:sz w:val="22"/>
          <w:szCs w:val="22"/>
        </w:rPr>
        <w:t xml:space="preserve"> </w:t>
      </w:r>
      <w:r w:rsidR="00F03CD6" w:rsidRPr="004A645A">
        <w:rPr>
          <w:rFonts w:asciiTheme="minorHAnsi" w:hAnsiTheme="minorHAnsi" w:cstheme="minorHAnsi"/>
          <w:sz w:val="22"/>
          <w:szCs w:val="22"/>
        </w:rPr>
        <w:t>monetary contribution</w:t>
      </w:r>
      <w:r w:rsidR="002C7A73" w:rsidRPr="004A645A">
        <w:rPr>
          <w:rFonts w:asciiTheme="minorHAnsi" w:hAnsiTheme="minorHAnsi" w:cstheme="minorHAnsi"/>
          <w:sz w:val="22"/>
          <w:szCs w:val="22"/>
        </w:rPr>
        <w:t xml:space="preserve"> of </w:t>
      </w:r>
      <w:r w:rsidR="009C5BB1" w:rsidRPr="004A645A">
        <w:rPr>
          <w:rFonts w:asciiTheme="minorHAnsi" w:hAnsiTheme="minorHAnsi" w:cstheme="minorHAnsi"/>
          <w:sz w:val="22"/>
          <w:szCs w:val="22"/>
        </w:rPr>
        <w:t>$</w:t>
      </w:r>
      <w:r w:rsidR="00576F6A" w:rsidRPr="004A645A">
        <w:rPr>
          <w:rFonts w:asciiTheme="minorHAnsi" w:hAnsiTheme="minorHAnsi" w:cstheme="minorHAnsi"/>
          <w:sz w:val="22"/>
          <w:szCs w:val="22"/>
        </w:rPr>
        <w:t>6,188,</w:t>
      </w:r>
      <w:r w:rsidR="00F45284" w:rsidRPr="004A645A">
        <w:rPr>
          <w:rFonts w:asciiTheme="minorHAnsi" w:hAnsiTheme="minorHAnsi" w:cstheme="minorHAnsi"/>
          <w:sz w:val="22"/>
          <w:szCs w:val="22"/>
        </w:rPr>
        <w:t>280.00</w:t>
      </w:r>
      <w:r w:rsidR="009C5BB1" w:rsidRPr="004A645A">
        <w:rPr>
          <w:rFonts w:asciiTheme="minorHAnsi" w:hAnsiTheme="minorHAnsi" w:cstheme="minorHAnsi"/>
          <w:sz w:val="22"/>
          <w:szCs w:val="22"/>
        </w:rPr>
        <w:t xml:space="preserve"> </w:t>
      </w:r>
      <w:r w:rsidR="00F03CD6" w:rsidRPr="004A645A">
        <w:rPr>
          <w:rFonts w:asciiTheme="minorHAnsi" w:hAnsiTheme="minorHAnsi" w:cstheme="minorHAnsi"/>
          <w:sz w:val="22"/>
          <w:szCs w:val="22"/>
        </w:rPr>
        <w:t xml:space="preserve">pursuant to the provisions of Section </w:t>
      </w:r>
      <w:r w:rsidR="002C7A73" w:rsidRPr="004A645A">
        <w:rPr>
          <w:rFonts w:asciiTheme="minorHAnsi" w:hAnsiTheme="minorHAnsi" w:cstheme="minorHAnsi"/>
          <w:sz w:val="22"/>
          <w:szCs w:val="22"/>
        </w:rPr>
        <w:t>7.11</w:t>
      </w:r>
      <w:r w:rsidR="00F03CD6" w:rsidRPr="004A645A">
        <w:rPr>
          <w:rFonts w:asciiTheme="minorHAnsi" w:hAnsiTheme="minorHAnsi" w:cstheme="minorHAnsi"/>
          <w:sz w:val="22"/>
          <w:szCs w:val="22"/>
        </w:rPr>
        <w:t xml:space="preserve"> of the Environmental Planning and Assessment Act 1979, in accordance with </w:t>
      </w:r>
      <w:r w:rsidR="002C7A73" w:rsidRPr="004A645A">
        <w:rPr>
          <w:rFonts w:asciiTheme="minorHAnsi" w:hAnsiTheme="minorHAnsi" w:cstheme="minorHAnsi"/>
          <w:sz w:val="22"/>
          <w:szCs w:val="22"/>
        </w:rPr>
        <w:t xml:space="preserve">and as detailed by </w:t>
      </w:r>
      <w:r w:rsidR="00F03CD6" w:rsidRPr="004A645A">
        <w:rPr>
          <w:rFonts w:asciiTheme="minorHAnsi" w:hAnsiTheme="minorHAnsi" w:cstheme="minorHAnsi"/>
          <w:sz w:val="22"/>
          <w:szCs w:val="22"/>
        </w:rPr>
        <w:t xml:space="preserve">the North Sydney Council </w:t>
      </w:r>
      <w:r w:rsidR="002C7A73" w:rsidRPr="004A645A">
        <w:rPr>
          <w:rFonts w:asciiTheme="minorHAnsi" w:hAnsiTheme="minorHAnsi" w:cstheme="minorHAnsi"/>
          <w:sz w:val="22"/>
          <w:szCs w:val="22"/>
        </w:rPr>
        <w:t xml:space="preserve">Local Infrastructure Contributions </w:t>
      </w:r>
      <w:r w:rsidR="00F03CD6" w:rsidRPr="004A645A">
        <w:rPr>
          <w:rFonts w:asciiTheme="minorHAnsi" w:hAnsiTheme="minorHAnsi" w:cstheme="minorHAnsi"/>
          <w:sz w:val="22"/>
          <w:szCs w:val="22"/>
        </w:rPr>
        <w:t xml:space="preserve">Plan, must be paid to Council. </w:t>
      </w:r>
    </w:p>
    <w:p w14:paraId="2CA98A16" w14:textId="77777777" w:rsidR="00F03CD6" w:rsidRPr="004A645A" w:rsidRDefault="00F03CD6" w:rsidP="004A645A">
      <w:pPr>
        <w:rPr>
          <w:rFonts w:asciiTheme="minorHAnsi" w:hAnsiTheme="minorHAnsi" w:cstheme="minorHAnsi"/>
          <w:sz w:val="22"/>
          <w:szCs w:val="22"/>
        </w:rPr>
      </w:pPr>
    </w:p>
    <w:p w14:paraId="7F2336D2" w14:textId="0F8D0FEE" w:rsidR="00F03CD6" w:rsidRPr="004A645A" w:rsidRDefault="00F03CD6" w:rsidP="004A645A">
      <w:pPr>
        <w:ind w:left="720"/>
        <w:rPr>
          <w:rFonts w:asciiTheme="minorHAnsi" w:hAnsiTheme="minorHAnsi" w:cstheme="minorHAnsi"/>
          <w:sz w:val="22"/>
          <w:szCs w:val="22"/>
        </w:rPr>
      </w:pPr>
      <w:r w:rsidRPr="004A645A">
        <w:rPr>
          <w:rFonts w:asciiTheme="minorHAnsi" w:hAnsiTheme="minorHAnsi" w:cstheme="minorHAnsi"/>
          <w:sz w:val="22"/>
          <w:szCs w:val="22"/>
        </w:rPr>
        <w:t xml:space="preserve">The contribution </w:t>
      </w:r>
      <w:r w:rsidR="00835C27" w:rsidRPr="004A645A">
        <w:rPr>
          <w:rFonts w:asciiTheme="minorHAnsi" w:hAnsiTheme="minorHAnsi" w:cstheme="minorHAnsi"/>
          <w:sz w:val="22"/>
          <w:szCs w:val="22"/>
        </w:rPr>
        <w:t xml:space="preserve">must be </w:t>
      </w:r>
      <w:r w:rsidRPr="004A645A">
        <w:rPr>
          <w:rFonts w:asciiTheme="minorHAnsi" w:hAnsiTheme="minorHAnsi" w:cstheme="minorHAnsi"/>
          <w:sz w:val="22"/>
          <w:szCs w:val="22"/>
        </w:rPr>
        <w:t xml:space="preserve">paid prior issue of </w:t>
      </w:r>
      <w:r w:rsidR="0065024A" w:rsidRPr="004A645A">
        <w:rPr>
          <w:rFonts w:asciiTheme="minorHAnsi" w:hAnsiTheme="minorHAnsi" w:cstheme="minorHAnsi"/>
          <w:sz w:val="22"/>
          <w:szCs w:val="22"/>
        </w:rPr>
        <w:t xml:space="preserve">the relevant </w:t>
      </w:r>
      <w:r w:rsidRPr="004A645A">
        <w:rPr>
          <w:rFonts w:asciiTheme="minorHAnsi" w:hAnsiTheme="minorHAnsi" w:cstheme="minorHAnsi"/>
          <w:sz w:val="22"/>
          <w:szCs w:val="22"/>
        </w:rPr>
        <w:t xml:space="preserve">Construction Certificate </w:t>
      </w:r>
      <w:r w:rsidR="00835C27" w:rsidRPr="004A645A">
        <w:rPr>
          <w:rFonts w:asciiTheme="minorHAnsi" w:hAnsiTheme="minorHAnsi" w:cstheme="minorHAnsi"/>
          <w:sz w:val="22"/>
          <w:szCs w:val="22"/>
        </w:rPr>
        <w:t>for above ground works</w:t>
      </w:r>
      <w:r w:rsidRPr="004A645A">
        <w:rPr>
          <w:rFonts w:asciiTheme="minorHAnsi" w:hAnsiTheme="minorHAnsi" w:cstheme="minorHAnsi"/>
          <w:sz w:val="22"/>
          <w:szCs w:val="22"/>
        </w:rPr>
        <w:t>.</w:t>
      </w:r>
    </w:p>
    <w:p w14:paraId="04FB0569" w14:textId="77777777" w:rsidR="00F03CD6" w:rsidRPr="004A645A" w:rsidRDefault="00F03CD6" w:rsidP="004A645A">
      <w:pPr>
        <w:ind w:left="720"/>
        <w:rPr>
          <w:rFonts w:asciiTheme="minorHAnsi" w:hAnsiTheme="minorHAnsi" w:cstheme="minorHAnsi"/>
          <w:sz w:val="22"/>
          <w:szCs w:val="22"/>
        </w:rPr>
      </w:pPr>
    </w:p>
    <w:p w14:paraId="2D0B4F02" w14:textId="77777777" w:rsidR="00F03CD6" w:rsidRPr="004A645A" w:rsidRDefault="00F03CD6" w:rsidP="004A645A">
      <w:pPr>
        <w:ind w:left="720"/>
        <w:rPr>
          <w:rFonts w:asciiTheme="minorHAnsi" w:hAnsiTheme="minorHAnsi" w:cstheme="minorHAnsi"/>
          <w:sz w:val="22"/>
          <w:szCs w:val="22"/>
        </w:rPr>
      </w:pPr>
      <w:r w:rsidRPr="004A645A">
        <w:rPr>
          <w:rFonts w:asciiTheme="minorHAnsi" w:hAnsiTheme="minorHAnsi" w:cstheme="minorHAnsi"/>
          <w:sz w:val="22"/>
          <w:szCs w:val="22"/>
        </w:rPr>
        <w:t>The above amount will be adjusted for inflation by reference to the Consumer Price (All Ordinaries) Index applicable at the time of the payment of the contribution.</w:t>
      </w:r>
    </w:p>
    <w:p w14:paraId="25E2CC9B" w14:textId="77777777" w:rsidR="00F03CD6" w:rsidRPr="004A645A" w:rsidRDefault="00F03CD6" w:rsidP="004A645A">
      <w:pPr>
        <w:ind w:left="720"/>
        <w:rPr>
          <w:rFonts w:asciiTheme="minorHAnsi" w:hAnsiTheme="minorHAnsi" w:cstheme="minorHAnsi"/>
          <w:sz w:val="22"/>
          <w:szCs w:val="22"/>
        </w:rPr>
      </w:pPr>
    </w:p>
    <w:p w14:paraId="08D017BA" w14:textId="77777777" w:rsidR="00F03CD6" w:rsidRPr="004A645A" w:rsidRDefault="00F03CD6" w:rsidP="004A645A">
      <w:pPr>
        <w:ind w:left="720"/>
        <w:rPr>
          <w:rFonts w:asciiTheme="minorHAnsi" w:hAnsiTheme="minorHAnsi" w:cstheme="minorHAnsi"/>
          <w:sz w:val="22"/>
          <w:szCs w:val="22"/>
        </w:rPr>
      </w:pPr>
      <w:r w:rsidRPr="004A645A">
        <w:rPr>
          <w:rFonts w:asciiTheme="minorHAnsi" w:hAnsiTheme="minorHAnsi" w:cstheme="minorHAnsi"/>
          <w:sz w:val="22"/>
          <w:szCs w:val="22"/>
        </w:rPr>
        <w:t xml:space="preserve">A copy of the North Sydney </w:t>
      </w:r>
      <w:r w:rsidR="002C7A73" w:rsidRPr="004A645A">
        <w:rPr>
          <w:rFonts w:asciiTheme="minorHAnsi" w:hAnsiTheme="minorHAnsi" w:cstheme="minorHAnsi"/>
          <w:sz w:val="22"/>
          <w:szCs w:val="22"/>
        </w:rPr>
        <w:t xml:space="preserve">Local Infrastructure Contributions </w:t>
      </w:r>
      <w:r w:rsidRPr="004A645A">
        <w:rPr>
          <w:rFonts w:asciiTheme="minorHAnsi" w:hAnsiTheme="minorHAnsi" w:cstheme="minorHAnsi"/>
          <w:sz w:val="22"/>
          <w:szCs w:val="22"/>
        </w:rPr>
        <w:t xml:space="preserve">Plan can be viewed at North Sydney Council’s Customer Service Centre, 200 Miller Street, North Sydney or downloaded via Council’s website at </w:t>
      </w:r>
      <w:r w:rsidRPr="004A645A">
        <w:rPr>
          <w:rFonts w:asciiTheme="minorHAnsi" w:hAnsiTheme="minorHAnsi" w:cstheme="minorHAnsi"/>
          <w:color w:val="0000FF"/>
          <w:sz w:val="22"/>
          <w:szCs w:val="22"/>
          <w:u w:val="single"/>
        </w:rPr>
        <w:t>www.northsydney.nsw.gov.au</w:t>
      </w:r>
      <w:r w:rsidRPr="004A645A">
        <w:rPr>
          <w:rFonts w:asciiTheme="minorHAnsi" w:hAnsiTheme="minorHAnsi" w:cstheme="minorHAnsi"/>
          <w:sz w:val="22"/>
          <w:szCs w:val="22"/>
        </w:rPr>
        <w:t>.</w:t>
      </w:r>
    </w:p>
    <w:p w14:paraId="322ADDA3" w14:textId="77777777" w:rsidR="00F03CD6" w:rsidRPr="004A645A" w:rsidRDefault="00F03CD6" w:rsidP="004A645A">
      <w:pPr>
        <w:ind w:left="720"/>
        <w:rPr>
          <w:rFonts w:asciiTheme="minorHAnsi" w:hAnsiTheme="minorHAnsi" w:cstheme="minorHAnsi"/>
          <w:sz w:val="22"/>
          <w:szCs w:val="22"/>
        </w:rPr>
      </w:pPr>
    </w:p>
    <w:p w14:paraId="3185905B" w14:textId="77777777" w:rsidR="00F03CD6" w:rsidRPr="004A645A" w:rsidRDefault="00F03CD6" w:rsidP="004A645A">
      <w:pPr>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retain a level of service for the existing population and to provide the same level of service to the population resulting from new development)</w:t>
      </w:r>
    </w:p>
    <w:p w14:paraId="6BFFBA3D" w14:textId="77777777" w:rsidR="00F03CD6" w:rsidRPr="004A645A" w:rsidRDefault="00F03CD6" w:rsidP="004A645A">
      <w:pPr>
        <w:rPr>
          <w:rFonts w:asciiTheme="minorHAnsi" w:hAnsiTheme="minorHAnsi" w:cstheme="minorHAnsi"/>
          <w:sz w:val="22"/>
          <w:szCs w:val="22"/>
        </w:rPr>
      </w:pPr>
    </w:p>
    <w:p w14:paraId="4C98A56E" w14:textId="403AC611"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Security Deposit/Guarantee Schedule</w:t>
      </w:r>
    </w:p>
    <w:p w14:paraId="170F3CC3" w14:textId="77777777" w:rsidR="00F03CD6" w:rsidRPr="004A645A" w:rsidRDefault="00F03CD6" w:rsidP="004A645A">
      <w:pPr>
        <w:keepNext/>
        <w:keepLines/>
        <w:rPr>
          <w:rFonts w:asciiTheme="minorHAnsi" w:hAnsiTheme="minorHAnsi" w:cstheme="minorHAnsi"/>
          <w:sz w:val="22"/>
          <w:szCs w:val="22"/>
        </w:rPr>
      </w:pPr>
    </w:p>
    <w:p w14:paraId="7FE708B9" w14:textId="77777777" w:rsidR="002E51A6" w:rsidRPr="004A645A" w:rsidRDefault="002E51A6" w:rsidP="004A645A">
      <w:pPr>
        <w:pStyle w:val="CCONDS"/>
        <w:keepNext/>
        <w:keepLine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All fees and security deposits/ guarantees in accordance with the schedule below must be provided to Council prior to the issue of any Construction Certificate:</w:t>
      </w:r>
    </w:p>
    <w:p w14:paraId="5D468D84" w14:textId="77777777" w:rsidR="002E51A6" w:rsidRPr="004A645A" w:rsidRDefault="002E51A6" w:rsidP="004A645A">
      <w:pPr>
        <w:rPr>
          <w:rFonts w:asciiTheme="minorHAnsi" w:hAnsiTheme="minorHAnsi" w:cstheme="minorHAnsi"/>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2268"/>
      </w:tblGrid>
      <w:tr w:rsidR="002E51A6" w:rsidRPr="004A645A" w14:paraId="57B171E9" w14:textId="77777777" w:rsidTr="009D56BF">
        <w:tc>
          <w:tcPr>
            <w:tcW w:w="4111" w:type="dxa"/>
            <w:tcBorders>
              <w:bottom w:val="single" w:sz="4" w:space="0" w:color="auto"/>
            </w:tcBorders>
          </w:tcPr>
          <w:p w14:paraId="76AFDD30" w14:textId="77777777" w:rsidR="002E51A6" w:rsidRPr="004A645A" w:rsidRDefault="002E51A6" w:rsidP="004A645A">
            <w:pPr>
              <w:rPr>
                <w:rFonts w:asciiTheme="minorHAnsi" w:hAnsiTheme="minorHAnsi" w:cstheme="minorHAnsi"/>
                <w:b/>
                <w:bCs/>
                <w:sz w:val="22"/>
                <w:szCs w:val="22"/>
              </w:rPr>
            </w:pPr>
            <w:r w:rsidRPr="004A645A">
              <w:rPr>
                <w:rFonts w:asciiTheme="minorHAnsi" w:hAnsiTheme="minorHAnsi" w:cstheme="minorHAnsi"/>
                <w:b/>
                <w:bCs/>
                <w:sz w:val="22"/>
                <w:szCs w:val="22"/>
              </w:rPr>
              <w:t>Security deposit/ guarantee</w:t>
            </w:r>
          </w:p>
        </w:tc>
        <w:tc>
          <w:tcPr>
            <w:tcW w:w="2268" w:type="dxa"/>
            <w:tcBorders>
              <w:bottom w:val="single" w:sz="4" w:space="0" w:color="auto"/>
            </w:tcBorders>
          </w:tcPr>
          <w:p w14:paraId="53C56B47" w14:textId="77777777" w:rsidR="002E51A6" w:rsidRPr="004A645A" w:rsidRDefault="002E51A6" w:rsidP="009D56BF">
            <w:pPr>
              <w:jc w:val="center"/>
              <w:rPr>
                <w:rFonts w:asciiTheme="minorHAnsi" w:hAnsiTheme="minorHAnsi" w:cstheme="minorHAnsi"/>
                <w:b/>
                <w:bCs/>
                <w:sz w:val="22"/>
                <w:szCs w:val="22"/>
              </w:rPr>
            </w:pPr>
            <w:r w:rsidRPr="004A645A">
              <w:rPr>
                <w:rFonts w:asciiTheme="minorHAnsi" w:hAnsiTheme="minorHAnsi" w:cstheme="minorHAnsi"/>
                <w:b/>
                <w:bCs/>
                <w:sz w:val="22"/>
                <w:szCs w:val="22"/>
              </w:rPr>
              <w:t>Amount ($)</w:t>
            </w:r>
          </w:p>
        </w:tc>
      </w:tr>
      <w:tr w:rsidR="002E51A6" w:rsidRPr="004A645A" w14:paraId="3731945A" w14:textId="77777777" w:rsidTr="009D56BF">
        <w:tc>
          <w:tcPr>
            <w:tcW w:w="4111" w:type="dxa"/>
            <w:tcBorders>
              <w:top w:val="nil"/>
              <w:bottom w:val="nil"/>
            </w:tcBorders>
          </w:tcPr>
          <w:p w14:paraId="4D6BDFCB" w14:textId="77777777" w:rsidR="002E51A6" w:rsidRPr="004A645A" w:rsidRDefault="002E51A6" w:rsidP="004A645A">
            <w:pPr>
              <w:rPr>
                <w:rFonts w:asciiTheme="minorHAnsi" w:hAnsiTheme="minorHAnsi" w:cstheme="minorHAnsi"/>
                <w:sz w:val="22"/>
                <w:szCs w:val="22"/>
              </w:rPr>
            </w:pPr>
            <w:r w:rsidRPr="004A645A">
              <w:rPr>
                <w:rFonts w:asciiTheme="minorHAnsi" w:hAnsiTheme="minorHAnsi" w:cstheme="minorHAnsi"/>
                <w:sz w:val="22"/>
                <w:szCs w:val="22"/>
              </w:rPr>
              <w:t>Street Tree Bond (on Council Property)</w:t>
            </w:r>
          </w:p>
        </w:tc>
        <w:tc>
          <w:tcPr>
            <w:tcW w:w="2268" w:type="dxa"/>
            <w:tcBorders>
              <w:top w:val="nil"/>
              <w:bottom w:val="nil"/>
            </w:tcBorders>
          </w:tcPr>
          <w:p w14:paraId="3E755B05" w14:textId="631833DA" w:rsidR="002E51A6" w:rsidRPr="004A645A" w:rsidRDefault="00636AD8" w:rsidP="009D56BF">
            <w:pPr>
              <w:jc w:val="right"/>
              <w:rPr>
                <w:rFonts w:asciiTheme="minorHAnsi" w:hAnsiTheme="minorHAnsi" w:cstheme="minorHAnsi"/>
                <w:sz w:val="22"/>
                <w:szCs w:val="22"/>
              </w:rPr>
            </w:pPr>
            <w:r w:rsidRPr="004A645A">
              <w:rPr>
                <w:rFonts w:asciiTheme="minorHAnsi" w:hAnsiTheme="minorHAnsi" w:cstheme="minorHAnsi"/>
                <w:sz w:val="22"/>
                <w:szCs w:val="22"/>
              </w:rPr>
              <w:t>15,000.00</w:t>
            </w:r>
          </w:p>
        </w:tc>
      </w:tr>
      <w:tr w:rsidR="002E51A6" w:rsidRPr="004A645A" w14:paraId="1A97DFEF" w14:textId="77777777" w:rsidTr="009D56BF">
        <w:tc>
          <w:tcPr>
            <w:tcW w:w="4111" w:type="dxa"/>
            <w:tcBorders>
              <w:top w:val="nil"/>
              <w:bottom w:val="nil"/>
            </w:tcBorders>
          </w:tcPr>
          <w:p w14:paraId="041509C1" w14:textId="77777777" w:rsidR="002E51A6" w:rsidRPr="004A645A" w:rsidRDefault="002E51A6" w:rsidP="004A645A">
            <w:pPr>
              <w:rPr>
                <w:rFonts w:asciiTheme="minorHAnsi" w:hAnsiTheme="minorHAnsi" w:cstheme="minorHAnsi"/>
                <w:sz w:val="22"/>
                <w:szCs w:val="22"/>
              </w:rPr>
            </w:pPr>
            <w:r w:rsidRPr="004A645A">
              <w:rPr>
                <w:rFonts w:asciiTheme="minorHAnsi" w:hAnsiTheme="minorHAnsi" w:cstheme="minorHAnsi"/>
                <w:sz w:val="22"/>
                <w:szCs w:val="22"/>
              </w:rPr>
              <w:t>Potential Infrastructure Damage Bond</w:t>
            </w:r>
          </w:p>
        </w:tc>
        <w:tc>
          <w:tcPr>
            <w:tcW w:w="2268" w:type="dxa"/>
            <w:tcBorders>
              <w:top w:val="nil"/>
              <w:bottom w:val="nil"/>
            </w:tcBorders>
          </w:tcPr>
          <w:p w14:paraId="3623E869" w14:textId="0E62AAFA" w:rsidR="002E51A6" w:rsidRPr="004A645A" w:rsidRDefault="002E51A6" w:rsidP="009D56BF">
            <w:pPr>
              <w:jc w:val="right"/>
              <w:rPr>
                <w:rFonts w:asciiTheme="minorHAnsi" w:hAnsiTheme="minorHAnsi" w:cstheme="minorHAnsi"/>
                <w:sz w:val="22"/>
                <w:szCs w:val="22"/>
              </w:rPr>
            </w:pPr>
            <w:r w:rsidRPr="004A645A">
              <w:rPr>
                <w:rFonts w:asciiTheme="minorHAnsi" w:hAnsiTheme="minorHAnsi" w:cstheme="minorHAnsi"/>
                <w:sz w:val="22"/>
                <w:szCs w:val="22"/>
              </w:rPr>
              <w:t>130,000.00</w:t>
            </w:r>
          </w:p>
        </w:tc>
      </w:tr>
      <w:tr w:rsidR="002E51A6" w:rsidRPr="004A645A" w14:paraId="4D0BF9DF" w14:textId="77777777" w:rsidTr="009D56BF">
        <w:tc>
          <w:tcPr>
            <w:tcW w:w="4111" w:type="dxa"/>
            <w:tcBorders>
              <w:top w:val="nil"/>
              <w:bottom w:val="nil"/>
            </w:tcBorders>
          </w:tcPr>
          <w:p w14:paraId="7A76CD06" w14:textId="77777777" w:rsidR="002E51A6" w:rsidRPr="004A645A" w:rsidRDefault="002E51A6" w:rsidP="004A645A">
            <w:pPr>
              <w:rPr>
                <w:rFonts w:asciiTheme="minorHAnsi" w:hAnsiTheme="minorHAnsi" w:cstheme="minorHAnsi"/>
                <w:sz w:val="22"/>
                <w:szCs w:val="22"/>
              </w:rPr>
            </w:pPr>
            <w:r w:rsidRPr="004A645A">
              <w:rPr>
                <w:rFonts w:asciiTheme="minorHAnsi" w:hAnsiTheme="minorHAnsi" w:cstheme="minorHAnsi"/>
                <w:sz w:val="22"/>
                <w:szCs w:val="22"/>
              </w:rPr>
              <w:t>Engineering Construction Bond</w:t>
            </w:r>
          </w:p>
        </w:tc>
        <w:tc>
          <w:tcPr>
            <w:tcW w:w="2268" w:type="dxa"/>
            <w:tcBorders>
              <w:top w:val="nil"/>
              <w:bottom w:val="nil"/>
            </w:tcBorders>
          </w:tcPr>
          <w:p w14:paraId="3AA452DF" w14:textId="7A45F0B7" w:rsidR="002E51A6" w:rsidRPr="004A645A" w:rsidRDefault="002E51A6" w:rsidP="009D56BF">
            <w:pPr>
              <w:jc w:val="right"/>
              <w:rPr>
                <w:rFonts w:asciiTheme="minorHAnsi" w:hAnsiTheme="minorHAnsi" w:cstheme="minorHAnsi"/>
                <w:sz w:val="22"/>
                <w:szCs w:val="22"/>
              </w:rPr>
            </w:pPr>
            <w:r w:rsidRPr="004A645A">
              <w:rPr>
                <w:rFonts w:asciiTheme="minorHAnsi" w:hAnsiTheme="minorHAnsi" w:cstheme="minorHAnsi"/>
                <w:sz w:val="22"/>
                <w:szCs w:val="22"/>
              </w:rPr>
              <w:t>184,000.00</w:t>
            </w:r>
          </w:p>
        </w:tc>
      </w:tr>
      <w:tr w:rsidR="002E51A6" w:rsidRPr="004A645A" w14:paraId="4EA17049" w14:textId="77777777" w:rsidTr="009D56BF">
        <w:tc>
          <w:tcPr>
            <w:tcW w:w="4111" w:type="dxa"/>
          </w:tcPr>
          <w:p w14:paraId="597A955B" w14:textId="77777777" w:rsidR="002E51A6" w:rsidRPr="004A645A" w:rsidRDefault="002E51A6" w:rsidP="004A645A">
            <w:pPr>
              <w:rPr>
                <w:rFonts w:asciiTheme="minorHAnsi" w:hAnsiTheme="minorHAnsi" w:cstheme="minorHAnsi"/>
                <w:b/>
                <w:bCs/>
                <w:sz w:val="22"/>
                <w:szCs w:val="22"/>
              </w:rPr>
            </w:pPr>
            <w:r w:rsidRPr="004A645A">
              <w:rPr>
                <w:rFonts w:asciiTheme="minorHAnsi" w:hAnsiTheme="minorHAnsi" w:cstheme="minorHAnsi"/>
                <w:b/>
                <w:bCs/>
                <w:sz w:val="22"/>
                <w:szCs w:val="22"/>
              </w:rPr>
              <w:t>TOTAL BONDS</w:t>
            </w:r>
          </w:p>
        </w:tc>
        <w:tc>
          <w:tcPr>
            <w:tcW w:w="2268" w:type="dxa"/>
          </w:tcPr>
          <w:p w14:paraId="4EC09F05" w14:textId="5F139C5E" w:rsidR="002E51A6" w:rsidRPr="004A645A" w:rsidRDefault="002E51A6" w:rsidP="009D56BF">
            <w:pPr>
              <w:jc w:val="right"/>
              <w:rPr>
                <w:rFonts w:asciiTheme="minorHAnsi" w:hAnsiTheme="minorHAnsi" w:cstheme="minorHAnsi"/>
                <w:b/>
                <w:bCs/>
                <w:sz w:val="22"/>
                <w:szCs w:val="22"/>
              </w:rPr>
            </w:pPr>
            <w:r w:rsidRPr="004A645A">
              <w:rPr>
                <w:rFonts w:asciiTheme="minorHAnsi" w:hAnsiTheme="minorHAnsi" w:cstheme="minorHAnsi"/>
                <w:b/>
                <w:bCs/>
                <w:sz w:val="22"/>
                <w:szCs w:val="22"/>
              </w:rPr>
              <w:t>$3</w:t>
            </w:r>
            <w:r w:rsidR="00636AD8" w:rsidRPr="004A645A">
              <w:rPr>
                <w:rFonts w:asciiTheme="minorHAnsi" w:hAnsiTheme="minorHAnsi" w:cstheme="minorHAnsi"/>
                <w:b/>
                <w:bCs/>
                <w:sz w:val="22"/>
                <w:szCs w:val="22"/>
              </w:rPr>
              <w:t>29</w:t>
            </w:r>
            <w:r w:rsidRPr="004A645A">
              <w:rPr>
                <w:rFonts w:asciiTheme="minorHAnsi" w:hAnsiTheme="minorHAnsi" w:cstheme="minorHAnsi"/>
                <w:b/>
                <w:bCs/>
                <w:sz w:val="22"/>
                <w:szCs w:val="22"/>
              </w:rPr>
              <w:t>,000.00</w:t>
            </w:r>
          </w:p>
        </w:tc>
      </w:tr>
    </w:tbl>
    <w:p w14:paraId="225D88D2" w14:textId="77777777" w:rsidR="002E51A6" w:rsidRPr="004A645A" w:rsidRDefault="002E51A6" w:rsidP="004A645A">
      <w:pPr>
        <w:rPr>
          <w:rFonts w:asciiTheme="minorHAnsi" w:hAnsiTheme="minorHAnsi" w:cstheme="minorHAnsi"/>
          <w:sz w:val="22"/>
          <w:szCs w:val="22"/>
        </w:rPr>
      </w:pPr>
    </w:p>
    <w:p w14:paraId="089BC830" w14:textId="6E35C62F" w:rsidR="006678BC" w:rsidRPr="004A645A" w:rsidRDefault="006678BC" w:rsidP="004A645A">
      <w:pPr>
        <w:widowControl/>
        <w:ind w:left="720"/>
        <w:rPr>
          <w:rFonts w:asciiTheme="minorHAnsi" w:hAnsiTheme="minorHAnsi" w:cstheme="minorHAnsi"/>
          <w:sz w:val="22"/>
          <w:szCs w:val="22"/>
        </w:rPr>
      </w:pPr>
      <w:r w:rsidRPr="004A645A">
        <w:rPr>
          <w:rFonts w:asciiTheme="minorHAnsi" w:hAnsiTheme="minorHAnsi" w:cstheme="minorHAnsi"/>
          <w:sz w:val="22"/>
          <w:szCs w:val="22"/>
        </w:rPr>
        <w:t>Note:</w:t>
      </w:r>
      <w:r w:rsidR="00CE3491" w:rsidRPr="004A645A">
        <w:rPr>
          <w:rFonts w:asciiTheme="minorHAnsi" w:hAnsiTheme="minorHAnsi" w:cstheme="minorHAnsi"/>
          <w:sz w:val="22"/>
          <w:szCs w:val="22"/>
        </w:rPr>
        <w:t xml:space="preserve"> </w:t>
      </w:r>
      <w:r w:rsidRPr="004A645A">
        <w:rPr>
          <w:rFonts w:asciiTheme="minorHAnsi" w:hAnsiTheme="minorHAnsi" w:cstheme="minorHAnsi"/>
          <w:sz w:val="22"/>
          <w:szCs w:val="22"/>
        </w:rPr>
        <w:t>The following fees</w:t>
      </w:r>
      <w:r w:rsidR="00745EE5" w:rsidRPr="004A645A">
        <w:rPr>
          <w:rFonts w:asciiTheme="minorHAnsi" w:hAnsiTheme="minorHAnsi" w:cstheme="minorHAnsi"/>
          <w:sz w:val="22"/>
          <w:szCs w:val="22"/>
        </w:rPr>
        <w:t xml:space="preserve"> are</w:t>
      </w:r>
      <w:r w:rsidRPr="004A645A">
        <w:rPr>
          <w:rFonts w:asciiTheme="minorHAnsi" w:hAnsiTheme="minorHAnsi" w:cstheme="minorHAnsi"/>
          <w:sz w:val="22"/>
          <w:szCs w:val="22"/>
        </w:rPr>
        <w:t xml:space="preserve"> applicable </w:t>
      </w:r>
    </w:p>
    <w:p w14:paraId="5B5B8E69" w14:textId="77777777" w:rsidR="006678BC" w:rsidRPr="004A645A" w:rsidRDefault="006678BC" w:rsidP="004A645A">
      <w:pPr>
        <w:rPr>
          <w:rFonts w:asciiTheme="minorHAnsi" w:hAnsiTheme="minorHAnsi" w:cstheme="minorHAnsi"/>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2268"/>
      </w:tblGrid>
      <w:tr w:rsidR="006678BC" w:rsidRPr="004A645A" w14:paraId="03E2103B" w14:textId="77777777" w:rsidTr="009D56BF">
        <w:trPr>
          <w:trHeight w:val="283"/>
        </w:trPr>
        <w:tc>
          <w:tcPr>
            <w:tcW w:w="4111" w:type="dxa"/>
            <w:tcBorders>
              <w:bottom w:val="single" w:sz="4" w:space="0" w:color="auto"/>
            </w:tcBorders>
            <w:vAlign w:val="center"/>
          </w:tcPr>
          <w:p w14:paraId="62733C17" w14:textId="77777777" w:rsidR="006678BC" w:rsidRPr="004A645A" w:rsidRDefault="006678BC" w:rsidP="009D56BF">
            <w:pPr>
              <w:jc w:val="left"/>
              <w:rPr>
                <w:rFonts w:asciiTheme="minorHAnsi" w:hAnsiTheme="minorHAnsi" w:cstheme="minorHAnsi"/>
                <w:b/>
                <w:bCs/>
                <w:sz w:val="22"/>
                <w:szCs w:val="22"/>
              </w:rPr>
            </w:pPr>
            <w:r w:rsidRPr="004A645A">
              <w:rPr>
                <w:rFonts w:asciiTheme="minorHAnsi" w:hAnsiTheme="minorHAnsi" w:cstheme="minorHAnsi"/>
                <w:b/>
                <w:bCs/>
                <w:sz w:val="22"/>
                <w:szCs w:val="22"/>
              </w:rPr>
              <w:t>Fees</w:t>
            </w:r>
          </w:p>
        </w:tc>
        <w:tc>
          <w:tcPr>
            <w:tcW w:w="2268" w:type="dxa"/>
            <w:tcBorders>
              <w:bottom w:val="single" w:sz="4" w:space="0" w:color="auto"/>
            </w:tcBorders>
            <w:vAlign w:val="center"/>
          </w:tcPr>
          <w:p w14:paraId="79D53869" w14:textId="77777777" w:rsidR="006678BC" w:rsidRPr="004A645A" w:rsidRDefault="0016441E" w:rsidP="009D56BF">
            <w:pPr>
              <w:jc w:val="center"/>
              <w:rPr>
                <w:rFonts w:asciiTheme="minorHAnsi" w:hAnsiTheme="minorHAnsi" w:cstheme="minorHAnsi"/>
                <w:sz w:val="22"/>
                <w:szCs w:val="22"/>
              </w:rPr>
            </w:pPr>
            <w:r w:rsidRPr="004A645A">
              <w:rPr>
                <w:rFonts w:asciiTheme="minorHAnsi" w:hAnsiTheme="minorHAnsi" w:cstheme="minorHAnsi"/>
                <w:b/>
                <w:bCs/>
                <w:sz w:val="22"/>
                <w:szCs w:val="22"/>
              </w:rPr>
              <w:t>Amount ($)</w:t>
            </w:r>
          </w:p>
        </w:tc>
      </w:tr>
      <w:tr w:rsidR="00F91BBA" w:rsidRPr="004A645A" w14:paraId="4572EE30" w14:textId="77777777" w:rsidTr="009D56BF">
        <w:trPr>
          <w:trHeight w:val="283"/>
        </w:trPr>
        <w:tc>
          <w:tcPr>
            <w:tcW w:w="4111" w:type="dxa"/>
            <w:tcBorders>
              <w:top w:val="single" w:sz="4" w:space="0" w:color="auto"/>
              <w:bottom w:val="single" w:sz="4" w:space="0" w:color="auto"/>
            </w:tcBorders>
            <w:shd w:val="clear" w:color="auto" w:fill="auto"/>
            <w:vAlign w:val="center"/>
          </w:tcPr>
          <w:p w14:paraId="1295531F" w14:textId="77777777" w:rsidR="00F91BBA" w:rsidRPr="004A645A" w:rsidRDefault="00F91BBA" w:rsidP="009D56BF">
            <w:pPr>
              <w:jc w:val="left"/>
              <w:rPr>
                <w:rFonts w:asciiTheme="minorHAnsi" w:hAnsiTheme="minorHAnsi" w:cstheme="minorHAnsi"/>
                <w:sz w:val="22"/>
                <w:szCs w:val="22"/>
              </w:rPr>
            </w:pPr>
            <w:r w:rsidRPr="004A645A">
              <w:rPr>
                <w:rFonts w:asciiTheme="minorHAnsi" w:hAnsiTheme="minorHAnsi" w:cstheme="minorHAnsi"/>
                <w:sz w:val="22"/>
                <w:szCs w:val="22"/>
              </w:rPr>
              <w:t>Local Infrastructure Contributions</w:t>
            </w:r>
          </w:p>
        </w:tc>
        <w:tc>
          <w:tcPr>
            <w:tcW w:w="2268" w:type="dxa"/>
            <w:tcBorders>
              <w:top w:val="single" w:sz="4" w:space="0" w:color="auto"/>
              <w:bottom w:val="single" w:sz="4" w:space="0" w:color="auto"/>
            </w:tcBorders>
            <w:shd w:val="clear" w:color="auto" w:fill="auto"/>
          </w:tcPr>
          <w:p w14:paraId="05A27BC5" w14:textId="34A643CB" w:rsidR="00F91BBA" w:rsidRPr="004A645A" w:rsidRDefault="00F45284" w:rsidP="009D56BF">
            <w:pPr>
              <w:ind w:right="38"/>
              <w:jc w:val="right"/>
              <w:rPr>
                <w:rFonts w:asciiTheme="minorHAnsi" w:hAnsiTheme="minorHAnsi" w:cstheme="minorHAnsi"/>
                <w:sz w:val="22"/>
                <w:szCs w:val="22"/>
              </w:rPr>
            </w:pPr>
            <w:r w:rsidRPr="004A645A">
              <w:rPr>
                <w:rFonts w:asciiTheme="minorHAnsi" w:hAnsiTheme="minorHAnsi" w:cstheme="minorHAnsi"/>
                <w:sz w:val="22"/>
                <w:szCs w:val="22"/>
              </w:rPr>
              <w:t>6,188,280.00</w:t>
            </w:r>
          </w:p>
        </w:tc>
      </w:tr>
      <w:tr w:rsidR="00F91BBA" w:rsidRPr="004A645A" w14:paraId="4A370C71" w14:textId="77777777" w:rsidTr="009D56BF">
        <w:trPr>
          <w:trHeight w:val="283"/>
        </w:trPr>
        <w:tc>
          <w:tcPr>
            <w:tcW w:w="4111" w:type="dxa"/>
            <w:tcBorders>
              <w:bottom w:val="single" w:sz="4" w:space="0" w:color="auto"/>
            </w:tcBorders>
            <w:vAlign w:val="center"/>
          </w:tcPr>
          <w:p w14:paraId="65287510" w14:textId="77777777" w:rsidR="00F91BBA" w:rsidRPr="004A645A" w:rsidRDefault="00F91BBA" w:rsidP="009D56BF">
            <w:pPr>
              <w:jc w:val="left"/>
              <w:rPr>
                <w:rFonts w:asciiTheme="minorHAnsi" w:hAnsiTheme="minorHAnsi" w:cstheme="minorHAnsi"/>
                <w:b/>
                <w:bCs/>
                <w:sz w:val="22"/>
                <w:szCs w:val="22"/>
              </w:rPr>
            </w:pPr>
            <w:r w:rsidRPr="004A645A">
              <w:rPr>
                <w:rFonts w:asciiTheme="minorHAnsi" w:hAnsiTheme="minorHAnsi" w:cstheme="minorHAnsi"/>
                <w:b/>
                <w:bCs/>
                <w:sz w:val="22"/>
                <w:szCs w:val="22"/>
              </w:rPr>
              <w:t xml:space="preserve">TOTAL FEES </w:t>
            </w:r>
          </w:p>
        </w:tc>
        <w:tc>
          <w:tcPr>
            <w:tcW w:w="2268" w:type="dxa"/>
            <w:tcBorders>
              <w:bottom w:val="single" w:sz="4" w:space="0" w:color="auto"/>
            </w:tcBorders>
          </w:tcPr>
          <w:p w14:paraId="5C1FC78B" w14:textId="2F90F6B4" w:rsidR="00F91BBA" w:rsidRPr="004A645A" w:rsidRDefault="00F45284" w:rsidP="009D56BF">
            <w:pPr>
              <w:ind w:right="38"/>
              <w:jc w:val="right"/>
              <w:rPr>
                <w:rFonts w:asciiTheme="minorHAnsi" w:hAnsiTheme="minorHAnsi" w:cstheme="minorHAnsi"/>
                <w:b/>
                <w:bCs/>
                <w:sz w:val="22"/>
                <w:szCs w:val="22"/>
              </w:rPr>
            </w:pPr>
            <w:r w:rsidRPr="004A645A">
              <w:rPr>
                <w:rFonts w:asciiTheme="minorHAnsi" w:hAnsiTheme="minorHAnsi" w:cstheme="minorHAnsi"/>
                <w:b/>
                <w:bCs/>
                <w:sz w:val="22"/>
                <w:szCs w:val="22"/>
              </w:rPr>
              <w:t>$6,188,280.00</w:t>
            </w:r>
          </w:p>
        </w:tc>
      </w:tr>
    </w:tbl>
    <w:p w14:paraId="3CE528F0" w14:textId="77777777" w:rsidR="006678BC" w:rsidRPr="004A645A" w:rsidRDefault="006678BC" w:rsidP="004A645A">
      <w:pPr>
        <w:rPr>
          <w:rFonts w:asciiTheme="minorHAnsi" w:hAnsiTheme="minorHAnsi" w:cstheme="minorHAnsi"/>
          <w:sz w:val="22"/>
          <w:szCs w:val="22"/>
        </w:rPr>
      </w:pPr>
    </w:p>
    <w:p w14:paraId="3E604984" w14:textId="77777777" w:rsidR="00F03CD6" w:rsidRPr="004A645A" w:rsidRDefault="00F03CD6" w:rsidP="004A645A">
      <w:pPr>
        <w:widowControl/>
        <w:ind w:left="720"/>
        <w:rPr>
          <w:rFonts w:asciiTheme="minorHAnsi" w:hAnsiTheme="minorHAnsi" w:cstheme="minorHAnsi"/>
          <w:sz w:val="22"/>
          <w:szCs w:val="22"/>
        </w:rPr>
      </w:pPr>
      <w:r w:rsidRPr="004A645A">
        <w:rPr>
          <w:rFonts w:asciiTheme="minorHAnsi" w:hAnsiTheme="minorHAnsi" w:cstheme="minorHAnsi"/>
          <w:sz w:val="22"/>
          <w:szCs w:val="22"/>
        </w:rPr>
        <w:t>The security required by the above schedule must be provided by way of a deposit with the Council; or other such guarantee that is satisfactory to Council (such as a bank guarantee). Any guarantee provided as security must name North Sydney Council as the nominated beneficiary and must not be subject to an expiry date.</w:t>
      </w:r>
    </w:p>
    <w:p w14:paraId="0EF12DFD" w14:textId="77777777" w:rsidR="00F03CD6" w:rsidRPr="004A645A" w:rsidRDefault="00F03CD6" w:rsidP="004A645A">
      <w:pPr>
        <w:rPr>
          <w:rFonts w:asciiTheme="minorHAnsi" w:hAnsiTheme="minorHAnsi" w:cstheme="minorHAnsi"/>
          <w:sz w:val="22"/>
          <w:szCs w:val="22"/>
        </w:rPr>
      </w:pPr>
    </w:p>
    <w:p w14:paraId="557DFF00" w14:textId="77777777" w:rsidR="00F03CD6" w:rsidRPr="004A645A" w:rsidRDefault="00F03CD6"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Compliance with the development consent)</w:t>
      </w:r>
    </w:p>
    <w:p w14:paraId="5DAC96C3" w14:textId="77777777" w:rsidR="009C5BB1" w:rsidRPr="004A645A" w:rsidRDefault="009C5BB1" w:rsidP="004A645A">
      <w:pPr>
        <w:rPr>
          <w:rFonts w:asciiTheme="minorHAnsi" w:hAnsiTheme="minorHAnsi" w:cstheme="minorHAnsi"/>
          <w:sz w:val="22"/>
          <w:szCs w:val="22"/>
        </w:rPr>
      </w:pPr>
    </w:p>
    <w:p w14:paraId="4120A908" w14:textId="77777777" w:rsidR="00F03CD6" w:rsidRPr="004A645A" w:rsidRDefault="00F03CD6" w:rsidP="004A645A">
      <w:pPr>
        <w:pStyle w:val="Heading1"/>
        <w:keepLines/>
        <w:rPr>
          <w:rFonts w:asciiTheme="minorHAnsi" w:hAnsiTheme="minorHAnsi" w:cstheme="minorHAnsi"/>
          <w:sz w:val="22"/>
          <w:szCs w:val="22"/>
        </w:rPr>
      </w:pPr>
      <w:r w:rsidRPr="004A645A">
        <w:rPr>
          <w:rFonts w:asciiTheme="minorHAnsi" w:hAnsiTheme="minorHAnsi" w:cstheme="minorHAnsi"/>
          <w:sz w:val="22"/>
          <w:szCs w:val="22"/>
        </w:rPr>
        <w:lastRenderedPageBreak/>
        <w:t>Under Awning Lighting</w:t>
      </w:r>
    </w:p>
    <w:p w14:paraId="1D016ADB" w14:textId="77777777" w:rsidR="00F03CD6" w:rsidRPr="004A645A" w:rsidRDefault="00F03CD6" w:rsidP="004A645A">
      <w:pPr>
        <w:keepNext/>
        <w:keepLines/>
        <w:rPr>
          <w:rFonts w:asciiTheme="minorHAnsi" w:hAnsiTheme="minorHAnsi" w:cstheme="minorHAnsi"/>
          <w:sz w:val="22"/>
          <w:szCs w:val="22"/>
        </w:rPr>
      </w:pPr>
    </w:p>
    <w:p w14:paraId="5A6D09F5" w14:textId="0438CC5E" w:rsidR="00F03CD6" w:rsidRPr="004A645A" w:rsidRDefault="00F03CD6" w:rsidP="004A645A">
      <w:pPr>
        <w:pStyle w:val="CCONDS"/>
        <w:keepNext/>
        <w:keepLine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Under awning lighting must be provided to the Walker Street frontage of the site.</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Such lighting is to be designed to P1 standard in accordance with AS/NZS 1158.3.1.</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 xml:space="preserve">The luminaries must be: </w:t>
      </w:r>
    </w:p>
    <w:p w14:paraId="2423D0E6" w14:textId="77777777" w:rsidR="00F03CD6" w:rsidRPr="004A645A" w:rsidRDefault="00F03CD6" w:rsidP="004A645A">
      <w:pPr>
        <w:rPr>
          <w:rFonts w:asciiTheme="minorHAnsi" w:hAnsiTheme="minorHAnsi" w:cstheme="minorHAnsi"/>
          <w:sz w:val="22"/>
          <w:szCs w:val="22"/>
        </w:rPr>
      </w:pPr>
    </w:p>
    <w:p w14:paraId="0D11D9AE" w14:textId="48204D41" w:rsidR="00F03CD6" w:rsidRPr="004A645A" w:rsidRDefault="00F03CD6" w:rsidP="004A645A">
      <w:pPr>
        <w:pStyle w:val="CCONDS"/>
        <w:keepNext/>
        <w:widowControl/>
        <w:numPr>
          <w:ilvl w:val="1"/>
          <w:numId w:val="23"/>
        </w:numPr>
        <w:ind w:hanging="720"/>
        <w:rPr>
          <w:rFonts w:asciiTheme="minorHAnsi" w:hAnsiTheme="minorHAnsi" w:cstheme="minorHAnsi"/>
          <w:sz w:val="22"/>
          <w:szCs w:val="22"/>
        </w:rPr>
      </w:pPr>
      <w:r w:rsidRPr="004A645A">
        <w:rPr>
          <w:rFonts w:asciiTheme="minorHAnsi" w:hAnsiTheme="minorHAnsi" w:cstheme="minorHAnsi"/>
          <w:sz w:val="22"/>
          <w:szCs w:val="22"/>
        </w:rPr>
        <w:t xml:space="preserve">weatherproof and vandal </w:t>
      </w:r>
      <w:proofErr w:type="gramStart"/>
      <w:r w:rsidRPr="004A645A">
        <w:rPr>
          <w:rFonts w:asciiTheme="minorHAnsi" w:hAnsiTheme="minorHAnsi" w:cstheme="minorHAnsi"/>
          <w:sz w:val="22"/>
          <w:szCs w:val="22"/>
        </w:rPr>
        <w:t>proof;</w:t>
      </w:r>
      <w:proofErr w:type="gramEnd"/>
      <w:r w:rsidRPr="004A645A">
        <w:rPr>
          <w:rFonts w:asciiTheme="minorHAnsi" w:hAnsiTheme="minorHAnsi" w:cstheme="minorHAnsi"/>
          <w:sz w:val="22"/>
          <w:szCs w:val="22"/>
        </w:rPr>
        <w:t xml:space="preserve"> </w:t>
      </w:r>
    </w:p>
    <w:p w14:paraId="1A4092DA" w14:textId="77777777" w:rsidR="00CE3491" w:rsidRPr="004A645A" w:rsidRDefault="00CE3491" w:rsidP="004A645A">
      <w:pPr>
        <w:rPr>
          <w:rFonts w:asciiTheme="minorHAnsi" w:hAnsiTheme="minorHAnsi" w:cstheme="minorHAnsi"/>
          <w:sz w:val="22"/>
          <w:szCs w:val="22"/>
        </w:rPr>
      </w:pPr>
    </w:p>
    <w:p w14:paraId="00D89EB0" w14:textId="760AF611" w:rsidR="00F03CD6" w:rsidRPr="004A645A" w:rsidRDefault="00F03CD6" w:rsidP="004A645A">
      <w:pPr>
        <w:pStyle w:val="CCONDS"/>
        <w:widowControl/>
        <w:numPr>
          <w:ilvl w:val="1"/>
          <w:numId w:val="23"/>
        </w:numPr>
        <w:ind w:hanging="720"/>
        <w:rPr>
          <w:rFonts w:asciiTheme="minorHAnsi" w:hAnsiTheme="minorHAnsi" w:cstheme="minorHAnsi"/>
          <w:sz w:val="22"/>
          <w:szCs w:val="22"/>
        </w:rPr>
      </w:pPr>
      <w:r w:rsidRPr="004A645A">
        <w:rPr>
          <w:rFonts w:asciiTheme="minorHAnsi" w:hAnsiTheme="minorHAnsi" w:cstheme="minorHAnsi"/>
          <w:sz w:val="22"/>
          <w:szCs w:val="22"/>
        </w:rPr>
        <w:t xml:space="preserve">designed in conjunction with Ausgrid so that the system can easily be connected to a public lighting system when </w:t>
      </w:r>
      <w:proofErr w:type="gramStart"/>
      <w:r w:rsidRPr="004A645A">
        <w:rPr>
          <w:rFonts w:asciiTheme="minorHAnsi" w:hAnsiTheme="minorHAnsi" w:cstheme="minorHAnsi"/>
          <w:sz w:val="22"/>
          <w:szCs w:val="22"/>
        </w:rPr>
        <w:t>available;</w:t>
      </w:r>
      <w:proofErr w:type="gramEnd"/>
    </w:p>
    <w:p w14:paraId="4A19F743" w14:textId="77777777" w:rsidR="00CE3491" w:rsidRPr="004A645A" w:rsidRDefault="00CE3491" w:rsidP="004A645A">
      <w:pPr>
        <w:rPr>
          <w:rFonts w:asciiTheme="minorHAnsi" w:hAnsiTheme="minorHAnsi" w:cstheme="minorHAnsi"/>
          <w:sz w:val="22"/>
          <w:szCs w:val="22"/>
        </w:rPr>
      </w:pPr>
    </w:p>
    <w:p w14:paraId="114C7B71" w14:textId="1B05CA38" w:rsidR="00F03CD6" w:rsidRPr="004A645A" w:rsidRDefault="00F03CD6" w:rsidP="004A645A">
      <w:pPr>
        <w:pStyle w:val="CCONDS"/>
        <w:widowControl/>
        <w:numPr>
          <w:ilvl w:val="1"/>
          <w:numId w:val="23"/>
        </w:numPr>
        <w:ind w:hanging="720"/>
        <w:rPr>
          <w:rFonts w:asciiTheme="minorHAnsi" w:hAnsiTheme="minorHAnsi" w:cstheme="minorHAnsi"/>
          <w:sz w:val="22"/>
          <w:szCs w:val="22"/>
        </w:rPr>
      </w:pPr>
      <w:r w:rsidRPr="004A645A">
        <w:rPr>
          <w:rFonts w:asciiTheme="minorHAnsi" w:hAnsiTheme="minorHAnsi" w:cstheme="minorHAnsi"/>
          <w:sz w:val="22"/>
          <w:szCs w:val="22"/>
        </w:rPr>
        <w:t>the location and type of the said luminaries shall be to the satisfaction of Council’s Director of Engineering and Property Services</w:t>
      </w:r>
      <w:r w:rsidR="00D10DFD" w:rsidRPr="004A645A">
        <w:rPr>
          <w:rFonts w:asciiTheme="minorHAnsi" w:hAnsiTheme="minorHAnsi" w:cstheme="minorHAnsi"/>
          <w:sz w:val="22"/>
          <w:szCs w:val="22"/>
        </w:rPr>
        <w:t xml:space="preserve">; and </w:t>
      </w:r>
    </w:p>
    <w:p w14:paraId="482B917F" w14:textId="4A799618" w:rsidR="00D10DFD" w:rsidRPr="004A645A" w:rsidRDefault="00D10DFD" w:rsidP="004A645A">
      <w:pPr>
        <w:rPr>
          <w:rFonts w:asciiTheme="minorHAnsi" w:hAnsiTheme="minorHAnsi" w:cstheme="minorHAnsi"/>
          <w:sz w:val="22"/>
          <w:szCs w:val="22"/>
        </w:rPr>
      </w:pPr>
    </w:p>
    <w:p w14:paraId="357FF235" w14:textId="025CDD02" w:rsidR="00D10DFD" w:rsidRPr="004A645A" w:rsidRDefault="00474DDB" w:rsidP="004A645A">
      <w:pPr>
        <w:pStyle w:val="CCONDS"/>
        <w:widowControl/>
        <w:numPr>
          <w:ilvl w:val="1"/>
          <w:numId w:val="23"/>
        </w:numPr>
        <w:ind w:hanging="720"/>
        <w:rPr>
          <w:rFonts w:asciiTheme="minorHAnsi" w:hAnsiTheme="minorHAnsi" w:cstheme="minorHAnsi"/>
          <w:sz w:val="22"/>
          <w:szCs w:val="22"/>
        </w:rPr>
      </w:pPr>
      <w:r w:rsidRPr="004A645A">
        <w:rPr>
          <w:rFonts w:asciiTheme="minorHAnsi" w:hAnsiTheme="minorHAnsi" w:cstheme="minorHAnsi"/>
          <w:sz w:val="22"/>
          <w:szCs w:val="22"/>
        </w:rPr>
        <w:t>Provided and maintained at no cost to Council.</w:t>
      </w:r>
    </w:p>
    <w:p w14:paraId="3E2845B1" w14:textId="77777777" w:rsidR="00F03CD6" w:rsidRPr="004A645A" w:rsidRDefault="00F03CD6" w:rsidP="004A645A">
      <w:pPr>
        <w:pStyle w:val="CCONDS"/>
        <w:keepNext/>
        <w:keepLines/>
        <w:numPr>
          <w:ilvl w:val="0"/>
          <w:numId w:val="0"/>
        </w:numPr>
        <w:ind w:left="720" w:hanging="720"/>
        <w:rPr>
          <w:rFonts w:asciiTheme="minorHAnsi" w:hAnsiTheme="minorHAnsi" w:cstheme="minorHAnsi"/>
          <w:sz w:val="22"/>
          <w:szCs w:val="22"/>
        </w:rPr>
      </w:pPr>
    </w:p>
    <w:p w14:paraId="2A0659A7" w14:textId="338422F3" w:rsidR="00F03CD6" w:rsidRPr="004A645A" w:rsidRDefault="00F03CD6" w:rsidP="004A645A">
      <w:pPr>
        <w:pStyle w:val="CCONDS"/>
        <w:keepNext/>
        <w:keepLines/>
        <w:numPr>
          <w:ilvl w:val="0"/>
          <w:numId w:val="0"/>
        </w:numPr>
        <w:ind w:left="720"/>
        <w:rPr>
          <w:rFonts w:asciiTheme="minorHAnsi" w:hAnsiTheme="minorHAnsi" w:cstheme="minorHAnsi"/>
          <w:sz w:val="22"/>
          <w:szCs w:val="22"/>
        </w:rPr>
      </w:pPr>
      <w:r w:rsidRPr="004A645A">
        <w:rPr>
          <w:rFonts w:asciiTheme="minorHAnsi" w:hAnsiTheme="minorHAnsi" w:cstheme="minorHAnsi"/>
          <w:sz w:val="22"/>
          <w:szCs w:val="22"/>
        </w:rPr>
        <w:t xml:space="preserve">Plans and specifications complying with this condition must be submitted to the Certifying Authority and the Council's Director of Engineering and Property Services for approval prior to the issue of </w:t>
      </w:r>
      <w:r w:rsidR="0065024A" w:rsidRPr="004A645A">
        <w:rPr>
          <w:rFonts w:asciiTheme="minorHAnsi" w:hAnsiTheme="minorHAnsi" w:cstheme="minorHAnsi"/>
          <w:sz w:val="22"/>
          <w:szCs w:val="22"/>
        </w:rPr>
        <w:t xml:space="preserve">the relevant </w:t>
      </w:r>
      <w:r w:rsidRPr="004A645A">
        <w:rPr>
          <w:rFonts w:asciiTheme="minorHAnsi" w:hAnsiTheme="minorHAnsi" w:cstheme="minorHAnsi"/>
          <w:sz w:val="22"/>
          <w:szCs w:val="22"/>
        </w:rPr>
        <w:t>Construction Certificate. A construction certificate must not be issued without the approval of the Council's Director of Engineering and Property Services.</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The Certifying Authority must ensure that the building plans and specifications submitted fully satisfy the requirements of this condition.</w:t>
      </w:r>
    </w:p>
    <w:p w14:paraId="50AA1C41" w14:textId="77777777" w:rsidR="00F03CD6" w:rsidRPr="004A645A" w:rsidRDefault="00F03CD6" w:rsidP="004A645A">
      <w:pPr>
        <w:pStyle w:val="CCONDS"/>
        <w:numPr>
          <w:ilvl w:val="0"/>
          <w:numId w:val="0"/>
        </w:numPr>
        <w:ind w:left="720"/>
        <w:rPr>
          <w:rFonts w:asciiTheme="minorHAnsi" w:hAnsiTheme="minorHAnsi" w:cstheme="minorHAnsi"/>
          <w:sz w:val="22"/>
          <w:szCs w:val="22"/>
        </w:rPr>
      </w:pPr>
    </w:p>
    <w:p w14:paraId="290AD97C" w14:textId="77777777" w:rsidR="00F03CD6" w:rsidRPr="004A645A" w:rsidRDefault="00F03CD6" w:rsidP="004A645A">
      <w:pPr>
        <w:tabs>
          <w:tab w:val="left" w:pos="2127"/>
        </w:tabs>
        <w:ind w:left="2127" w:hanging="1418"/>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enhance the amenity and safety of the footpath adjacent to the premises)</w:t>
      </w:r>
    </w:p>
    <w:p w14:paraId="204624CB" w14:textId="77777777" w:rsidR="00F03CD6" w:rsidRPr="004A645A" w:rsidRDefault="00F03CD6" w:rsidP="004A645A">
      <w:pPr>
        <w:ind w:left="720" w:hanging="720"/>
        <w:rPr>
          <w:rFonts w:asciiTheme="minorHAnsi" w:hAnsiTheme="minorHAnsi" w:cstheme="minorHAnsi"/>
          <w:sz w:val="22"/>
          <w:szCs w:val="22"/>
        </w:rPr>
      </w:pPr>
    </w:p>
    <w:p w14:paraId="3DFE42CF"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Outdoor Lighting</w:t>
      </w:r>
    </w:p>
    <w:p w14:paraId="5E55C87A" w14:textId="77777777" w:rsidR="00F03CD6" w:rsidRPr="004A645A" w:rsidRDefault="00F03CD6" w:rsidP="004A645A">
      <w:pPr>
        <w:ind w:left="720" w:hanging="720"/>
        <w:rPr>
          <w:rFonts w:asciiTheme="minorHAnsi" w:hAnsiTheme="minorHAnsi" w:cstheme="minorHAnsi"/>
          <w:sz w:val="22"/>
          <w:szCs w:val="22"/>
        </w:rPr>
      </w:pPr>
    </w:p>
    <w:p w14:paraId="1BF8E2E3" w14:textId="34381A32" w:rsidR="00F03CD6" w:rsidRPr="004A645A" w:rsidRDefault="00F03CD6" w:rsidP="004A645A">
      <w:pPr>
        <w:pStyle w:val="CCOND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All outdoor lighting must comply with, where relevant AS/NZ1158.3: 1999 Pedestrian Area (Category P) Lighting and AS4282:1997 Control of the Obtrusive Effects of Outdoor lighting. Details demonstrating compliance with these requirements must be submitted to the Certifying Authority for approval prior to the issue of </w:t>
      </w:r>
      <w:r w:rsidR="00A958FD" w:rsidRPr="004A645A">
        <w:rPr>
          <w:rFonts w:asciiTheme="minorHAnsi" w:hAnsiTheme="minorHAnsi" w:cstheme="minorHAnsi"/>
          <w:sz w:val="22"/>
          <w:szCs w:val="22"/>
        </w:rPr>
        <w:t>the relevant</w:t>
      </w:r>
      <w:r w:rsidRPr="004A645A">
        <w:rPr>
          <w:rFonts w:asciiTheme="minorHAnsi" w:hAnsiTheme="minorHAnsi" w:cstheme="minorHAnsi"/>
          <w:sz w:val="22"/>
          <w:szCs w:val="22"/>
        </w:rPr>
        <w:t xml:space="preserve"> Construction Certificate. The Certifying Authority must ensure that the building plans and specifications submitted fully satisfy the requirements of this condition.</w:t>
      </w:r>
    </w:p>
    <w:p w14:paraId="3624EDE4" w14:textId="77777777" w:rsidR="00F03CD6" w:rsidRPr="004A645A" w:rsidRDefault="00F03CD6" w:rsidP="004A645A">
      <w:pPr>
        <w:ind w:left="720" w:hanging="720"/>
        <w:rPr>
          <w:rFonts w:asciiTheme="minorHAnsi" w:hAnsiTheme="minorHAnsi" w:cstheme="minorHAnsi"/>
          <w:sz w:val="22"/>
          <w:szCs w:val="22"/>
        </w:rPr>
      </w:pPr>
    </w:p>
    <w:p w14:paraId="41C70BFC" w14:textId="77777777" w:rsidR="00F03CD6" w:rsidRPr="004A645A" w:rsidRDefault="00F03CD6" w:rsidP="004A645A">
      <w:pPr>
        <w:widowControl/>
        <w:ind w:left="2160" w:hanging="1440"/>
        <w:rPr>
          <w:rFonts w:asciiTheme="minorHAnsi" w:hAnsiTheme="minorHAnsi" w:cstheme="minorHAnsi"/>
          <w:bCs/>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maintain the amenity of adjoining land uses</w:t>
      </w:r>
      <w:r w:rsidRPr="004A645A">
        <w:rPr>
          <w:rFonts w:asciiTheme="minorHAnsi" w:hAnsiTheme="minorHAnsi" w:cstheme="minorHAnsi"/>
          <w:bCs/>
          <w:sz w:val="22"/>
          <w:szCs w:val="22"/>
        </w:rPr>
        <w:t>)</w:t>
      </w:r>
    </w:p>
    <w:p w14:paraId="48825B92" w14:textId="77777777" w:rsidR="00F03CD6" w:rsidRPr="004A645A" w:rsidRDefault="00F03CD6" w:rsidP="002C0D79">
      <w:pPr>
        <w:rPr>
          <w:rFonts w:asciiTheme="minorHAnsi" w:hAnsiTheme="minorHAnsi" w:cstheme="minorHAnsi"/>
          <w:sz w:val="22"/>
          <w:szCs w:val="22"/>
        </w:rPr>
      </w:pPr>
    </w:p>
    <w:p w14:paraId="2920A652" w14:textId="1C0CBC0F" w:rsidR="00212809" w:rsidRPr="004A645A" w:rsidRDefault="00212809" w:rsidP="004A645A">
      <w:pPr>
        <w:pStyle w:val="Heading1"/>
        <w:keepNext w:val="0"/>
        <w:rPr>
          <w:rFonts w:asciiTheme="minorHAnsi" w:hAnsiTheme="minorHAnsi" w:cstheme="minorHAnsi"/>
          <w:sz w:val="22"/>
          <w:szCs w:val="22"/>
        </w:rPr>
      </w:pPr>
      <w:bookmarkStart w:id="8" w:name="_Toc366754490"/>
      <w:bookmarkStart w:id="9" w:name="_Toc69730305"/>
      <w:r w:rsidRPr="004A645A">
        <w:rPr>
          <w:rFonts w:asciiTheme="minorHAnsi" w:hAnsiTheme="minorHAnsi" w:cstheme="minorHAnsi"/>
          <w:sz w:val="22"/>
          <w:szCs w:val="22"/>
        </w:rPr>
        <w:t>Remediation</w:t>
      </w:r>
      <w:bookmarkEnd w:id="8"/>
      <w:bookmarkEnd w:id="9"/>
    </w:p>
    <w:p w14:paraId="64996989" w14:textId="77777777" w:rsidR="00212809" w:rsidRPr="004A645A" w:rsidRDefault="00212809" w:rsidP="004A645A">
      <w:pPr>
        <w:rPr>
          <w:rFonts w:asciiTheme="minorHAnsi" w:hAnsiTheme="minorHAnsi" w:cstheme="minorHAnsi"/>
          <w:sz w:val="22"/>
          <w:szCs w:val="22"/>
        </w:rPr>
      </w:pPr>
    </w:p>
    <w:p w14:paraId="7D7365EB" w14:textId="13C19DAC" w:rsidR="00212809" w:rsidRPr="004A645A" w:rsidRDefault="00FC0BC4" w:rsidP="004A645A">
      <w:pPr>
        <w:pStyle w:val="CCONDS"/>
        <w:ind w:left="709" w:hanging="709"/>
        <w:rPr>
          <w:rFonts w:asciiTheme="minorHAnsi" w:hAnsiTheme="minorHAnsi" w:cstheme="minorHAnsi"/>
          <w:sz w:val="22"/>
          <w:szCs w:val="22"/>
        </w:rPr>
      </w:pPr>
      <w:r w:rsidRPr="004A645A">
        <w:rPr>
          <w:rFonts w:asciiTheme="minorHAnsi" w:hAnsiTheme="minorHAnsi" w:cstheme="minorHAnsi"/>
          <w:sz w:val="22"/>
          <w:szCs w:val="22"/>
        </w:rPr>
        <w:t xml:space="preserve">All recommendations of the </w:t>
      </w:r>
      <w:r w:rsidR="00F044D3" w:rsidRPr="003B1E56">
        <w:rPr>
          <w:rFonts w:asciiTheme="minorHAnsi" w:hAnsiTheme="minorHAnsi" w:cstheme="minorHAnsi"/>
          <w:sz w:val="22"/>
          <w:szCs w:val="22"/>
        </w:rPr>
        <w:t xml:space="preserve">Detailed </w:t>
      </w:r>
      <w:r w:rsidR="00212809" w:rsidRPr="003B1E56">
        <w:rPr>
          <w:rFonts w:asciiTheme="minorHAnsi" w:hAnsiTheme="minorHAnsi" w:cstheme="minorHAnsi"/>
          <w:sz w:val="22"/>
          <w:szCs w:val="22"/>
        </w:rPr>
        <w:t xml:space="preserve">Site Investigation </w:t>
      </w:r>
      <w:r w:rsidRPr="003B1E56">
        <w:rPr>
          <w:rFonts w:asciiTheme="minorHAnsi" w:hAnsiTheme="minorHAnsi" w:cstheme="minorHAnsi"/>
          <w:sz w:val="22"/>
          <w:szCs w:val="22"/>
        </w:rPr>
        <w:t xml:space="preserve">by Douglas Partners dated </w:t>
      </w:r>
      <w:r w:rsidR="00F044D3" w:rsidRPr="003B1E56">
        <w:rPr>
          <w:rFonts w:asciiTheme="minorHAnsi" w:hAnsiTheme="minorHAnsi" w:cstheme="minorHAnsi"/>
          <w:sz w:val="22"/>
          <w:szCs w:val="22"/>
        </w:rPr>
        <w:t xml:space="preserve">20 </w:t>
      </w:r>
      <w:r w:rsidR="00212809" w:rsidRPr="003B1E56">
        <w:rPr>
          <w:rFonts w:asciiTheme="minorHAnsi" w:hAnsiTheme="minorHAnsi" w:cstheme="minorHAnsi"/>
          <w:sz w:val="22"/>
          <w:szCs w:val="22"/>
        </w:rPr>
        <w:t>December 202</w:t>
      </w:r>
      <w:r w:rsidR="00F044D3" w:rsidRPr="003B1E56">
        <w:rPr>
          <w:rFonts w:asciiTheme="minorHAnsi" w:hAnsiTheme="minorHAnsi" w:cstheme="minorHAnsi"/>
          <w:sz w:val="22"/>
          <w:szCs w:val="22"/>
        </w:rPr>
        <w:t>1</w:t>
      </w:r>
      <w:r w:rsidR="00212809" w:rsidRPr="003B1E56">
        <w:rPr>
          <w:rFonts w:asciiTheme="minorHAnsi" w:hAnsiTheme="minorHAnsi" w:cstheme="minorHAnsi"/>
          <w:sz w:val="22"/>
          <w:szCs w:val="22"/>
        </w:rPr>
        <w:t xml:space="preserve">, </w:t>
      </w:r>
      <w:r w:rsidR="00CA5895" w:rsidRPr="003B1E56">
        <w:rPr>
          <w:rFonts w:asciiTheme="minorHAnsi" w:hAnsiTheme="minorHAnsi" w:cstheme="minorHAnsi"/>
          <w:sz w:val="22"/>
          <w:szCs w:val="22"/>
        </w:rPr>
        <w:t>being implemented</w:t>
      </w:r>
      <w:r w:rsidR="00212809" w:rsidRPr="003B1E56">
        <w:rPr>
          <w:rFonts w:asciiTheme="minorHAnsi" w:hAnsiTheme="minorHAnsi" w:cstheme="minorHAnsi"/>
          <w:sz w:val="22"/>
          <w:szCs w:val="22"/>
        </w:rPr>
        <w:t>.</w:t>
      </w:r>
      <w:r w:rsidR="002F184F" w:rsidRPr="003B1E56">
        <w:rPr>
          <w:rFonts w:asciiTheme="minorHAnsi" w:hAnsiTheme="minorHAnsi" w:cstheme="minorHAnsi"/>
          <w:sz w:val="22"/>
          <w:szCs w:val="22"/>
        </w:rPr>
        <w:t xml:space="preserve"> </w:t>
      </w:r>
      <w:r w:rsidR="002829A0" w:rsidRPr="003B1E56">
        <w:rPr>
          <w:rFonts w:asciiTheme="minorHAnsi" w:hAnsiTheme="minorHAnsi" w:cstheme="minorHAnsi"/>
          <w:sz w:val="22"/>
          <w:szCs w:val="22"/>
        </w:rPr>
        <w:t>If required, prior to the release of th</w:t>
      </w:r>
      <w:r w:rsidR="00212809" w:rsidRPr="003B1E56">
        <w:rPr>
          <w:rFonts w:asciiTheme="minorHAnsi" w:hAnsiTheme="minorHAnsi" w:cstheme="minorHAnsi"/>
          <w:sz w:val="22"/>
          <w:szCs w:val="22"/>
        </w:rPr>
        <w:t>e</w:t>
      </w:r>
      <w:r w:rsidR="00F24EB0" w:rsidRPr="003B1E56">
        <w:rPr>
          <w:rFonts w:asciiTheme="minorHAnsi" w:hAnsiTheme="minorHAnsi" w:cstheme="minorHAnsi"/>
          <w:sz w:val="22"/>
          <w:szCs w:val="22"/>
        </w:rPr>
        <w:t xml:space="preserve"> relevant Construction Certificate</w:t>
      </w:r>
      <w:r w:rsidR="00212809" w:rsidRPr="003B1E56">
        <w:rPr>
          <w:rFonts w:asciiTheme="minorHAnsi" w:hAnsiTheme="minorHAnsi" w:cstheme="minorHAnsi"/>
          <w:sz w:val="22"/>
          <w:szCs w:val="22"/>
        </w:rPr>
        <w:t>, the site must</w:t>
      </w:r>
      <w:r w:rsidR="00212809" w:rsidRPr="004A645A">
        <w:rPr>
          <w:rFonts w:asciiTheme="minorHAnsi" w:hAnsiTheme="minorHAnsi" w:cstheme="minorHAnsi"/>
          <w:sz w:val="22"/>
          <w:szCs w:val="22"/>
        </w:rPr>
        <w:t xml:space="preserve"> be remediated in accordance with</w:t>
      </w:r>
      <w:r w:rsidR="00F24EB0" w:rsidRPr="004A645A">
        <w:rPr>
          <w:rFonts w:asciiTheme="minorHAnsi" w:hAnsiTheme="minorHAnsi" w:cstheme="minorHAnsi"/>
          <w:sz w:val="22"/>
          <w:szCs w:val="22"/>
        </w:rPr>
        <w:t xml:space="preserve"> the following, as relevant</w:t>
      </w:r>
      <w:r w:rsidR="00212809" w:rsidRPr="004A645A">
        <w:rPr>
          <w:rFonts w:asciiTheme="minorHAnsi" w:hAnsiTheme="minorHAnsi" w:cstheme="minorHAnsi"/>
          <w:sz w:val="22"/>
          <w:szCs w:val="22"/>
        </w:rPr>
        <w:t>:</w:t>
      </w:r>
    </w:p>
    <w:p w14:paraId="40FC9819" w14:textId="77777777" w:rsidR="00F24EB0" w:rsidRPr="004A645A" w:rsidRDefault="00F24EB0" w:rsidP="004A645A">
      <w:pPr>
        <w:rPr>
          <w:rFonts w:asciiTheme="minorHAnsi" w:hAnsiTheme="minorHAnsi" w:cstheme="minorHAnsi"/>
          <w:sz w:val="22"/>
          <w:szCs w:val="22"/>
        </w:rPr>
      </w:pPr>
    </w:p>
    <w:p w14:paraId="3BC01177" w14:textId="4970DD9E" w:rsidR="00F24EB0" w:rsidRDefault="002F184F" w:rsidP="004A645A">
      <w:pPr>
        <w:widowControl/>
        <w:numPr>
          <w:ilvl w:val="0"/>
          <w:numId w:val="55"/>
        </w:numPr>
        <w:ind w:left="1440" w:hanging="720"/>
        <w:rPr>
          <w:rFonts w:asciiTheme="minorHAnsi" w:hAnsiTheme="minorHAnsi" w:cstheme="minorHAnsi"/>
          <w:sz w:val="22"/>
          <w:szCs w:val="22"/>
        </w:rPr>
      </w:pPr>
      <w:r w:rsidRPr="004A645A">
        <w:rPr>
          <w:rFonts w:asciiTheme="minorHAnsi" w:hAnsiTheme="minorHAnsi" w:cstheme="minorHAnsi"/>
          <w:sz w:val="22"/>
          <w:szCs w:val="22"/>
        </w:rPr>
        <w:t>t</w:t>
      </w:r>
      <w:r w:rsidR="00F24EB0" w:rsidRPr="004A645A">
        <w:rPr>
          <w:rFonts w:asciiTheme="minorHAnsi" w:hAnsiTheme="minorHAnsi" w:cstheme="minorHAnsi"/>
          <w:sz w:val="22"/>
          <w:szCs w:val="22"/>
        </w:rPr>
        <w:t xml:space="preserve">he </w:t>
      </w:r>
      <w:r w:rsidRPr="004A645A">
        <w:rPr>
          <w:rFonts w:asciiTheme="minorHAnsi" w:hAnsiTheme="minorHAnsi" w:cstheme="minorHAnsi"/>
          <w:sz w:val="22"/>
          <w:szCs w:val="22"/>
        </w:rPr>
        <w:t xml:space="preserve">recommendations of the abovementioned </w:t>
      </w:r>
      <w:proofErr w:type="gramStart"/>
      <w:r w:rsidRPr="004A645A">
        <w:rPr>
          <w:rFonts w:asciiTheme="minorHAnsi" w:hAnsiTheme="minorHAnsi" w:cstheme="minorHAnsi"/>
          <w:sz w:val="22"/>
          <w:szCs w:val="22"/>
        </w:rPr>
        <w:t>report;</w:t>
      </w:r>
      <w:proofErr w:type="gramEnd"/>
    </w:p>
    <w:p w14:paraId="09F2D9AF" w14:textId="77777777" w:rsidR="009D56BF" w:rsidRPr="004A645A" w:rsidRDefault="009D56BF" w:rsidP="009D56BF">
      <w:pPr>
        <w:widowControl/>
        <w:ind w:left="720"/>
        <w:rPr>
          <w:rFonts w:asciiTheme="minorHAnsi" w:hAnsiTheme="minorHAnsi" w:cstheme="minorHAnsi"/>
          <w:sz w:val="22"/>
          <w:szCs w:val="22"/>
        </w:rPr>
      </w:pPr>
    </w:p>
    <w:p w14:paraId="2E6C9E97" w14:textId="0178EABD" w:rsidR="00212809" w:rsidRPr="004A645A" w:rsidRDefault="00212809" w:rsidP="004A645A">
      <w:pPr>
        <w:widowControl/>
        <w:numPr>
          <w:ilvl w:val="0"/>
          <w:numId w:val="55"/>
        </w:numPr>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an approved Remedial Action </w:t>
      </w:r>
      <w:proofErr w:type="gramStart"/>
      <w:r w:rsidRPr="004A645A">
        <w:rPr>
          <w:rFonts w:asciiTheme="minorHAnsi" w:hAnsiTheme="minorHAnsi" w:cstheme="minorHAnsi"/>
          <w:sz w:val="22"/>
          <w:szCs w:val="22"/>
        </w:rPr>
        <w:t>Plan;</w:t>
      </w:r>
      <w:proofErr w:type="gramEnd"/>
      <w:r w:rsidRPr="004A645A">
        <w:rPr>
          <w:rFonts w:asciiTheme="minorHAnsi" w:hAnsiTheme="minorHAnsi" w:cstheme="minorHAnsi"/>
          <w:sz w:val="22"/>
          <w:szCs w:val="22"/>
        </w:rPr>
        <w:t xml:space="preserve"> </w:t>
      </w:r>
    </w:p>
    <w:p w14:paraId="7AFBF8A0" w14:textId="77777777" w:rsidR="00CE3491" w:rsidRPr="004A645A" w:rsidRDefault="00CE3491" w:rsidP="004A645A">
      <w:pPr>
        <w:widowControl/>
        <w:ind w:left="1440" w:hanging="720"/>
        <w:rPr>
          <w:rFonts w:asciiTheme="minorHAnsi" w:hAnsiTheme="minorHAnsi" w:cstheme="minorHAnsi"/>
          <w:sz w:val="22"/>
          <w:szCs w:val="22"/>
        </w:rPr>
      </w:pPr>
    </w:p>
    <w:p w14:paraId="180CDC94" w14:textId="4495B589" w:rsidR="00212809" w:rsidRDefault="00212809" w:rsidP="004A645A">
      <w:pPr>
        <w:widowControl/>
        <w:numPr>
          <w:ilvl w:val="0"/>
          <w:numId w:val="55"/>
        </w:numPr>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North Sydney Development Control Plan 2013 - Section 14 - Contamination and Hazardous Building </w:t>
      </w:r>
      <w:proofErr w:type="gramStart"/>
      <w:r w:rsidRPr="004A645A">
        <w:rPr>
          <w:rFonts w:asciiTheme="minorHAnsi" w:hAnsiTheme="minorHAnsi" w:cstheme="minorHAnsi"/>
          <w:sz w:val="22"/>
          <w:szCs w:val="22"/>
        </w:rPr>
        <w:t>Materials;</w:t>
      </w:r>
      <w:proofErr w:type="gramEnd"/>
      <w:r w:rsidRPr="004A645A">
        <w:rPr>
          <w:rFonts w:asciiTheme="minorHAnsi" w:hAnsiTheme="minorHAnsi" w:cstheme="minorHAnsi"/>
          <w:sz w:val="22"/>
          <w:szCs w:val="22"/>
        </w:rPr>
        <w:t xml:space="preserve"> </w:t>
      </w:r>
    </w:p>
    <w:p w14:paraId="34328A86" w14:textId="77777777" w:rsidR="009D56BF" w:rsidRDefault="009D56BF" w:rsidP="009D56BF">
      <w:pPr>
        <w:widowControl/>
        <w:ind w:left="720"/>
        <w:rPr>
          <w:rFonts w:asciiTheme="minorHAnsi" w:hAnsiTheme="minorHAnsi" w:cstheme="minorHAnsi"/>
          <w:sz w:val="22"/>
          <w:szCs w:val="22"/>
        </w:rPr>
      </w:pPr>
    </w:p>
    <w:p w14:paraId="4076C573" w14:textId="11F910BF" w:rsidR="00212809" w:rsidRDefault="002F184F" w:rsidP="009D56BF">
      <w:pPr>
        <w:widowControl/>
        <w:numPr>
          <w:ilvl w:val="0"/>
          <w:numId w:val="55"/>
        </w:numPr>
        <w:ind w:left="1440" w:hanging="720"/>
        <w:rPr>
          <w:rFonts w:asciiTheme="minorHAnsi" w:hAnsiTheme="minorHAnsi" w:cstheme="minorHAnsi"/>
          <w:sz w:val="22"/>
          <w:szCs w:val="22"/>
        </w:rPr>
      </w:pPr>
      <w:r w:rsidRPr="009D56BF">
        <w:rPr>
          <w:rFonts w:asciiTheme="minorHAnsi" w:hAnsiTheme="minorHAnsi" w:cstheme="minorHAnsi"/>
          <w:sz w:val="22"/>
          <w:szCs w:val="22"/>
        </w:rPr>
        <w:t>S</w:t>
      </w:r>
      <w:r w:rsidR="00212809" w:rsidRPr="009D56BF">
        <w:rPr>
          <w:rFonts w:asciiTheme="minorHAnsi" w:hAnsiTheme="minorHAnsi" w:cstheme="minorHAnsi"/>
          <w:sz w:val="22"/>
          <w:szCs w:val="22"/>
        </w:rPr>
        <w:t xml:space="preserve">tate Environmental Planning Policy </w:t>
      </w:r>
      <w:r w:rsidRPr="009D56BF">
        <w:rPr>
          <w:rFonts w:asciiTheme="minorHAnsi" w:hAnsiTheme="minorHAnsi" w:cstheme="minorHAnsi"/>
          <w:sz w:val="22"/>
          <w:szCs w:val="22"/>
        </w:rPr>
        <w:t>(Resilience and Hazards) 2021</w:t>
      </w:r>
      <w:r w:rsidR="00212809" w:rsidRPr="009D56BF">
        <w:rPr>
          <w:rFonts w:asciiTheme="minorHAnsi" w:hAnsiTheme="minorHAnsi" w:cstheme="minorHAnsi"/>
          <w:sz w:val="22"/>
          <w:szCs w:val="22"/>
        </w:rPr>
        <w:t xml:space="preserve">; </w:t>
      </w:r>
      <w:r w:rsidRPr="009D56BF">
        <w:rPr>
          <w:rFonts w:asciiTheme="minorHAnsi" w:hAnsiTheme="minorHAnsi" w:cstheme="minorHAnsi"/>
          <w:sz w:val="22"/>
          <w:szCs w:val="22"/>
        </w:rPr>
        <w:t>and</w:t>
      </w:r>
    </w:p>
    <w:p w14:paraId="1B042F9A" w14:textId="77777777" w:rsidR="009D56BF" w:rsidRPr="009D56BF" w:rsidRDefault="009D56BF" w:rsidP="009D56BF">
      <w:pPr>
        <w:widowControl/>
        <w:rPr>
          <w:rFonts w:asciiTheme="minorHAnsi" w:hAnsiTheme="minorHAnsi" w:cstheme="minorHAnsi"/>
          <w:sz w:val="22"/>
          <w:szCs w:val="22"/>
        </w:rPr>
      </w:pPr>
    </w:p>
    <w:p w14:paraId="2781A2A6" w14:textId="77777777" w:rsidR="00212809" w:rsidRPr="004A645A" w:rsidRDefault="00212809" w:rsidP="004A645A">
      <w:pPr>
        <w:keepNext/>
        <w:keepLines/>
        <w:widowControl/>
        <w:numPr>
          <w:ilvl w:val="0"/>
          <w:numId w:val="55"/>
        </w:numPr>
        <w:ind w:left="1440" w:hanging="720"/>
        <w:rPr>
          <w:rFonts w:asciiTheme="minorHAnsi" w:hAnsiTheme="minorHAnsi" w:cstheme="minorHAnsi"/>
          <w:sz w:val="22"/>
          <w:szCs w:val="22"/>
        </w:rPr>
      </w:pPr>
      <w:r w:rsidRPr="004A645A">
        <w:rPr>
          <w:rFonts w:asciiTheme="minorHAnsi" w:hAnsiTheme="minorHAnsi" w:cstheme="minorHAnsi"/>
          <w:sz w:val="22"/>
          <w:szCs w:val="22"/>
        </w:rPr>
        <w:t>the guidelines in force under the Contaminated Land Management Act.</w:t>
      </w:r>
    </w:p>
    <w:p w14:paraId="334973ED" w14:textId="77777777" w:rsidR="00212809" w:rsidRPr="004A645A" w:rsidRDefault="00212809" w:rsidP="004A645A">
      <w:pPr>
        <w:keepNext/>
        <w:keepLines/>
        <w:widowControl/>
        <w:ind w:left="1440" w:hanging="720"/>
        <w:rPr>
          <w:rFonts w:asciiTheme="minorHAnsi" w:hAnsiTheme="minorHAnsi" w:cstheme="minorHAnsi"/>
          <w:sz w:val="22"/>
          <w:szCs w:val="22"/>
        </w:rPr>
      </w:pPr>
    </w:p>
    <w:p w14:paraId="23F118BA" w14:textId="31D24AB5" w:rsidR="00212809" w:rsidRPr="004A645A" w:rsidRDefault="00212809" w:rsidP="004A645A">
      <w:pPr>
        <w:keepNext/>
        <w:keepLines/>
        <w:ind w:left="720"/>
        <w:rPr>
          <w:rFonts w:asciiTheme="minorHAnsi" w:hAnsiTheme="minorHAnsi" w:cstheme="minorHAnsi"/>
          <w:sz w:val="22"/>
          <w:szCs w:val="22"/>
        </w:rPr>
      </w:pPr>
      <w:r w:rsidRPr="004A645A">
        <w:rPr>
          <w:rFonts w:asciiTheme="minorHAnsi" w:hAnsiTheme="minorHAnsi" w:cstheme="minorHAnsi"/>
          <w:sz w:val="22"/>
          <w:szCs w:val="22"/>
        </w:rPr>
        <w:t xml:space="preserve">Within thirty (30) days after the completion of the remediation works, and prior to the issue of </w:t>
      </w:r>
      <w:r w:rsidR="0065024A" w:rsidRPr="004A645A">
        <w:rPr>
          <w:rFonts w:asciiTheme="minorHAnsi" w:hAnsiTheme="minorHAnsi" w:cstheme="minorHAnsi"/>
          <w:sz w:val="22"/>
          <w:szCs w:val="22"/>
        </w:rPr>
        <w:t xml:space="preserve">the relevant </w:t>
      </w:r>
      <w:r w:rsidRPr="004A645A">
        <w:rPr>
          <w:rFonts w:asciiTheme="minorHAnsi" w:hAnsiTheme="minorHAnsi" w:cstheme="minorHAnsi"/>
          <w:sz w:val="22"/>
          <w:szCs w:val="22"/>
        </w:rPr>
        <w:t>construction certificate, a notice of completion, including validation and/or monitoring report is to be provided to Council.</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 xml:space="preserve">This notice must be consistent with </w:t>
      </w:r>
      <w:r w:rsidR="00F54D7A" w:rsidRPr="004A645A">
        <w:rPr>
          <w:rFonts w:asciiTheme="minorHAnsi" w:hAnsiTheme="minorHAnsi" w:cstheme="minorHAnsi"/>
          <w:sz w:val="22"/>
          <w:szCs w:val="22"/>
        </w:rPr>
        <w:t xml:space="preserve">Chapter 4, </w:t>
      </w:r>
      <w:r w:rsidRPr="004A645A">
        <w:rPr>
          <w:rFonts w:asciiTheme="minorHAnsi" w:hAnsiTheme="minorHAnsi" w:cstheme="minorHAnsi"/>
          <w:sz w:val="22"/>
          <w:szCs w:val="22"/>
        </w:rPr>
        <w:t xml:space="preserve">State Environmental Planning Policy </w:t>
      </w:r>
      <w:r w:rsidR="0065024A" w:rsidRPr="004A645A">
        <w:rPr>
          <w:rFonts w:asciiTheme="minorHAnsi" w:hAnsiTheme="minorHAnsi" w:cstheme="minorHAnsi"/>
          <w:sz w:val="22"/>
          <w:szCs w:val="22"/>
        </w:rPr>
        <w:t xml:space="preserve">(Resilience and Hazards) </w:t>
      </w:r>
      <w:r w:rsidR="00F54D7A" w:rsidRPr="004A645A">
        <w:rPr>
          <w:rFonts w:asciiTheme="minorHAnsi" w:hAnsiTheme="minorHAnsi" w:cstheme="minorHAnsi"/>
          <w:sz w:val="22"/>
          <w:szCs w:val="22"/>
        </w:rPr>
        <w:t>2021</w:t>
      </w:r>
      <w:r w:rsidRPr="004A645A">
        <w:rPr>
          <w:rFonts w:asciiTheme="minorHAnsi" w:hAnsiTheme="minorHAnsi" w:cstheme="minorHAnsi"/>
          <w:sz w:val="22"/>
          <w:szCs w:val="22"/>
        </w:rPr>
        <w:t>.</w:t>
      </w:r>
    </w:p>
    <w:p w14:paraId="734E51F0" w14:textId="77777777" w:rsidR="00212809" w:rsidRPr="004A645A" w:rsidRDefault="00212809" w:rsidP="004A645A">
      <w:pPr>
        <w:rPr>
          <w:rFonts w:asciiTheme="minorHAnsi" w:hAnsiTheme="minorHAnsi" w:cstheme="minorHAnsi"/>
          <w:sz w:val="22"/>
          <w:szCs w:val="22"/>
        </w:rPr>
      </w:pPr>
    </w:p>
    <w:p w14:paraId="1EAA5123" w14:textId="14CE4B0C" w:rsidR="00212809" w:rsidRPr="004A645A" w:rsidRDefault="00212809" w:rsidP="004A645A">
      <w:pPr>
        <w:ind w:left="720"/>
        <w:rPr>
          <w:rFonts w:asciiTheme="minorHAnsi" w:hAnsiTheme="minorHAnsi" w:cstheme="minorHAnsi"/>
          <w:sz w:val="22"/>
          <w:szCs w:val="22"/>
        </w:rPr>
      </w:pPr>
      <w:r w:rsidRPr="004A645A">
        <w:rPr>
          <w:rFonts w:asciiTheme="minorHAnsi" w:hAnsiTheme="minorHAnsi" w:cstheme="minorHAnsi"/>
          <w:sz w:val="22"/>
          <w:szCs w:val="22"/>
        </w:rPr>
        <w:t xml:space="preserve">Prior to the issue of </w:t>
      </w:r>
      <w:r w:rsidR="00A958FD" w:rsidRPr="004A645A">
        <w:rPr>
          <w:rFonts w:asciiTheme="minorHAnsi" w:hAnsiTheme="minorHAnsi" w:cstheme="minorHAnsi"/>
          <w:sz w:val="22"/>
          <w:szCs w:val="22"/>
        </w:rPr>
        <w:t xml:space="preserve">the relevant </w:t>
      </w:r>
      <w:r w:rsidRPr="004A645A">
        <w:rPr>
          <w:rFonts w:asciiTheme="minorHAnsi" w:hAnsiTheme="minorHAnsi" w:cstheme="minorHAnsi"/>
          <w:sz w:val="22"/>
          <w:szCs w:val="22"/>
        </w:rPr>
        <w:t>Construction Certificate, the validation and/or monitoring report is to be independently audited and a Site Audit Statement issued. A copy of the Site Audit Statement is to be provided to the Certifying Authority and Council (if Council is not the Certifying Authority).</w:t>
      </w:r>
      <w:r w:rsidR="006677CC" w:rsidRPr="004A645A">
        <w:rPr>
          <w:rFonts w:asciiTheme="minorHAnsi" w:hAnsiTheme="minorHAnsi" w:cstheme="minorHAnsi"/>
          <w:i/>
          <w:sz w:val="22"/>
          <w:szCs w:val="22"/>
        </w:rPr>
        <w:t xml:space="preserve"> </w:t>
      </w:r>
      <w:r w:rsidRPr="004A645A">
        <w:rPr>
          <w:rFonts w:asciiTheme="minorHAnsi" w:hAnsiTheme="minorHAnsi" w:cstheme="minorHAnsi"/>
          <w:sz w:val="22"/>
          <w:szCs w:val="22"/>
        </w:rPr>
        <w:t>The audit is to be carried out by an independent auditor accredited by the Environment Protection Authority.</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 xml:space="preserve">Any conditions recorded on the Site Audit Statement must be </w:t>
      </w:r>
      <w:proofErr w:type="gramStart"/>
      <w:r w:rsidRPr="004A645A">
        <w:rPr>
          <w:rFonts w:asciiTheme="minorHAnsi" w:hAnsiTheme="minorHAnsi" w:cstheme="minorHAnsi"/>
          <w:sz w:val="22"/>
          <w:szCs w:val="22"/>
        </w:rPr>
        <w:t>complied with at all times</w:t>
      </w:r>
      <w:proofErr w:type="gramEnd"/>
      <w:r w:rsidRPr="004A645A">
        <w:rPr>
          <w:rFonts w:asciiTheme="minorHAnsi" w:hAnsiTheme="minorHAnsi" w:cstheme="minorHAnsi"/>
          <w:sz w:val="22"/>
          <w:szCs w:val="22"/>
        </w:rPr>
        <w:t>.</w:t>
      </w:r>
    </w:p>
    <w:p w14:paraId="06F76364" w14:textId="77777777" w:rsidR="00212809" w:rsidRPr="004A645A" w:rsidRDefault="00212809" w:rsidP="004A645A">
      <w:pPr>
        <w:rPr>
          <w:rFonts w:asciiTheme="minorHAnsi" w:hAnsiTheme="minorHAnsi" w:cstheme="minorHAnsi"/>
          <w:sz w:val="22"/>
          <w:szCs w:val="22"/>
        </w:rPr>
      </w:pPr>
    </w:p>
    <w:p w14:paraId="5BACA53B" w14:textId="77777777" w:rsidR="00212809" w:rsidRPr="004A645A" w:rsidRDefault="00212809"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the land is suitable for its intended purpose)</w:t>
      </w:r>
    </w:p>
    <w:p w14:paraId="094BA13A" w14:textId="1EEC6798" w:rsidR="00212809" w:rsidRPr="004A645A" w:rsidRDefault="00212809" w:rsidP="004A645A">
      <w:pPr>
        <w:ind w:firstLine="720"/>
        <w:rPr>
          <w:rFonts w:asciiTheme="minorHAnsi" w:hAnsiTheme="minorHAnsi" w:cstheme="minorHAnsi"/>
          <w:sz w:val="22"/>
          <w:szCs w:val="22"/>
        </w:rPr>
      </w:pPr>
    </w:p>
    <w:p w14:paraId="1CB278D0" w14:textId="77777777" w:rsidR="00CC463C" w:rsidRPr="004A645A" w:rsidRDefault="00CC463C" w:rsidP="004A645A">
      <w:pPr>
        <w:tabs>
          <w:tab w:val="left" w:pos="709"/>
        </w:tabs>
        <w:ind w:left="709" w:hanging="709"/>
        <w:rPr>
          <w:rFonts w:asciiTheme="minorHAnsi" w:hAnsiTheme="minorHAnsi" w:cstheme="minorHAnsi"/>
          <w:b/>
          <w:bCs/>
          <w:sz w:val="22"/>
          <w:szCs w:val="22"/>
        </w:rPr>
      </w:pPr>
      <w:r w:rsidRPr="004A645A">
        <w:rPr>
          <w:rFonts w:asciiTheme="minorHAnsi" w:hAnsiTheme="minorHAnsi" w:cstheme="minorHAnsi"/>
          <w:b/>
          <w:bCs/>
          <w:sz w:val="22"/>
          <w:szCs w:val="22"/>
        </w:rPr>
        <w:t>Supporting documentation</w:t>
      </w:r>
    </w:p>
    <w:p w14:paraId="7C92EF9C" w14:textId="77777777" w:rsidR="00CC463C" w:rsidRPr="004A645A" w:rsidRDefault="00CC463C" w:rsidP="004A645A">
      <w:pPr>
        <w:pStyle w:val="BConds"/>
        <w:widowControl/>
        <w:numPr>
          <w:ilvl w:val="0"/>
          <w:numId w:val="0"/>
        </w:numPr>
        <w:rPr>
          <w:rFonts w:asciiTheme="minorHAnsi" w:hAnsiTheme="minorHAnsi" w:cstheme="minorHAnsi"/>
          <w:sz w:val="22"/>
          <w:szCs w:val="22"/>
        </w:rPr>
      </w:pPr>
    </w:p>
    <w:p w14:paraId="547696C3" w14:textId="7EABAB77" w:rsidR="00CC463C" w:rsidRPr="004A645A" w:rsidRDefault="00CC463C" w:rsidP="004A645A">
      <w:pPr>
        <w:pStyle w:val="CCONDS"/>
        <w:ind w:left="709" w:hanging="709"/>
        <w:rPr>
          <w:rFonts w:asciiTheme="minorHAnsi" w:hAnsiTheme="minorHAnsi" w:cstheme="minorHAnsi"/>
          <w:sz w:val="22"/>
          <w:szCs w:val="22"/>
        </w:rPr>
      </w:pPr>
      <w:r w:rsidRPr="004A645A">
        <w:rPr>
          <w:rFonts w:asciiTheme="minorHAnsi" w:hAnsiTheme="minorHAnsi" w:cstheme="minorHAnsi"/>
          <w:sz w:val="22"/>
          <w:szCs w:val="22"/>
        </w:rPr>
        <w:t xml:space="preserve">Plans and other supporting documents being submitted </w:t>
      </w:r>
      <w:r w:rsidR="00CF7C7B" w:rsidRPr="004A645A">
        <w:rPr>
          <w:rFonts w:asciiTheme="minorHAnsi" w:hAnsiTheme="minorHAnsi" w:cstheme="minorHAnsi"/>
          <w:sz w:val="22"/>
          <w:szCs w:val="22"/>
        </w:rPr>
        <w:t>prior to the issue of the relevant Construction Certificate</w:t>
      </w:r>
      <w:r w:rsidRPr="004A645A">
        <w:rPr>
          <w:rFonts w:asciiTheme="minorHAnsi" w:hAnsiTheme="minorHAnsi" w:cstheme="minorHAnsi"/>
          <w:sz w:val="22"/>
          <w:szCs w:val="22"/>
        </w:rPr>
        <w:t>, to address the following matters:</w:t>
      </w:r>
    </w:p>
    <w:p w14:paraId="02EC12BF" w14:textId="77777777" w:rsidR="00CC463C" w:rsidRPr="004A645A" w:rsidRDefault="00CC463C" w:rsidP="004A645A">
      <w:pPr>
        <w:widowControl/>
        <w:rPr>
          <w:rFonts w:asciiTheme="minorHAnsi" w:hAnsiTheme="minorHAnsi" w:cstheme="minorHAnsi"/>
          <w:color w:val="000000"/>
          <w:sz w:val="22"/>
          <w:szCs w:val="22"/>
        </w:rPr>
      </w:pPr>
    </w:p>
    <w:p w14:paraId="3597CEA1" w14:textId="5399C8C1" w:rsidR="00CC463C" w:rsidRPr="004A645A" w:rsidRDefault="00CC463C" w:rsidP="004A645A">
      <w:pPr>
        <w:widowControl/>
        <w:numPr>
          <w:ilvl w:val="0"/>
          <w:numId w:val="58"/>
        </w:numPr>
        <w:ind w:left="1440" w:hanging="720"/>
        <w:rPr>
          <w:rFonts w:asciiTheme="minorHAnsi" w:hAnsiTheme="minorHAnsi" w:cstheme="minorHAnsi"/>
          <w:sz w:val="22"/>
          <w:szCs w:val="22"/>
        </w:rPr>
      </w:pPr>
      <w:r w:rsidRPr="004A645A">
        <w:rPr>
          <w:rFonts w:asciiTheme="minorHAnsi" w:hAnsiTheme="minorHAnsi" w:cstheme="minorHAnsi"/>
          <w:sz w:val="22"/>
          <w:szCs w:val="22"/>
        </w:rPr>
        <w:t>Ensuring any shading structures or other attachments to the main facades of the building, other than the approved awnings</w:t>
      </w:r>
      <w:r w:rsidR="00341CC4" w:rsidRPr="004A645A">
        <w:rPr>
          <w:rFonts w:asciiTheme="minorHAnsi" w:hAnsiTheme="minorHAnsi" w:cstheme="minorHAnsi"/>
          <w:sz w:val="22"/>
          <w:szCs w:val="22"/>
        </w:rPr>
        <w:t xml:space="preserve"> and other weather protection devices</w:t>
      </w:r>
      <w:r w:rsidR="001E7216" w:rsidRPr="004A645A">
        <w:rPr>
          <w:rFonts w:asciiTheme="minorHAnsi" w:hAnsiTheme="minorHAnsi" w:cstheme="minorHAnsi"/>
          <w:sz w:val="22"/>
          <w:szCs w:val="22"/>
        </w:rPr>
        <w:t xml:space="preserve"> to be installed at ground level or immediately above ground level</w:t>
      </w:r>
      <w:r w:rsidR="00341CC4" w:rsidRPr="004A645A">
        <w:rPr>
          <w:rFonts w:asciiTheme="minorHAnsi" w:hAnsiTheme="minorHAnsi" w:cstheme="minorHAnsi"/>
          <w:sz w:val="22"/>
          <w:szCs w:val="22"/>
        </w:rPr>
        <w:t>,</w:t>
      </w:r>
      <w:r w:rsidRPr="004A645A">
        <w:rPr>
          <w:rFonts w:asciiTheme="minorHAnsi" w:hAnsiTheme="minorHAnsi" w:cstheme="minorHAnsi"/>
          <w:sz w:val="22"/>
          <w:szCs w:val="22"/>
        </w:rPr>
        <w:t xml:space="preserve"> do not to breach any minimum setbacks as proposed or specified by this consent,</w:t>
      </w:r>
    </w:p>
    <w:p w14:paraId="1BDEB489" w14:textId="77777777" w:rsidR="00CC463C" w:rsidRPr="004A645A" w:rsidRDefault="00CC463C" w:rsidP="004A645A">
      <w:pPr>
        <w:keepNext/>
        <w:keepLines/>
        <w:widowControl/>
        <w:ind w:left="1985"/>
        <w:rPr>
          <w:rFonts w:asciiTheme="minorHAnsi" w:hAnsiTheme="minorHAnsi" w:cstheme="minorHAnsi"/>
          <w:color w:val="000000"/>
          <w:sz w:val="22"/>
          <w:szCs w:val="22"/>
        </w:rPr>
      </w:pPr>
    </w:p>
    <w:p w14:paraId="49C09F2C" w14:textId="43E917D9" w:rsidR="00CC463C" w:rsidRPr="004A645A" w:rsidRDefault="00CC463C" w:rsidP="004A645A">
      <w:pPr>
        <w:widowControl/>
        <w:numPr>
          <w:ilvl w:val="0"/>
          <w:numId w:val="58"/>
        </w:numPr>
        <w:ind w:left="1440" w:hanging="720"/>
        <w:rPr>
          <w:rFonts w:asciiTheme="minorHAnsi" w:hAnsiTheme="minorHAnsi" w:cstheme="minorHAnsi"/>
          <w:color w:val="000000"/>
          <w:sz w:val="22"/>
          <w:szCs w:val="22"/>
        </w:rPr>
      </w:pPr>
      <w:r w:rsidRPr="004A645A">
        <w:rPr>
          <w:rFonts w:asciiTheme="minorHAnsi" w:hAnsiTheme="minorHAnsi" w:cstheme="minorHAnsi"/>
          <w:color w:val="000000"/>
          <w:sz w:val="22"/>
          <w:szCs w:val="22"/>
        </w:rPr>
        <w:t>If required</w:t>
      </w:r>
      <w:r w:rsidR="00D33F56" w:rsidRPr="004A645A">
        <w:rPr>
          <w:rFonts w:asciiTheme="minorHAnsi" w:hAnsiTheme="minorHAnsi" w:cstheme="minorHAnsi"/>
          <w:color w:val="000000"/>
          <w:sz w:val="22"/>
          <w:szCs w:val="22"/>
        </w:rPr>
        <w:t xml:space="preserve">, </w:t>
      </w:r>
      <w:r w:rsidRPr="004A645A">
        <w:rPr>
          <w:rFonts w:asciiTheme="minorHAnsi" w:hAnsiTheme="minorHAnsi" w:cstheme="minorHAnsi"/>
          <w:color w:val="000000"/>
          <w:sz w:val="22"/>
          <w:szCs w:val="22"/>
        </w:rPr>
        <w:t>arrangements being made to Council’s satisfaction for a lease over public land, in anticipation of plant growth extending from any landscaping over the public footpath, either on Walker Street or Little Spring Street, including arrangements for appropriate public indemnity insurance and other matters as deemed necessary.</w:t>
      </w:r>
    </w:p>
    <w:p w14:paraId="7DA725AF" w14:textId="77777777" w:rsidR="00CC463C" w:rsidRPr="004A645A" w:rsidRDefault="00CC463C" w:rsidP="004A645A">
      <w:pPr>
        <w:ind w:left="720" w:hanging="720"/>
        <w:rPr>
          <w:rFonts w:asciiTheme="minorHAnsi" w:hAnsiTheme="minorHAnsi" w:cstheme="minorHAnsi"/>
          <w:sz w:val="22"/>
          <w:szCs w:val="22"/>
        </w:rPr>
      </w:pPr>
    </w:p>
    <w:p w14:paraId="105DAE74" w14:textId="77777777" w:rsidR="00CC463C" w:rsidRPr="004A645A" w:rsidRDefault="00CC463C"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Public safety and amenity, environmental performance)</w:t>
      </w:r>
    </w:p>
    <w:p w14:paraId="6E4EE432" w14:textId="08F043C4" w:rsidR="00CC463C" w:rsidRPr="004A645A" w:rsidRDefault="00CC463C" w:rsidP="004A645A">
      <w:pPr>
        <w:ind w:firstLine="720"/>
        <w:rPr>
          <w:rFonts w:asciiTheme="minorHAnsi" w:hAnsiTheme="minorHAnsi" w:cstheme="minorHAnsi"/>
          <w:sz w:val="22"/>
          <w:szCs w:val="22"/>
        </w:rPr>
      </w:pPr>
    </w:p>
    <w:p w14:paraId="37C7300A" w14:textId="77777777" w:rsidR="00B22803" w:rsidRPr="004A645A" w:rsidRDefault="00B22803" w:rsidP="004A645A">
      <w:pPr>
        <w:keepNext/>
        <w:outlineLvl w:val="0"/>
        <w:rPr>
          <w:rFonts w:asciiTheme="minorHAnsi" w:hAnsiTheme="minorHAnsi" w:cstheme="minorHAnsi"/>
          <w:b/>
          <w:bCs/>
          <w:iCs/>
          <w:sz w:val="22"/>
          <w:szCs w:val="22"/>
        </w:rPr>
      </w:pPr>
      <w:bookmarkStart w:id="10" w:name="_Toc366754472"/>
      <w:bookmarkStart w:id="11" w:name="_Toc419816614"/>
      <w:r w:rsidRPr="004A645A">
        <w:rPr>
          <w:rFonts w:asciiTheme="minorHAnsi" w:hAnsiTheme="minorHAnsi" w:cstheme="minorHAnsi"/>
          <w:b/>
          <w:bCs/>
          <w:iCs/>
          <w:sz w:val="22"/>
          <w:szCs w:val="22"/>
        </w:rPr>
        <w:t>Provision of Accessible Paths of Travel</w:t>
      </w:r>
      <w:bookmarkEnd w:id="10"/>
      <w:bookmarkEnd w:id="11"/>
      <w:r w:rsidRPr="004A645A">
        <w:rPr>
          <w:rFonts w:asciiTheme="minorHAnsi" w:hAnsiTheme="minorHAnsi" w:cstheme="minorHAnsi"/>
          <w:b/>
          <w:bCs/>
          <w:iCs/>
          <w:sz w:val="22"/>
          <w:szCs w:val="22"/>
        </w:rPr>
        <w:tab/>
      </w:r>
      <w:r w:rsidRPr="004A645A">
        <w:rPr>
          <w:rFonts w:asciiTheme="minorHAnsi" w:hAnsiTheme="minorHAnsi" w:cstheme="minorHAnsi"/>
          <w:b/>
          <w:bCs/>
          <w:iCs/>
          <w:vanish/>
          <w:sz w:val="22"/>
          <w:szCs w:val="22"/>
        </w:rPr>
        <w:t>C72</w:t>
      </w:r>
    </w:p>
    <w:p w14:paraId="6F8ABE4E" w14:textId="624903B8" w:rsidR="00B22803" w:rsidRPr="004A645A" w:rsidRDefault="00B22803" w:rsidP="004A645A">
      <w:pPr>
        <w:pStyle w:val="CCONDS"/>
        <w:ind w:left="709" w:hanging="709"/>
        <w:rPr>
          <w:rFonts w:asciiTheme="minorHAnsi" w:hAnsiTheme="minorHAnsi" w:cstheme="minorHAnsi"/>
          <w:sz w:val="22"/>
          <w:szCs w:val="22"/>
        </w:rPr>
      </w:pPr>
      <w:r w:rsidRPr="004A645A">
        <w:rPr>
          <w:rFonts w:asciiTheme="minorHAnsi" w:hAnsiTheme="minorHAnsi" w:cstheme="minorHAnsi"/>
          <w:sz w:val="22"/>
          <w:szCs w:val="22"/>
        </w:rPr>
        <w:t xml:space="preserve">Access from the pedestrian entry to the premises and access throughout the building be designed and constructed to provide access and facilities in accordance with the Building Code of Australia and Disability (Access to Premises – Buildings) Standards 2010. Plans and specifications complying with this condition must be submitted to the Certifying Authority for approval prior to the issue of any Construction Certificate. The Certifying Authority must ensure that the building plans and specifications submitted, referenced </w:t>
      </w:r>
      <w:proofErr w:type="gramStart"/>
      <w:r w:rsidRPr="004A645A">
        <w:rPr>
          <w:rFonts w:asciiTheme="minorHAnsi" w:hAnsiTheme="minorHAnsi" w:cstheme="minorHAnsi"/>
          <w:sz w:val="22"/>
          <w:szCs w:val="22"/>
        </w:rPr>
        <w:t>on</w:t>
      </w:r>
      <w:proofErr w:type="gramEnd"/>
      <w:r w:rsidRPr="004A645A">
        <w:rPr>
          <w:rFonts w:asciiTheme="minorHAnsi" w:hAnsiTheme="minorHAnsi" w:cstheme="minorHAnsi"/>
          <w:sz w:val="22"/>
          <w:szCs w:val="22"/>
        </w:rPr>
        <w:t xml:space="preserve"> and accompanying the issued Construction Certificate, fully satisfy the requirements of this condition. </w:t>
      </w:r>
    </w:p>
    <w:p w14:paraId="38B3ABE6" w14:textId="77777777" w:rsidR="00B22803" w:rsidRPr="004A645A" w:rsidRDefault="00B22803" w:rsidP="004A645A">
      <w:pPr>
        <w:widowControl/>
        <w:autoSpaceDE/>
        <w:autoSpaceDN/>
        <w:adjustRightInd/>
        <w:rPr>
          <w:rFonts w:asciiTheme="minorHAnsi" w:eastAsiaTheme="minorHAnsi" w:hAnsiTheme="minorHAnsi" w:cstheme="minorHAnsi"/>
          <w:i/>
          <w:sz w:val="22"/>
          <w:szCs w:val="22"/>
        </w:rPr>
      </w:pPr>
    </w:p>
    <w:p w14:paraId="5FD6703E" w14:textId="77777777" w:rsidR="00B22803" w:rsidRPr="009D56BF" w:rsidRDefault="00B22803" w:rsidP="009D56BF">
      <w:pPr>
        <w:keepNext/>
        <w:keepLines/>
        <w:widowControl/>
        <w:autoSpaceDE/>
        <w:autoSpaceDN/>
        <w:adjustRightInd/>
        <w:ind w:left="720"/>
        <w:rPr>
          <w:rFonts w:asciiTheme="minorHAnsi" w:eastAsiaTheme="minorHAnsi" w:hAnsiTheme="minorHAnsi" w:cstheme="minorHAnsi"/>
          <w:iCs/>
          <w:sz w:val="22"/>
          <w:szCs w:val="22"/>
        </w:rPr>
      </w:pPr>
      <w:r w:rsidRPr="009D56BF">
        <w:rPr>
          <w:rFonts w:asciiTheme="minorHAnsi" w:eastAsiaTheme="minorHAnsi" w:hAnsiTheme="minorHAnsi" w:cstheme="minorHAnsi"/>
          <w:iCs/>
          <w:sz w:val="22"/>
          <w:szCs w:val="22"/>
        </w:rPr>
        <w:t xml:space="preserve">Notes: </w:t>
      </w:r>
    </w:p>
    <w:p w14:paraId="409CE49F" w14:textId="2F2BC3BE" w:rsidR="00B22803" w:rsidRDefault="00B22803" w:rsidP="009D56BF">
      <w:pPr>
        <w:keepNext/>
        <w:keepLines/>
        <w:widowControl/>
        <w:numPr>
          <w:ilvl w:val="0"/>
          <w:numId w:val="62"/>
        </w:numPr>
        <w:tabs>
          <w:tab w:val="clear" w:pos="432"/>
        </w:tabs>
        <w:ind w:left="1440" w:hanging="720"/>
        <w:rPr>
          <w:rFonts w:asciiTheme="minorHAnsi" w:hAnsiTheme="minorHAnsi" w:cstheme="minorHAnsi"/>
          <w:color w:val="000000"/>
          <w:sz w:val="22"/>
          <w:szCs w:val="22"/>
        </w:rPr>
      </w:pPr>
      <w:r w:rsidRPr="004A645A">
        <w:rPr>
          <w:rFonts w:asciiTheme="minorHAnsi" w:hAnsiTheme="minorHAnsi" w:cstheme="minorHAnsi"/>
          <w:color w:val="000000"/>
          <w:sz w:val="22"/>
          <w:szCs w:val="22"/>
        </w:rPr>
        <w:t xml:space="preserve">If, in complying with this condition, amendments to the development are required, the design changes must be submitted for the approval of Council prior to a Construction Certificate being issued. Approval of a modification application may be required. </w:t>
      </w:r>
    </w:p>
    <w:p w14:paraId="3D0125BE" w14:textId="77777777" w:rsidR="009D56BF" w:rsidRPr="004A645A" w:rsidRDefault="009D56BF" w:rsidP="009D56BF">
      <w:pPr>
        <w:widowControl/>
        <w:ind w:left="720"/>
        <w:rPr>
          <w:rFonts w:asciiTheme="minorHAnsi" w:hAnsiTheme="minorHAnsi" w:cstheme="minorHAnsi"/>
          <w:color w:val="000000"/>
          <w:sz w:val="22"/>
          <w:szCs w:val="22"/>
        </w:rPr>
      </w:pPr>
    </w:p>
    <w:p w14:paraId="5DFB8964" w14:textId="4CAFF104" w:rsidR="00B22803" w:rsidRDefault="00B22803" w:rsidP="009D56BF">
      <w:pPr>
        <w:widowControl/>
        <w:numPr>
          <w:ilvl w:val="0"/>
          <w:numId w:val="62"/>
        </w:numPr>
        <w:tabs>
          <w:tab w:val="clear" w:pos="432"/>
        </w:tabs>
        <w:ind w:left="1440" w:hanging="720"/>
        <w:rPr>
          <w:rFonts w:asciiTheme="minorHAnsi" w:hAnsiTheme="minorHAnsi" w:cstheme="minorHAnsi"/>
          <w:color w:val="000000"/>
          <w:sz w:val="22"/>
          <w:szCs w:val="22"/>
        </w:rPr>
      </w:pPr>
      <w:r w:rsidRPr="004A645A">
        <w:rPr>
          <w:rFonts w:asciiTheme="minorHAnsi" w:hAnsiTheme="minorHAnsi" w:cstheme="minorHAnsi"/>
          <w:color w:val="000000"/>
          <w:sz w:val="22"/>
          <w:szCs w:val="22"/>
        </w:rPr>
        <w:lastRenderedPageBreak/>
        <w:t>It is not within Council’s power to set aside National legislation which requires the upgrade of buildings to meet modern access standards.  Such decisions remain the jurisdiction of the Building Professionals Board Access Advisory Committee who may grant an exemption in certain exceptional circumstances.</w:t>
      </w:r>
    </w:p>
    <w:p w14:paraId="14BE1354" w14:textId="77777777" w:rsidR="009D56BF" w:rsidRPr="004A645A" w:rsidRDefault="009D56BF" w:rsidP="009D56BF">
      <w:pPr>
        <w:widowControl/>
        <w:rPr>
          <w:rFonts w:asciiTheme="minorHAnsi" w:hAnsiTheme="minorHAnsi" w:cstheme="minorHAnsi"/>
          <w:color w:val="000000"/>
          <w:sz w:val="22"/>
          <w:szCs w:val="22"/>
        </w:rPr>
      </w:pPr>
    </w:p>
    <w:p w14:paraId="15D2B52C" w14:textId="563EF306" w:rsidR="00B22803" w:rsidRPr="004A645A" w:rsidRDefault="00B22803" w:rsidP="009D56BF">
      <w:pPr>
        <w:widowControl/>
        <w:numPr>
          <w:ilvl w:val="0"/>
          <w:numId w:val="62"/>
        </w:numPr>
        <w:tabs>
          <w:tab w:val="clear" w:pos="432"/>
        </w:tabs>
        <w:ind w:left="1440" w:hanging="720"/>
        <w:rPr>
          <w:rFonts w:asciiTheme="minorHAnsi" w:hAnsiTheme="minorHAnsi" w:cstheme="minorHAnsi"/>
          <w:color w:val="000000"/>
          <w:sz w:val="22"/>
          <w:szCs w:val="22"/>
        </w:rPr>
      </w:pPr>
      <w:r w:rsidRPr="004A645A">
        <w:rPr>
          <w:rFonts w:asciiTheme="minorHAnsi" w:hAnsiTheme="minorHAnsi" w:cstheme="minorHAnsi"/>
          <w:color w:val="000000"/>
          <w:sz w:val="22"/>
          <w:szCs w:val="22"/>
        </w:rPr>
        <w:t xml:space="preserve">Information on making an application for an “unjustifiable hardship exemption” under the accessibility standards can be found </w:t>
      </w:r>
      <w:r w:rsidR="00B35B31" w:rsidRPr="004A645A">
        <w:rPr>
          <w:rFonts w:asciiTheme="minorHAnsi" w:hAnsiTheme="minorHAnsi" w:cstheme="minorHAnsi"/>
          <w:color w:val="000000"/>
          <w:sz w:val="22"/>
          <w:szCs w:val="22"/>
        </w:rPr>
        <w:t>on</w:t>
      </w:r>
      <w:r w:rsidRPr="004A645A">
        <w:rPr>
          <w:rFonts w:asciiTheme="minorHAnsi" w:hAnsiTheme="minorHAnsi" w:cstheme="minorHAnsi"/>
          <w:color w:val="000000"/>
          <w:sz w:val="22"/>
          <w:szCs w:val="22"/>
        </w:rPr>
        <w:t xml:space="preserve"> the website of the NSW Building Professional Boards at </w:t>
      </w:r>
      <w:hyperlink r:id="rId15" w:history="1">
        <w:r w:rsidRPr="004A645A">
          <w:rPr>
            <w:rFonts w:asciiTheme="minorHAnsi" w:hAnsiTheme="minorHAnsi" w:cstheme="minorHAnsi"/>
            <w:color w:val="000000"/>
            <w:sz w:val="22"/>
            <w:szCs w:val="22"/>
          </w:rPr>
          <w:t>http://www.bpb.nsw.gov.au/page/premises-standards</w:t>
        </w:r>
      </w:hyperlink>
      <w:r w:rsidRPr="004A645A">
        <w:rPr>
          <w:rFonts w:asciiTheme="minorHAnsi" w:hAnsiTheme="minorHAnsi" w:cstheme="minorHAnsi"/>
          <w:color w:val="000000"/>
          <w:sz w:val="22"/>
          <w:szCs w:val="22"/>
        </w:rPr>
        <w:t xml:space="preserve"> </w:t>
      </w:r>
    </w:p>
    <w:p w14:paraId="4F7D056B" w14:textId="77777777" w:rsidR="00B22803" w:rsidRPr="004A645A" w:rsidRDefault="00B22803" w:rsidP="004A645A">
      <w:pPr>
        <w:keepNext/>
        <w:widowControl/>
        <w:autoSpaceDE/>
        <w:autoSpaceDN/>
        <w:adjustRightInd/>
        <w:ind w:left="1418" w:hanging="698"/>
        <w:rPr>
          <w:rFonts w:asciiTheme="minorHAnsi" w:eastAsiaTheme="minorHAnsi" w:hAnsiTheme="minorHAnsi" w:cstheme="minorHAnsi"/>
          <w:b/>
          <w:bCs/>
          <w:i/>
          <w:iCs/>
          <w:sz w:val="22"/>
          <w:szCs w:val="22"/>
        </w:rPr>
      </w:pPr>
    </w:p>
    <w:p w14:paraId="0A45A8B3" w14:textId="77777777" w:rsidR="00B22803" w:rsidRPr="004A645A" w:rsidRDefault="00B22803" w:rsidP="009D56BF">
      <w:pPr>
        <w:widowControl/>
        <w:autoSpaceDE/>
        <w:autoSpaceDN/>
        <w:adjustRightInd/>
        <w:ind w:left="2160" w:hanging="1440"/>
        <w:rPr>
          <w:rFonts w:asciiTheme="minorHAnsi" w:eastAsiaTheme="minorHAnsi" w:hAnsiTheme="minorHAnsi" w:cstheme="minorHAnsi"/>
          <w:iCs/>
          <w:sz w:val="22"/>
          <w:szCs w:val="22"/>
        </w:rPr>
      </w:pPr>
      <w:r w:rsidRPr="004A645A">
        <w:rPr>
          <w:rFonts w:asciiTheme="minorHAnsi" w:eastAsiaTheme="minorHAnsi" w:hAnsiTheme="minorHAnsi" w:cstheme="minorHAnsi"/>
          <w:iCs/>
          <w:sz w:val="22"/>
          <w:szCs w:val="22"/>
        </w:rPr>
        <w:t>(Reason:</w:t>
      </w:r>
      <w:r w:rsidRPr="004A645A">
        <w:rPr>
          <w:rFonts w:asciiTheme="minorHAnsi" w:eastAsiaTheme="minorHAnsi" w:hAnsiTheme="minorHAnsi" w:cstheme="minorHAnsi"/>
          <w:iCs/>
          <w:sz w:val="22"/>
          <w:szCs w:val="22"/>
        </w:rPr>
        <w:tab/>
        <w:t>To ensure the provision of equitable and dignified access for all people in accordance with disability discrimination legislation and relevant Australian Standards)</w:t>
      </w:r>
    </w:p>
    <w:p w14:paraId="455F1FEA" w14:textId="77777777" w:rsidR="00CE40EB" w:rsidRPr="004A645A" w:rsidRDefault="00CE40EB" w:rsidP="004A645A">
      <w:pPr>
        <w:rPr>
          <w:rFonts w:asciiTheme="minorHAnsi" w:hAnsiTheme="minorHAnsi" w:cstheme="minorHAnsi"/>
          <w:sz w:val="22"/>
          <w:szCs w:val="22"/>
        </w:rPr>
      </w:pPr>
    </w:p>
    <w:p w14:paraId="3574EAEA" w14:textId="0C5499EB" w:rsidR="00F03CD6" w:rsidRPr="004A645A" w:rsidRDefault="00F03CD6" w:rsidP="004A645A">
      <w:pPr>
        <w:pStyle w:val="Heading2"/>
        <w:keepNext w:val="0"/>
        <w:rPr>
          <w:rFonts w:asciiTheme="minorHAnsi" w:hAnsiTheme="minorHAnsi" w:cstheme="minorHAnsi"/>
          <w:sz w:val="22"/>
          <w:szCs w:val="22"/>
        </w:rPr>
      </w:pPr>
      <w:r w:rsidRPr="004A645A">
        <w:rPr>
          <w:rFonts w:asciiTheme="minorHAnsi" w:hAnsiTheme="minorHAnsi" w:cstheme="minorHAnsi"/>
          <w:sz w:val="22"/>
          <w:szCs w:val="22"/>
        </w:rPr>
        <w:t>D.</w:t>
      </w:r>
      <w:r w:rsidRPr="004A645A">
        <w:rPr>
          <w:rFonts w:asciiTheme="minorHAnsi" w:hAnsiTheme="minorHAnsi" w:cstheme="minorHAnsi"/>
          <w:sz w:val="22"/>
          <w:szCs w:val="22"/>
        </w:rPr>
        <w:tab/>
        <w:t>Prior to the Commencement of any Works (and continuing where indicated)</w:t>
      </w:r>
    </w:p>
    <w:p w14:paraId="6164D95D" w14:textId="77777777" w:rsidR="00F03CD6" w:rsidRPr="004A645A" w:rsidRDefault="00F03CD6" w:rsidP="004A645A">
      <w:pPr>
        <w:pStyle w:val="Heading1"/>
        <w:keepNext w:val="0"/>
        <w:rPr>
          <w:rFonts w:asciiTheme="minorHAnsi" w:hAnsiTheme="minorHAnsi" w:cstheme="minorHAnsi"/>
          <w:b w:val="0"/>
          <w:bCs w:val="0"/>
          <w:sz w:val="22"/>
          <w:szCs w:val="22"/>
        </w:rPr>
      </w:pPr>
    </w:p>
    <w:p w14:paraId="74F3B420" w14:textId="77777777" w:rsidR="00F03CD6" w:rsidRPr="004A645A" w:rsidRDefault="00F03CD6" w:rsidP="004A645A">
      <w:pPr>
        <w:pStyle w:val="Heading1"/>
        <w:keepNext w:val="0"/>
        <w:rPr>
          <w:rFonts w:asciiTheme="minorHAnsi" w:hAnsiTheme="minorHAnsi" w:cstheme="minorHAnsi"/>
          <w:sz w:val="22"/>
          <w:szCs w:val="22"/>
        </w:rPr>
      </w:pPr>
      <w:r w:rsidRPr="004A645A">
        <w:rPr>
          <w:rFonts w:asciiTheme="minorHAnsi" w:hAnsiTheme="minorHAnsi" w:cstheme="minorHAnsi"/>
          <w:sz w:val="22"/>
          <w:szCs w:val="22"/>
        </w:rPr>
        <w:t>Protection of Trees</w:t>
      </w:r>
    </w:p>
    <w:p w14:paraId="44522CAE" w14:textId="77777777" w:rsidR="00F03CD6" w:rsidRPr="004A645A" w:rsidRDefault="00F03CD6" w:rsidP="004A645A">
      <w:pPr>
        <w:rPr>
          <w:rFonts w:asciiTheme="minorHAnsi" w:hAnsiTheme="minorHAnsi" w:cstheme="minorHAnsi"/>
          <w:sz w:val="22"/>
          <w:szCs w:val="22"/>
        </w:rPr>
      </w:pPr>
    </w:p>
    <w:p w14:paraId="398D725E" w14:textId="77777777" w:rsidR="00CE3491" w:rsidRPr="004A645A" w:rsidRDefault="00F03CD6" w:rsidP="004A645A">
      <w:pPr>
        <w:pStyle w:val="Dconds"/>
        <w:numPr>
          <w:ilvl w:val="0"/>
          <w:numId w:val="41"/>
        </w:numPr>
        <w:rPr>
          <w:rFonts w:asciiTheme="minorHAnsi" w:hAnsiTheme="minorHAnsi" w:cstheme="minorHAnsi"/>
          <w:sz w:val="22"/>
          <w:szCs w:val="22"/>
        </w:rPr>
      </w:pPr>
      <w:r w:rsidRPr="004A645A">
        <w:rPr>
          <w:rFonts w:asciiTheme="minorHAnsi" w:hAnsiTheme="minorHAnsi" w:cstheme="minorHAnsi"/>
          <w:sz w:val="22"/>
          <w:szCs w:val="22"/>
        </w:rPr>
        <w:t xml:space="preserve">All trees that are specifically nominated to be retained by notation on plans or by condition as a requirement of this consent must be maintained and protected during demolition, </w:t>
      </w:r>
      <w:proofErr w:type="gramStart"/>
      <w:r w:rsidRPr="004A645A">
        <w:rPr>
          <w:rFonts w:asciiTheme="minorHAnsi" w:hAnsiTheme="minorHAnsi" w:cstheme="minorHAnsi"/>
          <w:sz w:val="22"/>
          <w:szCs w:val="22"/>
        </w:rPr>
        <w:t>excavation</w:t>
      </w:r>
      <w:proofErr w:type="gramEnd"/>
      <w:r w:rsidRPr="004A645A">
        <w:rPr>
          <w:rFonts w:asciiTheme="minorHAnsi" w:hAnsiTheme="minorHAnsi" w:cstheme="minorHAnsi"/>
          <w:sz w:val="22"/>
          <w:szCs w:val="22"/>
        </w:rPr>
        <w:t xml:space="preserve"> and construction on the site in accordance with AS4970-2009 (Protection of trees on development sites). </w:t>
      </w:r>
    </w:p>
    <w:p w14:paraId="1B415807" w14:textId="77777777" w:rsidR="00CE3491" w:rsidRPr="004A645A" w:rsidRDefault="00CE3491" w:rsidP="004A645A">
      <w:pPr>
        <w:pStyle w:val="Dconds"/>
        <w:numPr>
          <w:ilvl w:val="0"/>
          <w:numId w:val="0"/>
        </w:numPr>
        <w:ind w:left="720"/>
        <w:rPr>
          <w:rFonts w:asciiTheme="minorHAnsi" w:hAnsiTheme="minorHAnsi" w:cstheme="minorHAnsi"/>
          <w:sz w:val="22"/>
          <w:szCs w:val="22"/>
        </w:rPr>
      </w:pPr>
    </w:p>
    <w:p w14:paraId="1F88EF32" w14:textId="71469918" w:rsidR="00F03CD6" w:rsidRPr="004A645A" w:rsidRDefault="00F03CD6" w:rsidP="004A645A">
      <w:pPr>
        <w:pStyle w:val="Dconds"/>
        <w:numPr>
          <w:ilvl w:val="0"/>
          <w:numId w:val="0"/>
        </w:numPr>
        <w:ind w:left="720"/>
        <w:rPr>
          <w:rFonts w:asciiTheme="minorHAnsi" w:hAnsiTheme="minorHAnsi" w:cstheme="minorHAnsi"/>
          <w:sz w:val="22"/>
          <w:szCs w:val="22"/>
        </w:rPr>
      </w:pPr>
      <w:r w:rsidRPr="004A645A">
        <w:rPr>
          <w:rFonts w:asciiTheme="minorHAnsi" w:hAnsiTheme="minorHAnsi" w:cstheme="minorHAnsi"/>
          <w:sz w:val="22"/>
          <w:szCs w:val="22"/>
        </w:rPr>
        <w:t>A report containing recommendations and methods of tree protection prepared by an appropriately qualified person must be provided to the Certifying Authority prior to commencement of any works on the site. Any recommendations must be undertaken for the duration of works on the site.</w:t>
      </w:r>
    </w:p>
    <w:p w14:paraId="634D1ECA" w14:textId="77777777" w:rsidR="00F03CD6" w:rsidRPr="004A645A" w:rsidRDefault="00F03CD6" w:rsidP="004A645A">
      <w:pPr>
        <w:rPr>
          <w:rFonts w:asciiTheme="minorHAnsi" w:hAnsiTheme="minorHAnsi" w:cstheme="minorHAnsi"/>
          <w:sz w:val="22"/>
          <w:szCs w:val="22"/>
        </w:rPr>
      </w:pPr>
    </w:p>
    <w:p w14:paraId="20A30C1E" w14:textId="77777777" w:rsidR="00F03CD6" w:rsidRPr="004A645A" w:rsidRDefault="00F03CD6" w:rsidP="004A645A">
      <w:pPr>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compliance with the requirement to retain significant planting on the site)</w:t>
      </w:r>
    </w:p>
    <w:p w14:paraId="7B54C0E5" w14:textId="77777777" w:rsidR="00F03CD6" w:rsidRPr="004A645A" w:rsidRDefault="00F03CD6" w:rsidP="004A645A">
      <w:pPr>
        <w:rPr>
          <w:rFonts w:asciiTheme="minorHAnsi" w:hAnsiTheme="minorHAnsi" w:cstheme="minorHAnsi"/>
          <w:sz w:val="22"/>
          <w:szCs w:val="22"/>
        </w:rPr>
      </w:pPr>
    </w:p>
    <w:p w14:paraId="7D790ADF" w14:textId="77777777" w:rsidR="00F03CD6" w:rsidRPr="004A645A" w:rsidRDefault="00F03CD6" w:rsidP="009D56BF">
      <w:pPr>
        <w:pStyle w:val="Heading1"/>
        <w:keepLines/>
        <w:rPr>
          <w:rFonts w:asciiTheme="minorHAnsi" w:hAnsiTheme="minorHAnsi" w:cstheme="minorHAnsi"/>
          <w:sz w:val="22"/>
          <w:szCs w:val="22"/>
        </w:rPr>
      </w:pPr>
      <w:r w:rsidRPr="004A645A">
        <w:rPr>
          <w:rFonts w:asciiTheme="minorHAnsi" w:hAnsiTheme="minorHAnsi" w:cstheme="minorHAnsi"/>
          <w:sz w:val="22"/>
          <w:szCs w:val="22"/>
        </w:rPr>
        <w:t>Public Liability Insurance - Works on Public Land</w:t>
      </w:r>
    </w:p>
    <w:p w14:paraId="27A30C9E" w14:textId="77777777" w:rsidR="00F03CD6" w:rsidRPr="004A645A" w:rsidRDefault="00F03CD6" w:rsidP="009D56BF">
      <w:pPr>
        <w:keepNext/>
        <w:keepLines/>
        <w:rPr>
          <w:rFonts w:asciiTheme="minorHAnsi" w:hAnsiTheme="minorHAnsi" w:cstheme="minorHAnsi"/>
          <w:sz w:val="22"/>
          <w:szCs w:val="22"/>
        </w:rPr>
      </w:pPr>
    </w:p>
    <w:p w14:paraId="3527C9C3" w14:textId="664A960E" w:rsidR="00F03CD6" w:rsidRPr="004A645A" w:rsidRDefault="00F03CD6" w:rsidP="009D56BF">
      <w:pPr>
        <w:pStyle w:val="Dconds"/>
        <w:keepNext/>
        <w:keepLines/>
        <w:numPr>
          <w:ilvl w:val="0"/>
          <w:numId w:val="41"/>
        </w:numPr>
        <w:rPr>
          <w:rFonts w:asciiTheme="minorHAnsi" w:hAnsiTheme="minorHAnsi" w:cstheme="minorHAnsi"/>
          <w:sz w:val="22"/>
          <w:szCs w:val="22"/>
        </w:rPr>
      </w:pPr>
      <w:r w:rsidRPr="004A645A">
        <w:rPr>
          <w:rFonts w:asciiTheme="minorHAnsi" w:hAnsiTheme="minorHAnsi" w:cstheme="minorHAnsi"/>
          <w:sz w:val="22"/>
          <w:szCs w:val="22"/>
        </w:rPr>
        <w:t xml:space="preserve">Any person or contractor undertaking works on public land must take out Public Risk Insurance with a minimum cover of $20 million in relation to the occupation of public land and the undertaking of approved works within </w:t>
      </w:r>
      <w:proofErr w:type="gramStart"/>
      <w:r w:rsidRPr="004A645A">
        <w:rPr>
          <w:rFonts w:asciiTheme="minorHAnsi" w:hAnsiTheme="minorHAnsi" w:cstheme="minorHAnsi"/>
          <w:sz w:val="22"/>
          <w:szCs w:val="22"/>
        </w:rPr>
        <w:t>Council’s road</w:t>
      </w:r>
      <w:proofErr w:type="gramEnd"/>
      <w:r w:rsidRPr="004A645A">
        <w:rPr>
          <w:rFonts w:asciiTheme="minorHAnsi" w:hAnsiTheme="minorHAnsi" w:cstheme="minorHAnsi"/>
          <w:sz w:val="22"/>
          <w:szCs w:val="22"/>
        </w:rPr>
        <w:t xml:space="preserve"> reserve or public land, as approved by this consent.</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The Policy is to note and provide protection/full indemnification for North Sydney Council, as an interested party.</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A copy of the Policy must be submitted to Council prior to commencement of any works.</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 xml:space="preserve">The Policy must be valid for the entire period that the works are being undertaken. </w:t>
      </w:r>
    </w:p>
    <w:p w14:paraId="527418CD" w14:textId="77777777" w:rsidR="00F03CD6" w:rsidRPr="004A645A" w:rsidRDefault="00F03CD6" w:rsidP="009D56BF">
      <w:pPr>
        <w:keepNext/>
        <w:keepLines/>
        <w:rPr>
          <w:rFonts w:asciiTheme="minorHAnsi" w:hAnsiTheme="minorHAnsi" w:cstheme="minorHAnsi"/>
          <w:sz w:val="22"/>
          <w:szCs w:val="22"/>
        </w:rPr>
      </w:pPr>
    </w:p>
    <w:p w14:paraId="4AE85DF1" w14:textId="34DAD4DF" w:rsidR="00F03CD6" w:rsidRPr="004A645A" w:rsidRDefault="00F03CD6" w:rsidP="009D56BF">
      <w:pPr>
        <w:keepNext/>
        <w:keepLines/>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(Note:</w:t>
      </w:r>
      <w:r w:rsidRPr="004A645A">
        <w:rPr>
          <w:rFonts w:asciiTheme="minorHAnsi" w:hAnsiTheme="minorHAnsi" w:cstheme="minorHAnsi"/>
          <w:sz w:val="22"/>
          <w:szCs w:val="22"/>
        </w:rPr>
        <w:tab/>
        <w:t>Applications for hoarding permits, vehicular crossings etc will require evidence of insurance upon lodgement of the application)</w:t>
      </w:r>
    </w:p>
    <w:p w14:paraId="4F68CEDA" w14:textId="77777777" w:rsidR="00F03CD6" w:rsidRPr="004A645A" w:rsidRDefault="00F03CD6" w:rsidP="009D56BF">
      <w:pPr>
        <w:keepNext/>
        <w:keepLines/>
        <w:widowControl/>
        <w:ind w:left="2160" w:hanging="1440"/>
        <w:rPr>
          <w:rFonts w:asciiTheme="minorHAnsi" w:hAnsiTheme="minorHAnsi" w:cstheme="minorHAnsi"/>
          <w:sz w:val="22"/>
          <w:szCs w:val="22"/>
        </w:rPr>
      </w:pPr>
    </w:p>
    <w:p w14:paraId="02D4550B" w14:textId="77777777" w:rsidR="00F03CD6" w:rsidRPr="004A645A" w:rsidRDefault="00F03CD6" w:rsidP="009D56BF">
      <w:pPr>
        <w:keepNext/>
        <w:keepLines/>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the community is protected from the cost of any claim for damages arising from works on public land)</w:t>
      </w:r>
    </w:p>
    <w:p w14:paraId="26CF444A" w14:textId="77777777" w:rsidR="00F03CD6" w:rsidRPr="004A645A" w:rsidRDefault="00F03CD6" w:rsidP="004A645A">
      <w:pPr>
        <w:rPr>
          <w:rFonts w:asciiTheme="minorHAnsi" w:hAnsiTheme="minorHAnsi" w:cstheme="minorHAnsi"/>
          <w:sz w:val="22"/>
          <w:szCs w:val="22"/>
        </w:rPr>
      </w:pPr>
    </w:p>
    <w:p w14:paraId="787B94B0" w14:textId="77777777" w:rsidR="00F03CD6" w:rsidRPr="004A645A" w:rsidRDefault="00F03CD6" w:rsidP="004A645A">
      <w:pPr>
        <w:pStyle w:val="Heading1"/>
        <w:keepLines/>
        <w:rPr>
          <w:rFonts w:asciiTheme="minorHAnsi" w:hAnsiTheme="minorHAnsi" w:cstheme="minorHAnsi"/>
          <w:sz w:val="22"/>
          <w:szCs w:val="22"/>
        </w:rPr>
      </w:pPr>
      <w:r w:rsidRPr="004A645A">
        <w:rPr>
          <w:rFonts w:asciiTheme="minorHAnsi" w:hAnsiTheme="minorHAnsi" w:cstheme="minorHAnsi"/>
          <w:sz w:val="22"/>
          <w:szCs w:val="22"/>
        </w:rPr>
        <w:lastRenderedPageBreak/>
        <w:t>Sydney Water Approvals</w:t>
      </w:r>
    </w:p>
    <w:p w14:paraId="3804118F" w14:textId="77777777" w:rsidR="00B250AD" w:rsidRPr="004A645A" w:rsidRDefault="00B250AD" w:rsidP="004A645A">
      <w:pPr>
        <w:keepNext/>
        <w:keepLines/>
        <w:rPr>
          <w:rFonts w:asciiTheme="minorHAnsi" w:hAnsiTheme="minorHAnsi" w:cstheme="minorHAnsi"/>
          <w:sz w:val="22"/>
          <w:szCs w:val="22"/>
        </w:rPr>
      </w:pPr>
    </w:p>
    <w:p w14:paraId="0F226AE7" w14:textId="77777777" w:rsidR="00F03CD6" w:rsidRPr="004A645A" w:rsidRDefault="00F03CD6" w:rsidP="004A645A">
      <w:pPr>
        <w:pStyle w:val="Dconds"/>
        <w:keepNext/>
        <w:keepLines/>
        <w:numPr>
          <w:ilvl w:val="0"/>
          <w:numId w:val="41"/>
        </w:numPr>
        <w:rPr>
          <w:rFonts w:asciiTheme="minorHAnsi" w:hAnsiTheme="minorHAnsi" w:cstheme="minorHAnsi"/>
          <w:sz w:val="22"/>
          <w:szCs w:val="22"/>
        </w:rPr>
      </w:pPr>
      <w:r w:rsidRPr="004A645A">
        <w:rPr>
          <w:rFonts w:asciiTheme="minorHAnsi" w:hAnsiTheme="minorHAnsi" w:cstheme="minorHAnsi"/>
          <w:sz w:val="22"/>
          <w:szCs w:val="22"/>
        </w:rPr>
        <w:t xml:space="preserve">Prior to the commencement of any works, the approved plans must be submitted to Sydney Water to determine whether the development application will affect Sydney Water’s sewer and water mains, stormwater drains and/or easements, and if further requirements need to be met. The Certifying Authority must ensure that Sydney Water has appropriately stamped the plans before the commencement of building works. </w:t>
      </w:r>
    </w:p>
    <w:p w14:paraId="366BCC20" w14:textId="77777777" w:rsidR="00F03CD6" w:rsidRPr="004A645A" w:rsidRDefault="00F03CD6" w:rsidP="004A645A">
      <w:pPr>
        <w:pStyle w:val="BodyText"/>
        <w:spacing w:after="0"/>
        <w:ind w:left="720"/>
        <w:rPr>
          <w:rFonts w:asciiTheme="minorHAnsi" w:hAnsiTheme="minorHAnsi" w:cstheme="minorHAnsi"/>
          <w:sz w:val="22"/>
          <w:szCs w:val="22"/>
        </w:rPr>
      </w:pPr>
    </w:p>
    <w:p w14:paraId="6082C7E8" w14:textId="5B4102D3" w:rsidR="00F03CD6" w:rsidRPr="004A645A" w:rsidRDefault="0084473D" w:rsidP="004A645A">
      <w:pPr>
        <w:pStyle w:val="BodyText"/>
        <w:widowControl/>
        <w:spacing w:after="0"/>
        <w:ind w:left="2160" w:hanging="1440"/>
        <w:rPr>
          <w:rFonts w:asciiTheme="minorHAnsi" w:hAnsiTheme="minorHAnsi" w:cstheme="minorHAnsi"/>
          <w:sz w:val="22"/>
          <w:szCs w:val="22"/>
        </w:rPr>
      </w:pPr>
      <w:r w:rsidRPr="004A645A">
        <w:rPr>
          <w:rFonts w:asciiTheme="minorHAnsi" w:hAnsiTheme="minorHAnsi" w:cstheme="minorHAnsi"/>
          <w:sz w:val="22"/>
          <w:szCs w:val="22"/>
        </w:rPr>
        <w:t>(</w:t>
      </w:r>
      <w:r w:rsidR="00F03CD6" w:rsidRPr="004A645A">
        <w:rPr>
          <w:rFonts w:asciiTheme="minorHAnsi" w:hAnsiTheme="minorHAnsi" w:cstheme="minorHAnsi"/>
          <w:sz w:val="22"/>
          <w:szCs w:val="22"/>
        </w:rPr>
        <w:t>Notes:</w:t>
      </w:r>
      <w:r w:rsidR="00F03CD6" w:rsidRPr="004A645A">
        <w:rPr>
          <w:rFonts w:asciiTheme="minorHAnsi" w:hAnsiTheme="minorHAnsi" w:cstheme="minorHAnsi"/>
          <w:sz w:val="22"/>
          <w:szCs w:val="22"/>
        </w:rPr>
        <w:tab/>
      </w:r>
      <w:r w:rsidR="00F03CD6" w:rsidRPr="004A645A">
        <w:rPr>
          <w:rFonts w:asciiTheme="minorHAnsi" w:hAnsiTheme="minorHAnsi" w:cstheme="minorHAnsi"/>
          <w:b/>
          <w:sz w:val="22"/>
          <w:szCs w:val="22"/>
        </w:rPr>
        <w:t>Sydney Water Building Plan Approvals</w:t>
      </w:r>
      <w:r w:rsidR="00F03CD6" w:rsidRPr="004A645A">
        <w:rPr>
          <w:rFonts w:asciiTheme="minorHAnsi" w:hAnsiTheme="minorHAnsi" w:cstheme="minorHAnsi"/>
          <w:sz w:val="22"/>
          <w:szCs w:val="22"/>
        </w:rPr>
        <w:t xml:space="preserve"> can be obtained from the Sydney Water Tap in™ online service. Building plans must be submitted to the Tap in™ to determine whether the development will affect any Sydney Water sewer or water main, stormwater drains and/or easement, and if further requirements need to be met. For further information visit </w:t>
      </w:r>
      <w:r w:rsidR="00F03CD6" w:rsidRPr="004A645A">
        <w:rPr>
          <w:rFonts w:asciiTheme="minorHAnsi" w:hAnsiTheme="minorHAnsi" w:cstheme="minorHAnsi"/>
          <w:color w:val="0000FF"/>
          <w:sz w:val="22"/>
          <w:szCs w:val="22"/>
          <w:u w:val="single"/>
        </w:rPr>
        <w:t>http://www.</w:t>
      </w:r>
      <w:r w:rsidRPr="004A645A">
        <w:rPr>
          <w:rFonts w:asciiTheme="minorHAnsi" w:hAnsiTheme="minorHAnsi" w:cstheme="minorHAnsi"/>
          <w:color w:val="0000FF"/>
          <w:sz w:val="22"/>
          <w:szCs w:val="22"/>
          <w:u w:val="single"/>
        </w:rPr>
        <w:t>‌</w:t>
      </w:r>
      <w:r w:rsidR="00F03CD6" w:rsidRPr="004A645A">
        <w:rPr>
          <w:rFonts w:asciiTheme="minorHAnsi" w:hAnsiTheme="minorHAnsi" w:cstheme="minorHAnsi"/>
          <w:color w:val="0000FF"/>
          <w:sz w:val="22"/>
          <w:szCs w:val="22"/>
          <w:u w:val="single"/>
        </w:rPr>
        <w:t>sydneywater.com.au/tapin/index.htm</w:t>
      </w:r>
      <w:r w:rsidR="00F03CD6" w:rsidRPr="004A645A">
        <w:rPr>
          <w:rFonts w:asciiTheme="minorHAnsi" w:hAnsiTheme="minorHAnsi" w:cstheme="minorHAnsi"/>
          <w:sz w:val="22"/>
          <w:szCs w:val="22"/>
        </w:rPr>
        <w:t xml:space="preserve"> or call 13 000 TAP IN (1300 082 746) for further information</w:t>
      </w:r>
      <w:r w:rsidRPr="004A645A">
        <w:rPr>
          <w:rFonts w:asciiTheme="minorHAnsi" w:hAnsiTheme="minorHAnsi" w:cstheme="minorHAnsi"/>
          <w:sz w:val="22"/>
          <w:szCs w:val="22"/>
        </w:rPr>
        <w:t>)</w:t>
      </w:r>
    </w:p>
    <w:p w14:paraId="143BF8C9" w14:textId="77777777" w:rsidR="00F03CD6" w:rsidRPr="004A645A" w:rsidRDefault="00F03CD6" w:rsidP="004A645A">
      <w:pPr>
        <w:pStyle w:val="BodyText"/>
        <w:widowControl/>
        <w:spacing w:after="0"/>
        <w:ind w:left="2160" w:hanging="1440"/>
        <w:rPr>
          <w:rFonts w:asciiTheme="minorHAnsi" w:hAnsiTheme="minorHAnsi" w:cstheme="minorHAnsi"/>
          <w:sz w:val="22"/>
          <w:szCs w:val="22"/>
        </w:rPr>
      </w:pPr>
    </w:p>
    <w:p w14:paraId="5BC3E0E7" w14:textId="77777777" w:rsidR="00F03CD6" w:rsidRPr="004A645A" w:rsidRDefault="00F03CD6" w:rsidP="004A645A">
      <w:pPr>
        <w:pStyle w:val="BodyText"/>
        <w:widowControl/>
        <w:spacing w:after="0"/>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compliance with Sydney Water requirements)</w:t>
      </w:r>
    </w:p>
    <w:p w14:paraId="0497EC5E" w14:textId="77777777" w:rsidR="00F03CD6" w:rsidRPr="004A645A" w:rsidRDefault="00F03CD6" w:rsidP="004A645A">
      <w:pPr>
        <w:rPr>
          <w:rFonts w:asciiTheme="minorHAnsi" w:hAnsiTheme="minorHAnsi" w:cstheme="minorHAnsi"/>
          <w:sz w:val="22"/>
          <w:szCs w:val="22"/>
        </w:rPr>
      </w:pPr>
    </w:p>
    <w:p w14:paraId="5A160DC1"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Commencement of Works’ Notice</w:t>
      </w:r>
    </w:p>
    <w:p w14:paraId="1B1A8759" w14:textId="77777777" w:rsidR="00F03CD6" w:rsidRPr="004A645A" w:rsidRDefault="00F03CD6" w:rsidP="004A645A">
      <w:pPr>
        <w:pStyle w:val="Dconds"/>
        <w:numPr>
          <w:ilvl w:val="0"/>
          <w:numId w:val="0"/>
        </w:numPr>
        <w:ind w:left="720"/>
        <w:rPr>
          <w:rFonts w:asciiTheme="minorHAnsi" w:hAnsiTheme="minorHAnsi" w:cstheme="minorHAnsi"/>
          <w:sz w:val="22"/>
          <w:szCs w:val="22"/>
        </w:rPr>
      </w:pPr>
    </w:p>
    <w:p w14:paraId="63C719D3" w14:textId="77777777" w:rsidR="00F03CD6" w:rsidRPr="004A645A" w:rsidRDefault="00F03CD6" w:rsidP="004A645A">
      <w:pPr>
        <w:pStyle w:val="Dconds"/>
        <w:numPr>
          <w:ilvl w:val="0"/>
          <w:numId w:val="41"/>
        </w:numPr>
        <w:rPr>
          <w:rFonts w:asciiTheme="minorHAnsi" w:hAnsiTheme="minorHAnsi" w:cstheme="minorHAnsi"/>
          <w:sz w:val="22"/>
          <w:szCs w:val="22"/>
        </w:rPr>
      </w:pPr>
      <w:r w:rsidRPr="004A645A">
        <w:rPr>
          <w:rFonts w:asciiTheme="minorHAnsi" w:hAnsiTheme="minorHAnsi" w:cstheme="minorHAnsi"/>
          <w:sz w:val="22"/>
          <w:szCs w:val="22"/>
        </w:rPr>
        <w:t xml:space="preserve">Building work, </w:t>
      </w:r>
      <w:proofErr w:type="gramStart"/>
      <w:r w:rsidRPr="004A645A">
        <w:rPr>
          <w:rFonts w:asciiTheme="minorHAnsi" w:hAnsiTheme="minorHAnsi" w:cstheme="minorHAnsi"/>
          <w:sz w:val="22"/>
          <w:szCs w:val="22"/>
        </w:rPr>
        <w:t>demolition</w:t>
      </w:r>
      <w:proofErr w:type="gramEnd"/>
      <w:r w:rsidRPr="004A645A">
        <w:rPr>
          <w:rFonts w:asciiTheme="minorHAnsi" w:hAnsiTheme="minorHAnsi" w:cstheme="minorHAnsi"/>
          <w:sz w:val="22"/>
          <w:szCs w:val="22"/>
        </w:rPr>
        <w:t xml:space="preserve"> or excavation in accordance with this development consent must not be commenced until the developer has given at least two days’ notice to North Sydney Council of the person’s intention to commence building work, demolition or excavation in accordance with this development consent. </w:t>
      </w:r>
    </w:p>
    <w:p w14:paraId="6836B234" w14:textId="77777777" w:rsidR="00F03CD6" w:rsidRPr="004A645A" w:rsidRDefault="00F03CD6" w:rsidP="004A645A">
      <w:pPr>
        <w:rPr>
          <w:rFonts w:asciiTheme="minorHAnsi" w:hAnsiTheme="minorHAnsi" w:cstheme="minorHAnsi"/>
          <w:sz w:val="22"/>
          <w:szCs w:val="22"/>
        </w:rPr>
      </w:pPr>
    </w:p>
    <w:p w14:paraId="155F6D14" w14:textId="77777777" w:rsidR="00F03CD6" w:rsidRPr="004A645A" w:rsidRDefault="00F03CD6" w:rsidP="004A645A">
      <w:pPr>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 xml:space="preserve">To ensure appropriate safeguarding measures are in place prior to the commencement of any building work, </w:t>
      </w:r>
      <w:proofErr w:type="gramStart"/>
      <w:r w:rsidRPr="004A645A">
        <w:rPr>
          <w:rFonts w:asciiTheme="minorHAnsi" w:hAnsiTheme="minorHAnsi" w:cstheme="minorHAnsi"/>
          <w:sz w:val="22"/>
          <w:szCs w:val="22"/>
        </w:rPr>
        <w:t>demolition</w:t>
      </w:r>
      <w:proofErr w:type="gramEnd"/>
      <w:r w:rsidRPr="004A645A">
        <w:rPr>
          <w:rFonts w:asciiTheme="minorHAnsi" w:hAnsiTheme="minorHAnsi" w:cstheme="minorHAnsi"/>
          <w:sz w:val="22"/>
          <w:szCs w:val="22"/>
        </w:rPr>
        <w:t xml:space="preserve"> or excavation)</w:t>
      </w:r>
    </w:p>
    <w:p w14:paraId="08E8593B" w14:textId="77777777" w:rsidR="00F03CD6" w:rsidRPr="004A645A" w:rsidRDefault="00F03CD6" w:rsidP="004A645A">
      <w:pPr>
        <w:rPr>
          <w:rFonts w:asciiTheme="minorHAnsi" w:hAnsiTheme="minorHAnsi" w:cstheme="minorHAnsi"/>
          <w:sz w:val="22"/>
          <w:szCs w:val="22"/>
        </w:rPr>
      </w:pPr>
    </w:p>
    <w:p w14:paraId="54B3F26A" w14:textId="6ABB50EF" w:rsidR="00F03CD6" w:rsidRPr="004A645A" w:rsidRDefault="00F03CD6" w:rsidP="009D56BF">
      <w:pPr>
        <w:pStyle w:val="Heading2"/>
        <w:keepLines/>
        <w:rPr>
          <w:rFonts w:asciiTheme="minorHAnsi" w:hAnsiTheme="minorHAnsi" w:cstheme="minorHAnsi"/>
          <w:sz w:val="22"/>
          <w:szCs w:val="22"/>
        </w:rPr>
      </w:pPr>
      <w:r w:rsidRPr="004A645A">
        <w:rPr>
          <w:rFonts w:asciiTheme="minorHAnsi" w:hAnsiTheme="minorHAnsi" w:cstheme="minorHAnsi"/>
          <w:sz w:val="22"/>
          <w:szCs w:val="22"/>
        </w:rPr>
        <w:t>E.</w:t>
      </w:r>
      <w:r w:rsidRPr="004A645A">
        <w:rPr>
          <w:rFonts w:asciiTheme="minorHAnsi" w:hAnsiTheme="minorHAnsi" w:cstheme="minorHAnsi"/>
          <w:sz w:val="22"/>
          <w:szCs w:val="22"/>
        </w:rPr>
        <w:tab/>
        <w:t>During Demolition and Building Work</w:t>
      </w:r>
    </w:p>
    <w:p w14:paraId="1667BF60" w14:textId="77777777" w:rsidR="00F03CD6" w:rsidRPr="004A645A" w:rsidRDefault="00F03CD6" w:rsidP="009D56BF">
      <w:pPr>
        <w:keepNext/>
        <w:keepLines/>
        <w:rPr>
          <w:rFonts w:asciiTheme="minorHAnsi" w:hAnsiTheme="minorHAnsi" w:cstheme="minorHAnsi"/>
          <w:sz w:val="22"/>
          <w:szCs w:val="22"/>
        </w:rPr>
      </w:pPr>
    </w:p>
    <w:p w14:paraId="25258AD0" w14:textId="77777777" w:rsidR="00F03CD6" w:rsidRPr="004A645A" w:rsidRDefault="00F03CD6" w:rsidP="009D56BF">
      <w:pPr>
        <w:pStyle w:val="Heading1"/>
        <w:keepLines/>
        <w:rPr>
          <w:rFonts w:asciiTheme="minorHAnsi" w:hAnsiTheme="minorHAnsi" w:cstheme="minorHAnsi"/>
          <w:sz w:val="22"/>
          <w:szCs w:val="22"/>
        </w:rPr>
      </w:pPr>
      <w:r w:rsidRPr="004A645A">
        <w:rPr>
          <w:rFonts w:asciiTheme="minorHAnsi" w:hAnsiTheme="minorHAnsi" w:cstheme="minorHAnsi"/>
          <w:sz w:val="22"/>
          <w:szCs w:val="22"/>
        </w:rPr>
        <w:t>Cigarette Butt Receptacl</w:t>
      </w:r>
      <w:r w:rsidR="00B250AD" w:rsidRPr="004A645A">
        <w:rPr>
          <w:rFonts w:asciiTheme="minorHAnsi" w:hAnsiTheme="minorHAnsi" w:cstheme="minorHAnsi"/>
          <w:sz w:val="22"/>
          <w:szCs w:val="22"/>
        </w:rPr>
        <w:t>e</w:t>
      </w:r>
    </w:p>
    <w:p w14:paraId="2C4B053C" w14:textId="77777777" w:rsidR="00F03CD6" w:rsidRPr="004A645A" w:rsidRDefault="00F03CD6" w:rsidP="009D56BF">
      <w:pPr>
        <w:keepNext/>
        <w:keepLines/>
        <w:rPr>
          <w:rFonts w:asciiTheme="minorHAnsi" w:hAnsiTheme="minorHAnsi" w:cstheme="minorHAnsi"/>
          <w:sz w:val="22"/>
          <w:szCs w:val="22"/>
        </w:rPr>
      </w:pPr>
    </w:p>
    <w:p w14:paraId="5514A710" w14:textId="77777777" w:rsidR="00F03CD6" w:rsidRPr="004A645A" w:rsidRDefault="00F03CD6" w:rsidP="009D56BF">
      <w:pPr>
        <w:pStyle w:val="ECONDS"/>
        <w:keepNext/>
        <w:keepLines/>
        <w:numPr>
          <w:ilvl w:val="0"/>
          <w:numId w:val="40"/>
        </w:numPr>
        <w:ind w:left="720" w:hanging="720"/>
        <w:rPr>
          <w:rFonts w:asciiTheme="minorHAnsi" w:hAnsiTheme="minorHAnsi" w:cstheme="minorHAnsi"/>
          <w:sz w:val="22"/>
          <w:szCs w:val="22"/>
        </w:rPr>
      </w:pPr>
      <w:r w:rsidRPr="004A645A">
        <w:rPr>
          <w:rFonts w:asciiTheme="minorHAnsi" w:hAnsiTheme="minorHAnsi" w:cstheme="minorHAnsi"/>
          <w:sz w:val="22"/>
          <w:szCs w:val="22"/>
        </w:rPr>
        <w:t>A cigarette butt receptacle is to be provided on the site for the duration of excavation/</w:t>
      </w:r>
      <w:r w:rsidR="009E680C" w:rsidRPr="004A645A">
        <w:rPr>
          <w:rFonts w:asciiTheme="minorHAnsi" w:hAnsiTheme="minorHAnsi" w:cstheme="minorHAnsi"/>
          <w:sz w:val="22"/>
          <w:szCs w:val="22"/>
        </w:rPr>
        <w:t>‌</w:t>
      </w:r>
      <w:r w:rsidRPr="004A645A">
        <w:rPr>
          <w:rFonts w:asciiTheme="minorHAnsi" w:hAnsiTheme="minorHAnsi" w:cstheme="minorHAnsi"/>
          <w:sz w:val="22"/>
          <w:szCs w:val="22"/>
        </w:rPr>
        <w:t>demolition/construction process, for convenient use of site workers.</w:t>
      </w:r>
    </w:p>
    <w:p w14:paraId="1459E99B" w14:textId="77777777" w:rsidR="00F03CD6" w:rsidRPr="004A645A" w:rsidRDefault="00F03CD6" w:rsidP="009D56BF">
      <w:pPr>
        <w:pStyle w:val="Agendaheading"/>
        <w:keepNext/>
        <w:keepLines/>
        <w:spacing w:after="0"/>
        <w:rPr>
          <w:rFonts w:asciiTheme="minorHAnsi" w:hAnsiTheme="minorHAnsi" w:cstheme="minorHAnsi"/>
          <w:sz w:val="22"/>
          <w:szCs w:val="22"/>
        </w:rPr>
      </w:pPr>
    </w:p>
    <w:p w14:paraId="58639C26" w14:textId="0129C92B" w:rsidR="00F03CD6" w:rsidRPr="004A645A" w:rsidRDefault="00F03CD6" w:rsidP="004A645A">
      <w:pPr>
        <w:pStyle w:val="ECONDS"/>
        <w:numPr>
          <w:ilvl w:val="0"/>
          <w:numId w:val="0"/>
        </w:numPr>
        <w:ind w:left="2127" w:hanging="1407"/>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adequate provision is made for builders’ waste)</w:t>
      </w:r>
    </w:p>
    <w:p w14:paraId="48442681" w14:textId="7BFE5F24" w:rsidR="00F03CD6" w:rsidRPr="004A645A" w:rsidRDefault="00F51334" w:rsidP="004A645A">
      <w:pPr>
        <w:pStyle w:val="Heading1"/>
        <w:keepLines/>
        <w:rPr>
          <w:rFonts w:asciiTheme="minorHAnsi" w:hAnsiTheme="minorHAnsi" w:cstheme="minorHAnsi"/>
          <w:sz w:val="22"/>
          <w:szCs w:val="22"/>
        </w:rPr>
      </w:pPr>
      <w:r>
        <w:rPr>
          <w:rFonts w:asciiTheme="minorHAnsi" w:hAnsiTheme="minorHAnsi" w:cstheme="minorHAnsi"/>
          <w:sz w:val="22"/>
          <w:szCs w:val="22"/>
        </w:rPr>
        <w:lastRenderedPageBreak/>
        <w:t>P</w:t>
      </w:r>
      <w:r w:rsidR="00F03CD6" w:rsidRPr="004A645A">
        <w:rPr>
          <w:rFonts w:asciiTheme="minorHAnsi" w:hAnsiTheme="minorHAnsi" w:cstheme="minorHAnsi"/>
          <w:sz w:val="22"/>
          <w:szCs w:val="22"/>
        </w:rPr>
        <w:t>arking Restrictions</w:t>
      </w:r>
    </w:p>
    <w:p w14:paraId="79860132" w14:textId="77777777" w:rsidR="00F03CD6" w:rsidRPr="004A645A" w:rsidRDefault="00F03CD6" w:rsidP="004A645A">
      <w:pPr>
        <w:keepNext/>
        <w:keepLines/>
        <w:ind w:left="720"/>
        <w:rPr>
          <w:rFonts w:asciiTheme="minorHAnsi" w:hAnsiTheme="minorHAnsi" w:cstheme="minorHAnsi"/>
          <w:sz w:val="22"/>
          <w:szCs w:val="22"/>
        </w:rPr>
      </w:pPr>
    </w:p>
    <w:p w14:paraId="24E8CF4E" w14:textId="77777777" w:rsidR="00F03CD6" w:rsidRPr="004A645A" w:rsidRDefault="00F03CD6" w:rsidP="004A645A">
      <w:pPr>
        <w:pStyle w:val="ECONDS"/>
        <w:keepNext/>
        <w:keepLine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Existing public parking provisions in the vicinity of the site must be </w:t>
      </w:r>
      <w:proofErr w:type="gramStart"/>
      <w:r w:rsidRPr="004A645A">
        <w:rPr>
          <w:rFonts w:asciiTheme="minorHAnsi" w:hAnsiTheme="minorHAnsi" w:cstheme="minorHAnsi"/>
          <w:sz w:val="22"/>
          <w:szCs w:val="22"/>
        </w:rPr>
        <w:t>maintained at all times</w:t>
      </w:r>
      <w:proofErr w:type="gramEnd"/>
      <w:r w:rsidRPr="004A645A">
        <w:rPr>
          <w:rFonts w:asciiTheme="minorHAnsi" w:hAnsiTheme="minorHAnsi" w:cstheme="minorHAnsi"/>
          <w:sz w:val="22"/>
          <w:szCs w:val="22"/>
        </w:rPr>
        <w:t xml:space="preserve"> during works. The placement of any barriers, traffic cones, obstructions or other device in the road shoulder or kerbside lane is prohibited without the prior written consent of Council. Changes to existing public parking facilities/restrictions must be approved by the North Sydney Local Traffic Committee. The Developer will be held responsible for any breaches of this condition and will incur any fines associated with enforcement by Council regulatory officers. </w:t>
      </w:r>
    </w:p>
    <w:p w14:paraId="1265ABCB" w14:textId="77777777" w:rsidR="00F03CD6" w:rsidRPr="004A645A" w:rsidRDefault="00F03CD6" w:rsidP="004A645A">
      <w:pPr>
        <w:keepNext/>
        <w:keepLines/>
        <w:ind w:left="720"/>
        <w:rPr>
          <w:rFonts w:asciiTheme="minorHAnsi" w:hAnsiTheme="minorHAnsi" w:cstheme="minorHAnsi"/>
          <w:sz w:val="22"/>
          <w:szCs w:val="22"/>
        </w:rPr>
      </w:pPr>
    </w:p>
    <w:p w14:paraId="617C5705" w14:textId="77777777" w:rsidR="00F03CD6" w:rsidRPr="004A645A" w:rsidRDefault="00F03CD6" w:rsidP="004A645A">
      <w:pPr>
        <w:keepNext/>
        <w:keepLines/>
        <w:ind w:left="2127" w:hanging="1407"/>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that existing kerbside parking provisions are not compromised during works)</w:t>
      </w:r>
    </w:p>
    <w:p w14:paraId="7A235792" w14:textId="77777777" w:rsidR="00F03CD6" w:rsidRPr="004A645A" w:rsidRDefault="00F03CD6" w:rsidP="004A645A">
      <w:pPr>
        <w:keepNext/>
        <w:keepLines/>
        <w:rPr>
          <w:rFonts w:asciiTheme="minorHAnsi" w:hAnsiTheme="minorHAnsi" w:cstheme="minorHAnsi"/>
          <w:sz w:val="22"/>
          <w:szCs w:val="22"/>
        </w:rPr>
      </w:pPr>
    </w:p>
    <w:p w14:paraId="38E36670" w14:textId="77777777" w:rsidR="00F03CD6" w:rsidRPr="004A645A" w:rsidRDefault="00F03CD6" w:rsidP="004A645A">
      <w:pPr>
        <w:pStyle w:val="Heading1"/>
        <w:keepLines/>
        <w:rPr>
          <w:rFonts w:asciiTheme="minorHAnsi" w:hAnsiTheme="minorHAnsi" w:cstheme="minorHAnsi"/>
          <w:sz w:val="22"/>
          <w:szCs w:val="22"/>
        </w:rPr>
      </w:pPr>
      <w:r w:rsidRPr="004A645A">
        <w:rPr>
          <w:rFonts w:asciiTheme="minorHAnsi" w:hAnsiTheme="minorHAnsi" w:cstheme="minorHAnsi"/>
          <w:sz w:val="22"/>
          <w:szCs w:val="22"/>
        </w:rPr>
        <w:t>Road Reserve Safety</w:t>
      </w:r>
    </w:p>
    <w:p w14:paraId="06DDADD5" w14:textId="77777777" w:rsidR="00F03CD6" w:rsidRPr="004A645A" w:rsidRDefault="00F03CD6" w:rsidP="004A645A">
      <w:pPr>
        <w:keepNext/>
        <w:keepLines/>
        <w:rPr>
          <w:rFonts w:asciiTheme="minorHAnsi" w:hAnsiTheme="minorHAnsi" w:cstheme="minorHAnsi"/>
          <w:sz w:val="22"/>
          <w:szCs w:val="22"/>
        </w:rPr>
      </w:pPr>
    </w:p>
    <w:p w14:paraId="01628160" w14:textId="777290BE" w:rsidR="00F03CD6" w:rsidRPr="004A645A" w:rsidRDefault="00F03CD6" w:rsidP="004A645A">
      <w:pPr>
        <w:pStyle w:val="ECONDS"/>
        <w:keepNext/>
        <w:keepLine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All public footways and roadways fronting and adjacent to the site must be </w:t>
      </w:r>
      <w:proofErr w:type="gramStart"/>
      <w:r w:rsidRPr="004A645A">
        <w:rPr>
          <w:rFonts w:asciiTheme="minorHAnsi" w:hAnsiTheme="minorHAnsi" w:cstheme="minorHAnsi"/>
          <w:sz w:val="22"/>
          <w:szCs w:val="22"/>
        </w:rPr>
        <w:t>maintained in a safe condition at all times</w:t>
      </w:r>
      <w:proofErr w:type="gramEnd"/>
      <w:r w:rsidRPr="004A645A">
        <w:rPr>
          <w:rFonts w:asciiTheme="minorHAnsi" w:hAnsiTheme="minorHAnsi" w:cstheme="minorHAnsi"/>
          <w:sz w:val="22"/>
          <w:szCs w:val="22"/>
        </w:rPr>
        <w:t xml:space="preserve"> during the course of the development works, with no obstructions caused to the said footways and roadways. Construction materials and plant must not be stored in the road reserve without approval of Council. </w:t>
      </w:r>
      <w:r w:rsidRPr="004A645A">
        <w:rPr>
          <w:rFonts w:asciiTheme="minorHAnsi" w:hAnsiTheme="minorHAnsi" w:cstheme="minorHAnsi"/>
          <w:snapToGrid w:val="0"/>
          <w:sz w:val="22"/>
          <w:szCs w:val="22"/>
        </w:rPr>
        <w:t xml:space="preserve">A safe pedestrian circulation route and a pavement/route free of trip hazards must be </w:t>
      </w:r>
      <w:proofErr w:type="gramStart"/>
      <w:r w:rsidRPr="004A645A">
        <w:rPr>
          <w:rFonts w:asciiTheme="minorHAnsi" w:hAnsiTheme="minorHAnsi" w:cstheme="minorHAnsi"/>
          <w:snapToGrid w:val="0"/>
          <w:sz w:val="22"/>
          <w:szCs w:val="22"/>
        </w:rPr>
        <w:t>maintained at all times</w:t>
      </w:r>
      <w:proofErr w:type="gramEnd"/>
      <w:r w:rsidRPr="004A645A">
        <w:rPr>
          <w:rFonts w:asciiTheme="minorHAnsi" w:hAnsiTheme="minorHAnsi" w:cstheme="minorHAnsi"/>
          <w:snapToGrid w:val="0"/>
          <w:sz w:val="22"/>
          <w:szCs w:val="22"/>
        </w:rPr>
        <w:t xml:space="preserve"> on or adjacent to any public access ways fronting the construction site.</w:t>
      </w:r>
      <w:r w:rsidR="006677CC" w:rsidRPr="004A645A">
        <w:rPr>
          <w:rFonts w:asciiTheme="minorHAnsi" w:hAnsiTheme="minorHAnsi" w:cstheme="minorHAnsi"/>
          <w:snapToGrid w:val="0"/>
          <w:sz w:val="22"/>
          <w:szCs w:val="22"/>
        </w:rPr>
        <w:t xml:space="preserve"> </w:t>
      </w:r>
    </w:p>
    <w:p w14:paraId="3B09EDCF" w14:textId="77777777" w:rsidR="008E6E99" w:rsidRPr="004A645A" w:rsidRDefault="008E6E99" w:rsidP="004A645A">
      <w:pPr>
        <w:pStyle w:val="ECONDS"/>
        <w:keepNext/>
        <w:keepLines/>
        <w:numPr>
          <w:ilvl w:val="0"/>
          <w:numId w:val="0"/>
        </w:numPr>
        <w:ind w:left="709"/>
        <w:rPr>
          <w:rFonts w:asciiTheme="minorHAnsi" w:hAnsiTheme="minorHAnsi" w:cstheme="minorHAnsi"/>
          <w:snapToGrid w:val="0"/>
          <w:sz w:val="22"/>
          <w:szCs w:val="22"/>
        </w:rPr>
      </w:pPr>
    </w:p>
    <w:p w14:paraId="06F4DEF1" w14:textId="1C4E78BE" w:rsidR="00F03CD6" w:rsidRPr="009D56BF" w:rsidRDefault="00F03CD6" w:rsidP="009D56BF">
      <w:pPr>
        <w:pStyle w:val="ECONDS"/>
        <w:keepNext/>
        <w:keepLines/>
        <w:numPr>
          <w:ilvl w:val="0"/>
          <w:numId w:val="0"/>
        </w:numPr>
        <w:ind w:left="709"/>
        <w:rPr>
          <w:rFonts w:asciiTheme="minorHAnsi" w:hAnsiTheme="minorHAnsi" w:cstheme="minorHAnsi"/>
          <w:sz w:val="22"/>
          <w:szCs w:val="22"/>
        </w:rPr>
      </w:pPr>
      <w:r w:rsidRPr="004A645A">
        <w:rPr>
          <w:rFonts w:asciiTheme="minorHAnsi" w:hAnsiTheme="minorHAnsi" w:cstheme="minorHAnsi"/>
          <w:snapToGrid w:val="0"/>
          <w:sz w:val="22"/>
          <w:szCs w:val="22"/>
        </w:rPr>
        <w:t xml:space="preserve">Where public infrastructure is damaged, repair works must be carried out in when and as directed by Council officers (at full Developer cost). </w:t>
      </w:r>
      <w:r w:rsidRPr="004A645A">
        <w:rPr>
          <w:rFonts w:asciiTheme="minorHAnsi" w:hAnsiTheme="minorHAnsi" w:cstheme="minorHAnsi"/>
          <w:sz w:val="22"/>
          <w:szCs w:val="22"/>
        </w:rPr>
        <w:t xml:space="preserve">Where pedestrian circulation is diverted on to the roadway or verge areas, clear directional signage and protective barricades must be installed in accordance with AS1742-3 (1996) “Traffic Control Devices for Work on Roads”. </w:t>
      </w:r>
      <w:r w:rsidRPr="004A645A">
        <w:rPr>
          <w:rFonts w:asciiTheme="minorHAnsi" w:hAnsiTheme="minorHAnsi" w:cstheme="minorHAnsi"/>
          <w:b/>
          <w:snapToGrid w:val="0"/>
          <w:sz w:val="22"/>
          <w:szCs w:val="22"/>
        </w:rPr>
        <w:t>If pedestrian circulation is not satisfactorily maintained across site frontage</w:t>
      </w:r>
      <w:r w:rsidR="004A1244" w:rsidRPr="004A645A">
        <w:rPr>
          <w:rFonts w:asciiTheme="minorHAnsi" w:hAnsiTheme="minorHAnsi" w:cstheme="minorHAnsi"/>
          <w:b/>
          <w:snapToGrid w:val="0"/>
          <w:sz w:val="22"/>
          <w:szCs w:val="22"/>
        </w:rPr>
        <w:t>s</w:t>
      </w:r>
      <w:r w:rsidRPr="004A645A">
        <w:rPr>
          <w:rFonts w:asciiTheme="minorHAnsi" w:hAnsiTheme="minorHAnsi" w:cstheme="minorHAnsi"/>
          <w:b/>
          <w:snapToGrid w:val="0"/>
          <w:sz w:val="22"/>
          <w:szCs w:val="22"/>
        </w:rPr>
        <w:t>, and action is not taken promptly to rectify the defects, Council may undertake proceedings to stop work.</w:t>
      </w:r>
    </w:p>
    <w:p w14:paraId="7B198017" w14:textId="77777777" w:rsidR="00F03CD6" w:rsidRPr="004A645A" w:rsidRDefault="00F03CD6" w:rsidP="004A645A">
      <w:pPr>
        <w:rPr>
          <w:rFonts w:asciiTheme="minorHAnsi" w:hAnsiTheme="minorHAnsi" w:cstheme="minorHAnsi"/>
          <w:bCs/>
          <w:snapToGrid w:val="0"/>
          <w:sz w:val="22"/>
          <w:szCs w:val="22"/>
        </w:rPr>
      </w:pPr>
    </w:p>
    <w:p w14:paraId="1C53E992" w14:textId="77777777" w:rsidR="00F03CD6" w:rsidRPr="004A645A" w:rsidRDefault="00F03CD6" w:rsidP="004A645A">
      <w:pPr>
        <w:pStyle w:val="ECONDS"/>
        <w:numPr>
          <w:ilvl w:val="0"/>
          <w:numId w:val="0"/>
        </w:numPr>
        <w:ind w:firstLine="709"/>
        <w:rPr>
          <w:rFonts w:asciiTheme="minorHAnsi" w:hAnsiTheme="minorHAnsi" w:cstheme="minorHAnsi"/>
          <w:sz w:val="22"/>
          <w:szCs w:val="22"/>
        </w:rPr>
      </w:pPr>
      <w:r w:rsidRPr="004A645A">
        <w:rPr>
          <w:rFonts w:asciiTheme="minorHAnsi" w:hAnsiTheme="minorHAnsi" w:cstheme="minorHAnsi"/>
          <w:snapToGrid w:val="0"/>
          <w:sz w:val="22"/>
          <w:szCs w:val="22"/>
        </w:rPr>
        <w:t>(Reason:</w:t>
      </w:r>
      <w:r w:rsidRPr="004A645A">
        <w:rPr>
          <w:rFonts w:asciiTheme="minorHAnsi" w:hAnsiTheme="minorHAnsi" w:cstheme="minorHAnsi"/>
          <w:snapToGrid w:val="0"/>
          <w:sz w:val="22"/>
          <w:szCs w:val="22"/>
        </w:rPr>
        <w:tab/>
        <w:t>Public Safety)</w:t>
      </w:r>
    </w:p>
    <w:p w14:paraId="5A343937" w14:textId="77777777" w:rsidR="00F03CD6" w:rsidRPr="004A645A" w:rsidRDefault="00F03CD6" w:rsidP="004A645A">
      <w:pPr>
        <w:rPr>
          <w:rFonts w:asciiTheme="minorHAnsi" w:hAnsiTheme="minorHAnsi" w:cstheme="minorHAnsi"/>
          <w:sz w:val="22"/>
          <w:szCs w:val="22"/>
        </w:rPr>
      </w:pPr>
    </w:p>
    <w:p w14:paraId="2083CF25" w14:textId="147C2B11" w:rsidR="00F03CD6" w:rsidRPr="004A645A" w:rsidRDefault="00F03CD6" w:rsidP="009D56BF">
      <w:pPr>
        <w:pStyle w:val="Heading1"/>
        <w:keepLines/>
        <w:rPr>
          <w:rFonts w:asciiTheme="minorHAnsi" w:hAnsiTheme="minorHAnsi" w:cstheme="minorHAnsi"/>
          <w:sz w:val="22"/>
          <w:szCs w:val="22"/>
        </w:rPr>
      </w:pPr>
      <w:r w:rsidRPr="004A645A">
        <w:rPr>
          <w:rFonts w:asciiTheme="minorHAnsi" w:hAnsiTheme="minorHAnsi" w:cstheme="minorHAnsi"/>
          <w:sz w:val="22"/>
          <w:szCs w:val="22"/>
        </w:rPr>
        <w:t>Service Adjustment</w:t>
      </w:r>
      <w:r w:rsidR="00A62200" w:rsidRPr="004A645A">
        <w:rPr>
          <w:rFonts w:asciiTheme="minorHAnsi" w:hAnsiTheme="minorHAnsi" w:cstheme="minorHAnsi"/>
          <w:sz w:val="22"/>
          <w:szCs w:val="22"/>
        </w:rPr>
        <w:t>s</w:t>
      </w:r>
    </w:p>
    <w:p w14:paraId="7BAE81F3" w14:textId="77777777" w:rsidR="00F03CD6" w:rsidRPr="004A645A" w:rsidRDefault="00F03CD6" w:rsidP="009D56BF">
      <w:pPr>
        <w:keepNext/>
        <w:keepLines/>
        <w:rPr>
          <w:rFonts w:asciiTheme="minorHAnsi" w:hAnsiTheme="minorHAnsi" w:cstheme="minorHAnsi"/>
          <w:sz w:val="22"/>
          <w:szCs w:val="22"/>
        </w:rPr>
      </w:pPr>
    </w:p>
    <w:p w14:paraId="70BC3A5D" w14:textId="77777777" w:rsidR="00F03CD6" w:rsidRPr="004A645A" w:rsidRDefault="00F03CD6" w:rsidP="009D56BF">
      <w:pPr>
        <w:pStyle w:val="ECONDS"/>
        <w:keepNext/>
        <w:keepLine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Where required, the adjustment or inclusion of any new utility service facilities must be carried out by the person acting on the consent and in accordance with the requirements of the relevant utility authority. These works shall be at no cost to Council. It is the Applicants full responsibility to </w:t>
      </w:r>
      <w:proofErr w:type="gramStart"/>
      <w:r w:rsidRPr="004A645A">
        <w:rPr>
          <w:rFonts w:asciiTheme="minorHAnsi" w:hAnsiTheme="minorHAnsi" w:cstheme="minorHAnsi"/>
          <w:sz w:val="22"/>
          <w:szCs w:val="22"/>
        </w:rPr>
        <w:t>make contact with</w:t>
      </w:r>
      <w:proofErr w:type="gramEnd"/>
      <w:r w:rsidRPr="004A645A">
        <w:rPr>
          <w:rFonts w:asciiTheme="minorHAnsi" w:hAnsiTheme="minorHAnsi" w:cstheme="minorHAnsi"/>
          <w:sz w:val="22"/>
          <w:szCs w:val="22"/>
        </w:rPr>
        <w:t xml:space="preserve"> the relevant utility authorities to ascertain the impacts of the proposal upon utility services at the appropriate stage of the development (including water, phone, gas and the like). Council accepts no responsibility whatsoever for any matter arising from its approval of this application involving any influence upon utility services provided by another authority. </w:t>
      </w:r>
    </w:p>
    <w:p w14:paraId="001801FE" w14:textId="77777777" w:rsidR="00F03CD6" w:rsidRPr="004A645A" w:rsidRDefault="00F03CD6" w:rsidP="004A645A">
      <w:pPr>
        <w:rPr>
          <w:rFonts w:asciiTheme="minorHAnsi" w:hAnsiTheme="minorHAnsi" w:cstheme="minorHAnsi"/>
          <w:sz w:val="22"/>
          <w:szCs w:val="22"/>
        </w:rPr>
      </w:pPr>
    </w:p>
    <w:p w14:paraId="341118A8" w14:textId="77777777" w:rsidR="00F03CD6" w:rsidRPr="004A645A" w:rsidRDefault="00F03CD6" w:rsidP="004A645A">
      <w:pPr>
        <w:pStyle w:val="ECONDS"/>
        <w:numPr>
          <w:ilvl w:val="0"/>
          <w:numId w:val="0"/>
        </w:numPr>
        <w:ind w:firstLine="709"/>
        <w:rPr>
          <w:rFonts w:asciiTheme="minorHAnsi" w:hAnsiTheme="minorHAnsi" w:cstheme="minorHAnsi"/>
          <w:sz w:val="22"/>
          <w:szCs w:val="22"/>
        </w:rPr>
      </w:pPr>
      <w:r w:rsidRPr="004A645A">
        <w:rPr>
          <w:rFonts w:asciiTheme="minorHAnsi" w:hAnsiTheme="minorHAnsi" w:cstheme="minorHAnsi"/>
          <w:sz w:val="22"/>
          <w:szCs w:val="22"/>
        </w:rPr>
        <w:tab/>
        <w:t>(Reason:</w:t>
      </w:r>
      <w:r w:rsidRPr="004A645A">
        <w:rPr>
          <w:rFonts w:asciiTheme="minorHAnsi" w:hAnsiTheme="minorHAnsi" w:cstheme="minorHAnsi"/>
          <w:sz w:val="22"/>
          <w:szCs w:val="22"/>
        </w:rPr>
        <w:tab/>
        <w:t>To ensure the service requirements are met)</w:t>
      </w:r>
    </w:p>
    <w:p w14:paraId="0EEBC565" w14:textId="77777777" w:rsidR="00F03CD6" w:rsidRPr="004A645A" w:rsidRDefault="00F03CD6" w:rsidP="004A645A">
      <w:pPr>
        <w:rPr>
          <w:rFonts w:asciiTheme="minorHAnsi" w:hAnsiTheme="minorHAnsi" w:cstheme="minorHAnsi"/>
          <w:sz w:val="22"/>
          <w:szCs w:val="22"/>
        </w:rPr>
      </w:pPr>
    </w:p>
    <w:p w14:paraId="06006513" w14:textId="77777777" w:rsidR="00F03CD6" w:rsidRPr="004A645A" w:rsidRDefault="00F03CD6" w:rsidP="004A645A">
      <w:pPr>
        <w:pStyle w:val="Heading1"/>
        <w:keepLines/>
        <w:rPr>
          <w:rFonts w:asciiTheme="minorHAnsi" w:hAnsiTheme="minorHAnsi" w:cstheme="minorHAnsi"/>
          <w:sz w:val="22"/>
          <w:szCs w:val="22"/>
        </w:rPr>
      </w:pPr>
      <w:r w:rsidRPr="004A645A">
        <w:rPr>
          <w:rFonts w:asciiTheme="minorHAnsi" w:hAnsiTheme="minorHAnsi" w:cstheme="minorHAnsi"/>
          <w:sz w:val="22"/>
          <w:szCs w:val="22"/>
        </w:rPr>
        <w:lastRenderedPageBreak/>
        <w:t>Temporary Disposal of Stormwater Runoff</w:t>
      </w:r>
    </w:p>
    <w:p w14:paraId="583231EA" w14:textId="77777777" w:rsidR="00F03CD6" w:rsidRPr="004A645A" w:rsidRDefault="00F03CD6" w:rsidP="004A645A">
      <w:pPr>
        <w:keepNext/>
        <w:keepLines/>
        <w:rPr>
          <w:rFonts w:asciiTheme="minorHAnsi" w:hAnsiTheme="minorHAnsi" w:cstheme="minorHAnsi"/>
          <w:snapToGrid w:val="0"/>
          <w:sz w:val="22"/>
          <w:szCs w:val="22"/>
        </w:rPr>
      </w:pPr>
    </w:p>
    <w:p w14:paraId="18B1B7B3" w14:textId="77777777" w:rsidR="00F03CD6" w:rsidRPr="004A645A" w:rsidRDefault="00F03CD6" w:rsidP="004A645A">
      <w:pPr>
        <w:pStyle w:val="ECONDS"/>
        <w:keepNext/>
        <w:keepLine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During</w:t>
      </w:r>
      <w:r w:rsidRPr="004A645A">
        <w:rPr>
          <w:rFonts w:asciiTheme="minorHAnsi" w:hAnsiTheme="minorHAnsi" w:cstheme="minorHAnsi"/>
          <w:snapToGrid w:val="0"/>
          <w:sz w:val="22"/>
          <w:szCs w:val="22"/>
        </w:rPr>
        <w:t xml:space="preserve"> construction, stormwater runoff must be disposed in a controlled manner that is compatible with the erosion and sediment controls on the site. Immediately upon completion of any impervious areas on the site (including roofs, driveways, paving) and where the final drainage system is incomplete, the necessary temporary drainage systems must be installed to reasonably manage and control runoff as far as the approved point of stormwater discharge. Such ongoing measures must be to the satisfaction of the Certifying Authority.</w:t>
      </w:r>
    </w:p>
    <w:p w14:paraId="74E111C2" w14:textId="77777777" w:rsidR="00F03CD6" w:rsidRPr="004A645A" w:rsidRDefault="00F03CD6" w:rsidP="004A645A">
      <w:pPr>
        <w:rPr>
          <w:rFonts w:asciiTheme="minorHAnsi" w:hAnsiTheme="minorHAnsi" w:cstheme="minorHAnsi"/>
          <w:snapToGrid w:val="0"/>
          <w:sz w:val="22"/>
          <w:szCs w:val="22"/>
        </w:rPr>
      </w:pPr>
    </w:p>
    <w:p w14:paraId="79734778" w14:textId="77777777" w:rsidR="00F03CD6" w:rsidRPr="004A645A" w:rsidRDefault="00F03CD6" w:rsidP="004A645A">
      <w:pPr>
        <w:pStyle w:val="ECONDS"/>
        <w:numPr>
          <w:ilvl w:val="0"/>
          <w:numId w:val="0"/>
        </w:numPr>
        <w:ind w:firstLine="720"/>
        <w:rPr>
          <w:rFonts w:asciiTheme="minorHAnsi" w:hAnsiTheme="minorHAnsi" w:cstheme="minorHAnsi"/>
          <w:sz w:val="22"/>
          <w:szCs w:val="22"/>
        </w:rPr>
      </w:pPr>
      <w:r w:rsidRPr="004A645A">
        <w:rPr>
          <w:rFonts w:asciiTheme="minorHAnsi" w:hAnsiTheme="minorHAnsi" w:cstheme="minorHAnsi"/>
          <w:snapToGrid w:val="0"/>
          <w:sz w:val="22"/>
          <w:szCs w:val="22"/>
        </w:rPr>
        <w:t>(Reason:</w:t>
      </w:r>
      <w:r w:rsidRPr="004A645A">
        <w:rPr>
          <w:rFonts w:asciiTheme="minorHAnsi" w:hAnsiTheme="minorHAnsi" w:cstheme="minorHAnsi"/>
          <w:snapToGrid w:val="0"/>
          <w:sz w:val="22"/>
          <w:szCs w:val="22"/>
        </w:rPr>
        <w:tab/>
        <w:t>Stormwater control during construction)</w:t>
      </w:r>
    </w:p>
    <w:p w14:paraId="5689BA82" w14:textId="77777777" w:rsidR="00F03CD6" w:rsidRPr="004A645A" w:rsidRDefault="00F03CD6" w:rsidP="004A645A">
      <w:pPr>
        <w:rPr>
          <w:rFonts w:asciiTheme="minorHAnsi" w:hAnsiTheme="minorHAnsi" w:cstheme="minorHAnsi"/>
          <w:sz w:val="22"/>
          <w:szCs w:val="22"/>
        </w:rPr>
      </w:pPr>
    </w:p>
    <w:p w14:paraId="7CC4E710"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Geotechnical Stability during Works</w:t>
      </w:r>
    </w:p>
    <w:p w14:paraId="28E148D9" w14:textId="77777777" w:rsidR="00F03CD6" w:rsidRPr="004A645A" w:rsidRDefault="00F03CD6" w:rsidP="004A645A">
      <w:pPr>
        <w:rPr>
          <w:rFonts w:asciiTheme="minorHAnsi" w:hAnsiTheme="minorHAnsi" w:cstheme="minorHAnsi"/>
          <w:sz w:val="22"/>
          <w:szCs w:val="22"/>
        </w:rPr>
      </w:pPr>
    </w:p>
    <w:p w14:paraId="65B4865F" w14:textId="77777777" w:rsidR="00F03CD6" w:rsidRPr="004A645A" w:rsidRDefault="00F03CD6" w:rsidP="004A645A">
      <w:pPr>
        <w:pStyle w:val="ECOND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A contractor with specialist excavation experience must undertake the excavations for the development and a suitably qualified and consulting geotechnical engineer must oversee the excavation procedure.</w:t>
      </w:r>
      <w:r w:rsidRPr="004A645A">
        <w:rPr>
          <w:rFonts w:asciiTheme="minorHAnsi" w:hAnsiTheme="minorHAnsi" w:cstheme="minorHAnsi"/>
          <w:b/>
          <w:sz w:val="22"/>
          <w:szCs w:val="22"/>
        </w:rPr>
        <w:t xml:space="preserve"> </w:t>
      </w:r>
    </w:p>
    <w:p w14:paraId="5993C6AC" w14:textId="77777777" w:rsidR="00F03CD6" w:rsidRPr="004A645A" w:rsidRDefault="00F03CD6" w:rsidP="004A645A">
      <w:pPr>
        <w:pStyle w:val="ECONDS"/>
        <w:numPr>
          <w:ilvl w:val="0"/>
          <w:numId w:val="0"/>
        </w:numPr>
        <w:ind w:left="720" w:hanging="720"/>
        <w:rPr>
          <w:rFonts w:asciiTheme="minorHAnsi" w:hAnsiTheme="minorHAnsi" w:cstheme="minorHAnsi"/>
          <w:bCs/>
          <w:sz w:val="22"/>
          <w:szCs w:val="22"/>
        </w:rPr>
      </w:pPr>
    </w:p>
    <w:p w14:paraId="15399E5C" w14:textId="36DF3B5D" w:rsidR="00F03CD6" w:rsidRPr="004A645A" w:rsidRDefault="00F03CD6" w:rsidP="004A645A">
      <w:pPr>
        <w:pStyle w:val="ECONDS"/>
        <w:numPr>
          <w:ilvl w:val="0"/>
          <w:numId w:val="0"/>
        </w:numPr>
        <w:ind w:left="720" w:hanging="11"/>
        <w:rPr>
          <w:rFonts w:asciiTheme="minorHAnsi" w:hAnsiTheme="minorHAnsi" w:cstheme="minorHAnsi"/>
          <w:sz w:val="22"/>
          <w:szCs w:val="22"/>
        </w:rPr>
      </w:pPr>
      <w:r w:rsidRPr="004A645A">
        <w:rPr>
          <w:rFonts w:asciiTheme="minorHAnsi" w:hAnsiTheme="minorHAnsi" w:cstheme="minorHAnsi"/>
          <w:sz w:val="22"/>
          <w:szCs w:val="22"/>
        </w:rPr>
        <w:t xml:space="preserve">Geotechnical aspects of the development work, namely appropriate excavation method and vibration control, support and retention of excavated faces, and hydrogeological considerations must be undertaken in accordance with the recommendations of the </w:t>
      </w:r>
      <w:r w:rsidR="008E6E99" w:rsidRPr="004A645A">
        <w:rPr>
          <w:rFonts w:asciiTheme="minorHAnsi" w:hAnsiTheme="minorHAnsi" w:cstheme="minorHAnsi"/>
          <w:sz w:val="22"/>
          <w:szCs w:val="22"/>
        </w:rPr>
        <w:t xml:space="preserve">Geotechnical </w:t>
      </w:r>
      <w:r w:rsidR="00C45749" w:rsidRPr="004A645A">
        <w:rPr>
          <w:rFonts w:asciiTheme="minorHAnsi" w:hAnsiTheme="minorHAnsi" w:cstheme="minorHAnsi"/>
          <w:sz w:val="22"/>
          <w:szCs w:val="22"/>
        </w:rPr>
        <w:t>Desk</w:t>
      </w:r>
      <w:r w:rsidR="008832DA" w:rsidRPr="004A645A">
        <w:rPr>
          <w:rFonts w:asciiTheme="minorHAnsi" w:hAnsiTheme="minorHAnsi" w:cstheme="minorHAnsi"/>
          <w:sz w:val="22"/>
          <w:szCs w:val="22"/>
        </w:rPr>
        <w:t xml:space="preserve">top Study </w:t>
      </w:r>
      <w:r w:rsidRPr="004A645A">
        <w:rPr>
          <w:rFonts w:asciiTheme="minorHAnsi" w:hAnsiTheme="minorHAnsi" w:cstheme="minorHAnsi"/>
          <w:bCs/>
          <w:sz w:val="22"/>
          <w:szCs w:val="22"/>
        </w:rPr>
        <w:t>prepared by</w:t>
      </w:r>
      <w:r w:rsidRPr="004A645A">
        <w:rPr>
          <w:rFonts w:asciiTheme="minorHAnsi" w:hAnsiTheme="minorHAnsi" w:cstheme="minorHAnsi"/>
          <w:b/>
          <w:sz w:val="22"/>
          <w:szCs w:val="22"/>
        </w:rPr>
        <w:t xml:space="preserve"> </w:t>
      </w:r>
      <w:r w:rsidR="008E6E99" w:rsidRPr="004A645A">
        <w:rPr>
          <w:rFonts w:asciiTheme="minorHAnsi" w:hAnsiTheme="minorHAnsi" w:cstheme="minorHAnsi"/>
          <w:bCs/>
          <w:sz w:val="22"/>
          <w:szCs w:val="22"/>
        </w:rPr>
        <w:t xml:space="preserve">Douglas Partners </w:t>
      </w:r>
      <w:r w:rsidRPr="004A645A">
        <w:rPr>
          <w:rFonts w:asciiTheme="minorHAnsi" w:hAnsiTheme="minorHAnsi" w:cstheme="minorHAnsi"/>
          <w:bCs/>
          <w:sz w:val="22"/>
          <w:szCs w:val="22"/>
        </w:rPr>
        <w:t xml:space="preserve">dated </w:t>
      </w:r>
      <w:r w:rsidR="008832DA" w:rsidRPr="004A645A">
        <w:rPr>
          <w:rFonts w:asciiTheme="minorHAnsi" w:hAnsiTheme="minorHAnsi" w:cstheme="minorHAnsi"/>
          <w:bCs/>
          <w:sz w:val="22"/>
          <w:szCs w:val="22"/>
        </w:rPr>
        <w:t xml:space="preserve">20 </w:t>
      </w:r>
      <w:r w:rsidR="008E6E99" w:rsidRPr="004A645A">
        <w:rPr>
          <w:rFonts w:asciiTheme="minorHAnsi" w:hAnsiTheme="minorHAnsi" w:cstheme="minorHAnsi"/>
          <w:bCs/>
          <w:sz w:val="22"/>
          <w:szCs w:val="22"/>
        </w:rPr>
        <w:t>December 202</w:t>
      </w:r>
      <w:r w:rsidR="008832DA" w:rsidRPr="004A645A">
        <w:rPr>
          <w:rFonts w:asciiTheme="minorHAnsi" w:hAnsiTheme="minorHAnsi" w:cstheme="minorHAnsi"/>
          <w:bCs/>
          <w:sz w:val="22"/>
          <w:szCs w:val="22"/>
        </w:rPr>
        <w:t>1</w:t>
      </w:r>
      <w:r w:rsidR="008E6E99" w:rsidRPr="004A645A">
        <w:rPr>
          <w:rFonts w:asciiTheme="minorHAnsi" w:hAnsiTheme="minorHAnsi" w:cstheme="minorHAnsi"/>
          <w:bCs/>
          <w:sz w:val="22"/>
          <w:szCs w:val="22"/>
        </w:rPr>
        <w:t xml:space="preserve"> </w:t>
      </w:r>
      <w:r w:rsidRPr="004A645A">
        <w:rPr>
          <w:rFonts w:asciiTheme="minorHAnsi" w:hAnsiTheme="minorHAnsi" w:cstheme="minorHAnsi"/>
          <w:sz w:val="22"/>
          <w:szCs w:val="22"/>
        </w:rPr>
        <w:t xml:space="preserve">and all subsequent geotechnical inspections carried out during the excavation and construction phase. </w:t>
      </w:r>
    </w:p>
    <w:p w14:paraId="5E7CFC26" w14:textId="77777777" w:rsidR="00F03CD6" w:rsidRPr="004A645A" w:rsidRDefault="00F03CD6" w:rsidP="004A645A">
      <w:pPr>
        <w:pStyle w:val="ECONDS"/>
        <w:numPr>
          <w:ilvl w:val="0"/>
          <w:numId w:val="0"/>
        </w:numPr>
        <w:ind w:left="720" w:hanging="11"/>
        <w:rPr>
          <w:rFonts w:asciiTheme="minorHAnsi" w:hAnsiTheme="minorHAnsi" w:cstheme="minorHAnsi"/>
          <w:sz w:val="22"/>
          <w:szCs w:val="22"/>
        </w:rPr>
      </w:pPr>
    </w:p>
    <w:p w14:paraId="7BE217A4" w14:textId="77777777" w:rsidR="00F03CD6" w:rsidRPr="004A645A" w:rsidRDefault="00F03CD6" w:rsidP="004A645A">
      <w:pPr>
        <w:pStyle w:val="ECONDS"/>
        <w:numPr>
          <w:ilvl w:val="0"/>
          <w:numId w:val="0"/>
        </w:numPr>
        <w:ind w:left="720" w:hanging="11"/>
        <w:rPr>
          <w:rFonts w:asciiTheme="minorHAnsi" w:hAnsiTheme="minorHAnsi" w:cstheme="minorHAnsi"/>
          <w:sz w:val="22"/>
          <w:szCs w:val="22"/>
        </w:rPr>
      </w:pPr>
      <w:r w:rsidRPr="004A645A">
        <w:rPr>
          <w:rFonts w:asciiTheme="minorHAnsi" w:hAnsiTheme="minorHAnsi" w:cstheme="minorHAnsi"/>
          <w:sz w:val="22"/>
          <w:szCs w:val="22"/>
        </w:rPr>
        <w:t>Approval must be obtained from all affected property owners, including North Sydney Council where rock anchors (both temporary and permanent) are proposed below adjacent private or public property.</w:t>
      </w:r>
    </w:p>
    <w:p w14:paraId="2BB1E69D" w14:textId="77777777" w:rsidR="00F03CD6" w:rsidRPr="004A645A" w:rsidRDefault="00F03CD6" w:rsidP="004A645A">
      <w:pPr>
        <w:rPr>
          <w:rFonts w:asciiTheme="minorHAnsi" w:hAnsiTheme="minorHAnsi" w:cstheme="minorHAnsi"/>
          <w:sz w:val="22"/>
          <w:szCs w:val="22"/>
        </w:rPr>
      </w:pPr>
    </w:p>
    <w:p w14:paraId="62E8EE93" w14:textId="77777777" w:rsidR="00F03CD6" w:rsidRPr="004A645A" w:rsidRDefault="00F03CD6" w:rsidP="004A645A">
      <w:pPr>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Ensure appropriate professional are engaged at appropriate stages during construction)</w:t>
      </w:r>
    </w:p>
    <w:p w14:paraId="1D155991" w14:textId="77777777" w:rsidR="00F03CD6" w:rsidRPr="004A645A" w:rsidRDefault="00F03CD6" w:rsidP="004A645A">
      <w:pPr>
        <w:rPr>
          <w:rFonts w:asciiTheme="minorHAnsi" w:hAnsiTheme="minorHAnsi" w:cstheme="minorHAnsi"/>
          <w:sz w:val="22"/>
          <w:szCs w:val="22"/>
        </w:rPr>
      </w:pPr>
    </w:p>
    <w:p w14:paraId="5719D32F"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Council Inspection of Public Infrastructure Works</w:t>
      </w:r>
    </w:p>
    <w:p w14:paraId="14C7A52B" w14:textId="77777777" w:rsidR="00F03CD6" w:rsidRPr="004A645A" w:rsidRDefault="00F03CD6" w:rsidP="004A645A">
      <w:pPr>
        <w:rPr>
          <w:rFonts w:asciiTheme="minorHAnsi" w:hAnsiTheme="minorHAnsi" w:cstheme="minorHAnsi"/>
          <w:sz w:val="22"/>
          <w:szCs w:val="22"/>
        </w:rPr>
      </w:pPr>
    </w:p>
    <w:p w14:paraId="4A181619" w14:textId="77777777" w:rsidR="00F03CD6" w:rsidRPr="004A645A" w:rsidRDefault="00F03CD6" w:rsidP="004A645A">
      <w:pPr>
        <w:pStyle w:val="ECOND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During the works on public infrastructure reverting to Council’s care and control, Council’s development engineer may undertake inspections of the works at the following hold points:</w:t>
      </w:r>
    </w:p>
    <w:p w14:paraId="19148EC2" w14:textId="77777777" w:rsidR="00F03CD6" w:rsidRPr="004A645A" w:rsidRDefault="00F03CD6" w:rsidP="004A645A">
      <w:pPr>
        <w:rPr>
          <w:rFonts w:asciiTheme="minorHAnsi" w:hAnsiTheme="minorHAnsi" w:cstheme="minorHAnsi"/>
          <w:sz w:val="22"/>
          <w:szCs w:val="22"/>
        </w:rPr>
      </w:pPr>
    </w:p>
    <w:p w14:paraId="44B55B81" w14:textId="6C431F49" w:rsidR="008E6E99" w:rsidRPr="004A645A" w:rsidRDefault="008E6E99" w:rsidP="004A645A">
      <w:pPr>
        <w:widowControl/>
        <w:numPr>
          <w:ilvl w:val="0"/>
          <w:numId w:val="30"/>
        </w:numPr>
        <w:tabs>
          <w:tab w:val="clear" w:pos="1080"/>
        </w:tabs>
        <w:ind w:left="1440" w:hanging="720"/>
        <w:rPr>
          <w:rFonts w:asciiTheme="minorHAnsi" w:hAnsiTheme="minorHAnsi" w:cstheme="minorHAnsi"/>
          <w:sz w:val="22"/>
          <w:szCs w:val="22"/>
        </w:rPr>
      </w:pPr>
      <w:r w:rsidRPr="004A645A">
        <w:rPr>
          <w:rFonts w:asciiTheme="minorHAnsi" w:hAnsiTheme="minorHAnsi" w:cstheme="minorHAnsi"/>
          <w:bCs/>
          <w:sz w:val="22"/>
          <w:szCs w:val="22"/>
        </w:rPr>
        <w:t>Vehicular access</w:t>
      </w:r>
      <w:r w:rsidRPr="004A645A">
        <w:rPr>
          <w:rFonts w:asciiTheme="minorHAnsi" w:hAnsiTheme="minorHAnsi" w:cstheme="minorHAnsi"/>
          <w:sz w:val="22"/>
          <w:szCs w:val="22"/>
        </w:rPr>
        <w:t>; and associated road civil works</w:t>
      </w:r>
      <w:r w:rsidRPr="004A645A">
        <w:rPr>
          <w:rFonts w:asciiTheme="minorHAnsi" w:hAnsiTheme="minorHAnsi" w:cstheme="minorHAnsi"/>
          <w:bCs/>
          <w:sz w:val="22"/>
          <w:szCs w:val="22"/>
        </w:rPr>
        <w:t>, and</w:t>
      </w:r>
    </w:p>
    <w:p w14:paraId="7C843216" w14:textId="5DA70A4D" w:rsidR="008E6E99" w:rsidRPr="004A645A" w:rsidRDefault="008E6E99" w:rsidP="004A645A">
      <w:pPr>
        <w:widowControl/>
        <w:numPr>
          <w:ilvl w:val="0"/>
          <w:numId w:val="30"/>
        </w:numPr>
        <w:tabs>
          <w:tab w:val="clear" w:pos="1080"/>
        </w:tabs>
        <w:ind w:left="1440" w:hanging="720"/>
        <w:rPr>
          <w:rFonts w:asciiTheme="minorHAnsi" w:hAnsiTheme="minorHAnsi" w:cstheme="minorHAnsi"/>
          <w:sz w:val="22"/>
          <w:szCs w:val="22"/>
        </w:rPr>
      </w:pPr>
      <w:r w:rsidRPr="004A645A">
        <w:rPr>
          <w:rFonts w:asciiTheme="minorHAnsi" w:hAnsiTheme="minorHAnsi" w:cstheme="minorHAnsi"/>
          <w:sz w:val="22"/>
          <w:szCs w:val="22"/>
        </w:rPr>
        <w:t>Stormwater connection</w:t>
      </w:r>
      <w:r w:rsidRPr="004A645A">
        <w:rPr>
          <w:rFonts w:asciiTheme="minorHAnsi" w:hAnsiTheme="minorHAnsi" w:cstheme="minorHAnsi"/>
          <w:bCs/>
          <w:sz w:val="22"/>
          <w:szCs w:val="22"/>
        </w:rPr>
        <w:t>.</w:t>
      </w:r>
    </w:p>
    <w:p w14:paraId="7682681B" w14:textId="77777777" w:rsidR="00F03CD6" w:rsidRPr="004A645A" w:rsidRDefault="00F03CD6" w:rsidP="004A645A">
      <w:pPr>
        <w:ind w:left="720"/>
        <w:rPr>
          <w:rFonts w:asciiTheme="minorHAnsi" w:hAnsiTheme="minorHAnsi" w:cstheme="minorHAnsi"/>
          <w:sz w:val="22"/>
          <w:szCs w:val="22"/>
        </w:rPr>
      </w:pPr>
    </w:p>
    <w:p w14:paraId="03E0C63A" w14:textId="77777777" w:rsidR="00F03CD6" w:rsidRPr="004A645A" w:rsidRDefault="00F03CD6" w:rsidP="004A645A">
      <w:pPr>
        <w:keepNext/>
        <w:ind w:left="720"/>
        <w:rPr>
          <w:rFonts w:asciiTheme="minorHAnsi" w:hAnsiTheme="minorHAnsi" w:cstheme="minorHAnsi"/>
          <w:sz w:val="22"/>
          <w:szCs w:val="22"/>
        </w:rPr>
      </w:pPr>
      <w:r w:rsidRPr="004A645A">
        <w:rPr>
          <w:rFonts w:asciiTheme="minorHAnsi" w:hAnsiTheme="minorHAnsi" w:cstheme="minorHAnsi"/>
          <w:sz w:val="22"/>
          <w:szCs w:val="22"/>
        </w:rPr>
        <w:t>All works must proceed in accordance with Roads Act 1993 approvals or other permits relating to roads issued by Council. A minimum of 48 hours’ notice must be given to Council to book an inspection. Work must not proceed until the works or activity covered by the inspection is approved.</w:t>
      </w:r>
    </w:p>
    <w:p w14:paraId="612160A2" w14:textId="77777777" w:rsidR="00F03CD6" w:rsidRPr="004A645A" w:rsidRDefault="00F03CD6" w:rsidP="004A645A">
      <w:pPr>
        <w:pStyle w:val="ECONDS"/>
        <w:keepNext/>
        <w:numPr>
          <w:ilvl w:val="0"/>
          <w:numId w:val="0"/>
        </w:numPr>
        <w:tabs>
          <w:tab w:val="num" w:pos="709"/>
        </w:tabs>
        <w:ind w:left="720" w:hanging="720"/>
        <w:rPr>
          <w:rFonts w:asciiTheme="minorHAnsi" w:hAnsiTheme="minorHAnsi" w:cstheme="minorHAnsi"/>
          <w:sz w:val="22"/>
          <w:szCs w:val="22"/>
        </w:rPr>
      </w:pPr>
    </w:p>
    <w:p w14:paraId="5884FE37" w14:textId="77777777" w:rsidR="00F03CD6" w:rsidRPr="004A645A" w:rsidRDefault="00F03CD6" w:rsidP="004A645A">
      <w:pPr>
        <w:pStyle w:val="ECONDS"/>
        <w:numPr>
          <w:ilvl w:val="0"/>
          <w:numId w:val="0"/>
        </w:numPr>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quality of construction joints and connections in the drainage system)</w:t>
      </w:r>
    </w:p>
    <w:p w14:paraId="01197C3F" w14:textId="77777777" w:rsidR="008E6E99" w:rsidRPr="004A645A" w:rsidRDefault="008E6E99" w:rsidP="004A645A">
      <w:pPr>
        <w:rPr>
          <w:rFonts w:asciiTheme="minorHAnsi" w:hAnsiTheme="minorHAnsi" w:cstheme="minorHAnsi"/>
          <w:sz w:val="22"/>
          <w:szCs w:val="22"/>
        </w:rPr>
      </w:pPr>
    </w:p>
    <w:p w14:paraId="49C01E74" w14:textId="77777777" w:rsidR="00F03CD6" w:rsidRPr="004A645A" w:rsidRDefault="00F03CD6" w:rsidP="004A645A">
      <w:pPr>
        <w:pStyle w:val="Heading1"/>
        <w:keepLines/>
        <w:rPr>
          <w:rFonts w:asciiTheme="minorHAnsi" w:hAnsiTheme="minorHAnsi" w:cstheme="minorHAnsi"/>
          <w:b w:val="0"/>
          <w:bCs w:val="0"/>
          <w:sz w:val="22"/>
          <w:szCs w:val="22"/>
        </w:rPr>
      </w:pPr>
      <w:r w:rsidRPr="004A645A">
        <w:rPr>
          <w:rFonts w:asciiTheme="minorHAnsi" w:hAnsiTheme="minorHAnsi" w:cstheme="minorHAnsi"/>
          <w:sz w:val="22"/>
          <w:szCs w:val="22"/>
        </w:rPr>
        <w:lastRenderedPageBreak/>
        <w:t>Progress Survey</w:t>
      </w:r>
    </w:p>
    <w:p w14:paraId="6A5D305D" w14:textId="77777777" w:rsidR="00F03CD6" w:rsidRPr="004A645A" w:rsidRDefault="00F03CD6" w:rsidP="004A645A">
      <w:pPr>
        <w:keepNext/>
        <w:keepLines/>
        <w:rPr>
          <w:rFonts w:asciiTheme="minorHAnsi" w:hAnsiTheme="minorHAnsi" w:cstheme="minorHAnsi"/>
          <w:sz w:val="22"/>
          <w:szCs w:val="22"/>
        </w:rPr>
      </w:pPr>
    </w:p>
    <w:p w14:paraId="14155E7E" w14:textId="77777777" w:rsidR="00F03CD6" w:rsidRPr="004A645A" w:rsidRDefault="00F03CD6" w:rsidP="004A645A">
      <w:pPr>
        <w:pStyle w:val="ECONDS"/>
        <w:keepNext/>
        <w:keepLines/>
        <w:tabs>
          <w:tab w:val="num" w:pos="720"/>
        </w:tabs>
        <w:ind w:left="720" w:hanging="720"/>
        <w:rPr>
          <w:rFonts w:asciiTheme="minorHAnsi" w:hAnsiTheme="minorHAnsi" w:cstheme="minorHAnsi"/>
          <w:sz w:val="22"/>
          <w:szCs w:val="22"/>
        </w:rPr>
      </w:pPr>
      <w:proofErr w:type="gramStart"/>
      <w:r w:rsidRPr="004A645A">
        <w:rPr>
          <w:rFonts w:asciiTheme="minorHAnsi" w:hAnsiTheme="minorHAnsi" w:cstheme="minorHAnsi"/>
          <w:sz w:val="22"/>
          <w:szCs w:val="22"/>
        </w:rPr>
        <w:t>In order to</w:t>
      </w:r>
      <w:proofErr w:type="gramEnd"/>
      <w:r w:rsidRPr="004A645A">
        <w:rPr>
          <w:rFonts w:asciiTheme="minorHAnsi" w:hAnsiTheme="minorHAnsi" w:cstheme="minorHAnsi"/>
          <w:sz w:val="22"/>
          <w:szCs w:val="22"/>
        </w:rPr>
        <w:t xml:space="preserve"> ensure compliance with approved plans, a Survey Certificate, prepared to Australian Height Datum, must be prepared by a Registered Surveyor showing the following:</w:t>
      </w:r>
    </w:p>
    <w:p w14:paraId="12D6C12C" w14:textId="77777777" w:rsidR="00F03CD6" w:rsidRPr="004A645A" w:rsidRDefault="00F03CD6" w:rsidP="004A645A">
      <w:pPr>
        <w:keepNext/>
        <w:keepLines/>
        <w:rPr>
          <w:rFonts w:asciiTheme="minorHAnsi" w:hAnsiTheme="minorHAnsi" w:cstheme="minorHAnsi"/>
          <w:sz w:val="22"/>
          <w:szCs w:val="22"/>
        </w:rPr>
      </w:pPr>
    </w:p>
    <w:p w14:paraId="53BD6DB4" w14:textId="2D73502A" w:rsidR="00F03CD6" w:rsidRPr="004A645A" w:rsidRDefault="00F03CD6" w:rsidP="004A645A">
      <w:pPr>
        <w:numPr>
          <w:ilvl w:val="0"/>
          <w:numId w:val="31"/>
        </w:numPr>
        <w:tabs>
          <w:tab w:val="clear" w:pos="1080"/>
          <w:tab w:val="num" w:pos="1440"/>
        </w:tabs>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at the completion of excavation, prior to the placement of any footings, showing the completed level of the excavation and its relationship to the </w:t>
      </w:r>
      <w:proofErr w:type="gramStart"/>
      <w:r w:rsidRPr="004A645A">
        <w:rPr>
          <w:rFonts w:asciiTheme="minorHAnsi" w:hAnsiTheme="minorHAnsi" w:cstheme="minorHAnsi"/>
          <w:sz w:val="22"/>
          <w:szCs w:val="22"/>
        </w:rPr>
        <w:t>boundaries;</w:t>
      </w:r>
      <w:proofErr w:type="gramEnd"/>
    </w:p>
    <w:p w14:paraId="3BD71D58" w14:textId="77777777" w:rsidR="0084473D" w:rsidRPr="004A645A" w:rsidRDefault="0084473D" w:rsidP="004A645A">
      <w:pPr>
        <w:ind w:left="1440"/>
        <w:rPr>
          <w:rFonts w:asciiTheme="minorHAnsi" w:hAnsiTheme="minorHAnsi" w:cstheme="minorHAnsi"/>
          <w:sz w:val="22"/>
          <w:szCs w:val="22"/>
        </w:rPr>
      </w:pPr>
    </w:p>
    <w:p w14:paraId="25267F7D" w14:textId="77777777" w:rsidR="00F03CD6" w:rsidRPr="004A645A" w:rsidRDefault="00F03CD6" w:rsidP="004A645A">
      <w:pPr>
        <w:numPr>
          <w:ilvl w:val="0"/>
          <w:numId w:val="31"/>
        </w:numPr>
        <w:tabs>
          <w:tab w:val="clear" w:pos="1080"/>
          <w:tab w:val="num" w:pos="1440"/>
        </w:tabs>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prior to placement of concrete at the ground floor level, showing the level of the form work and its relationship to boundaries including relevant footpath and roadway </w:t>
      </w:r>
      <w:proofErr w:type="gramStart"/>
      <w:r w:rsidRPr="004A645A">
        <w:rPr>
          <w:rFonts w:asciiTheme="minorHAnsi" w:hAnsiTheme="minorHAnsi" w:cstheme="minorHAnsi"/>
          <w:sz w:val="22"/>
          <w:szCs w:val="22"/>
        </w:rPr>
        <w:t>levels;</w:t>
      </w:r>
      <w:proofErr w:type="gramEnd"/>
    </w:p>
    <w:p w14:paraId="4176932A" w14:textId="77777777" w:rsidR="0084473D" w:rsidRPr="004A645A" w:rsidRDefault="0084473D" w:rsidP="004A645A">
      <w:pPr>
        <w:keepLines/>
        <w:ind w:left="1440"/>
        <w:rPr>
          <w:rFonts w:asciiTheme="minorHAnsi" w:hAnsiTheme="minorHAnsi" w:cstheme="minorHAnsi"/>
          <w:sz w:val="22"/>
          <w:szCs w:val="22"/>
        </w:rPr>
      </w:pPr>
    </w:p>
    <w:p w14:paraId="50F5A3DE" w14:textId="468D9AC0" w:rsidR="00F03CD6" w:rsidRPr="004A645A" w:rsidRDefault="00F03CD6" w:rsidP="004A645A">
      <w:pPr>
        <w:keepLines/>
        <w:numPr>
          <w:ilvl w:val="0"/>
          <w:numId w:val="31"/>
        </w:numPr>
        <w:tabs>
          <w:tab w:val="clear" w:pos="1080"/>
          <w:tab w:val="num" w:pos="1440"/>
        </w:tabs>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prior to placement of concrete at each fifth-floor level showing the principal level of the formwork and the intended relationship of the completed works to the </w:t>
      </w:r>
      <w:proofErr w:type="gramStart"/>
      <w:r w:rsidRPr="004A645A">
        <w:rPr>
          <w:rFonts w:asciiTheme="minorHAnsi" w:hAnsiTheme="minorHAnsi" w:cstheme="minorHAnsi"/>
          <w:sz w:val="22"/>
          <w:szCs w:val="22"/>
        </w:rPr>
        <w:t>boundary;</w:t>
      </w:r>
      <w:proofErr w:type="gramEnd"/>
    </w:p>
    <w:p w14:paraId="63D90722" w14:textId="77777777" w:rsidR="0084473D" w:rsidRPr="004A645A" w:rsidRDefault="0084473D" w:rsidP="004A645A">
      <w:pPr>
        <w:ind w:left="1440"/>
        <w:rPr>
          <w:rFonts w:asciiTheme="minorHAnsi" w:hAnsiTheme="minorHAnsi" w:cstheme="minorHAnsi"/>
          <w:sz w:val="22"/>
          <w:szCs w:val="22"/>
        </w:rPr>
      </w:pPr>
    </w:p>
    <w:p w14:paraId="7A9C6418" w14:textId="7CF87CCF" w:rsidR="00F03CD6" w:rsidRPr="004A645A" w:rsidRDefault="00F03CD6" w:rsidP="004A645A">
      <w:pPr>
        <w:numPr>
          <w:ilvl w:val="0"/>
          <w:numId w:val="31"/>
        </w:numPr>
        <w:tabs>
          <w:tab w:val="clear" w:pos="1080"/>
          <w:tab w:val="num" w:pos="1440"/>
        </w:tabs>
        <w:ind w:left="1440" w:hanging="720"/>
        <w:rPr>
          <w:rFonts w:asciiTheme="minorHAnsi" w:hAnsiTheme="minorHAnsi" w:cstheme="minorHAnsi"/>
          <w:sz w:val="22"/>
          <w:szCs w:val="22"/>
        </w:rPr>
      </w:pPr>
      <w:r w:rsidRPr="004A645A">
        <w:rPr>
          <w:rFonts w:asciiTheme="minorHAnsi" w:hAnsiTheme="minorHAnsi" w:cstheme="minorHAnsi"/>
          <w:sz w:val="22"/>
          <w:szCs w:val="22"/>
        </w:rPr>
        <w:t>prior to roofing, or completion of the highest point of the building showing the anticipated level of the completed work and its relationship to the boundary; and</w:t>
      </w:r>
    </w:p>
    <w:p w14:paraId="784C5676" w14:textId="77777777" w:rsidR="0084473D" w:rsidRPr="004A645A" w:rsidRDefault="0084473D" w:rsidP="004A645A">
      <w:pPr>
        <w:ind w:left="1440"/>
        <w:rPr>
          <w:rFonts w:asciiTheme="minorHAnsi" w:hAnsiTheme="minorHAnsi" w:cstheme="minorHAnsi"/>
          <w:sz w:val="22"/>
          <w:szCs w:val="22"/>
        </w:rPr>
      </w:pPr>
    </w:p>
    <w:p w14:paraId="5CB8F4DD" w14:textId="17F39FF6" w:rsidR="00F03CD6" w:rsidRPr="004A645A" w:rsidRDefault="00F03CD6" w:rsidP="004A645A">
      <w:pPr>
        <w:numPr>
          <w:ilvl w:val="0"/>
          <w:numId w:val="31"/>
        </w:numPr>
        <w:tabs>
          <w:tab w:val="clear" w:pos="1080"/>
          <w:tab w:val="num" w:pos="1440"/>
        </w:tabs>
        <w:ind w:left="1440" w:hanging="720"/>
        <w:rPr>
          <w:rFonts w:asciiTheme="minorHAnsi" w:hAnsiTheme="minorHAnsi" w:cstheme="minorHAnsi"/>
          <w:sz w:val="22"/>
          <w:szCs w:val="22"/>
        </w:rPr>
      </w:pPr>
      <w:r w:rsidRPr="004A645A">
        <w:rPr>
          <w:rFonts w:asciiTheme="minorHAnsi" w:hAnsiTheme="minorHAnsi" w:cstheme="minorHAnsi"/>
          <w:sz w:val="22"/>
          <w:szCs w:val="22"/>
        </w:rPr>
        <w:t>at completion, works showing the relationship of the building to the boundary and showing the maximum height of the overall works and the height of the principal roof elements.</w:t>
      </w:r>
    </w:p>
    <w:p w14:paraId="3E969DC6" w14:textId="77777777" w:rsidR="00F03CD6" w:rsidRPr="004A645A" w:rsidRDefault="00F03CD6" w:rsidP="004A645A">
      <w:pPr>
        <w:rPr>
          <w:rFonts w:asciiTheme="minorHAnsi" w:hAnsiTheme="minorHAnsi" w:cstheme="minorHAnsi"/>
          <w:sz w:val="22"/>
          <w:szCs w:val="22"/>
        </w:rPr>
      </w:pPr>
    </w:p>
    <w:p w14:paraId="43E4073B" w14:textId="6E0F0B70" w:rsidR="0084473D" w:rsidRPr="004A645A" w:rsidRDefault="00F03CD6" w:rsidP="004A645A">
      <w:pPr>
        <w:keepLines/>
        <w:ind w:left="720"/>
        <w:rPr>
          <w:rFonts w:asciiTheme="minorHAnsi" w:hAnsiTheme="minorHAnsi" w:cstheme="minorHAnsi"/>
          <w:sz w:val="22"/>
          <w:szCs w:val="22"/>
        </w:rPr>
      </w:pPr>
      <w:r w:rsidRPr="004A645A">
        <w:rPr>
          <w:rFonts w:asciiTheme="minorHAnsi" w:hAnsiTheme="minorHAnsi" w:cstheme="minorHAnsi"/>
          <w:sz w:val="22"/>
          <w:szCs w:val="22"/>
        </w:rPr>
        <w:t>Progress certifications in response to points (a) through to (e) must be provided to the Certifying Authority for approval at the time of carrying out relevant progress inspections.</w:t>
      </w:r>
      <w:r w:rsidR="006677CC" w:rsidRPr="004A645A">
        <w:rPr>
          <w:rFonts w:asciiTheme="minorHAnsi" w:hAnsiTheme="minorHAnsi" w:cstheme="minorHAnsi"/>
          <w:sz w:val="22"/>
          <w:szCs w:val="22"/>
        </w:rPr>
        <w:t xml:space="preserve"> </w:t>
      </w:r>
      <w:proofErr w:type="gramStart"/>
      <w:r w:rsidRPr="004A645A">
        <w:rPr>
          <w:rFonts w:asciiTheme="minorHAnsi" w:hAnsiTheme="minorHAnsi" w:cstheme="minorHAnsi"/>
          <w:sz w:val="22"/>
          <w:szCs w:val="22"/>
        </w:rPr>
        <w:t>In the event that</w:t>
      </w:r>
      <w:proofErr w:type="gramEnd"/>
      <w:r w:rsidRPr="004A645A">
        <w:rPr>
          <w:rFonts w:asciiTheme="minorHAnsi" w:hAnsiTheme="minorHAnsi" w:cstheme="minorHAnsi"/>
          <w:sz w:val="22"/>
          <w:szCs w:val="22"/>
        </w:rPr>
        <w:t xml:space="preserve"> such survey information is not provided or reveals discrepancies between the approved plans and the proposed works, all works, save for works necessary to bring the development into compliance with the approved plans, must cease. </w:t>
      </w:r>
    </w:p>
    <w:p w14:paraId="0A33DDF3" w14:textId="77777777" w:rsidR="0084473D" w:rsidRPr="004A645A" w:rsidRDefault="0084473D" w:rsidP="004A645A">
      <w:pPr>
        <w:keepLines/>
        <w:rPr>
          <w:rFonts w:asciiTheme="minorHAnsi" w:hAnsiTheme="minorHAnsi" w:cstheme="minorHAnsi"/>
          <w:sz w:val="22"/>
          <w:szCs w:val="22"/>
        </w:rPr>
      </w:pPr>
    </w:p>
    <w:p w14:paraId="332F8674" w14:textId="1DF63AA0" w:rsidR="00F03CD6" w:rsidRPr="004A645A" w:rsidRDefault="00F03CD6" w:rsidP="004A645A">
      <w:pPr>
        <w:widowControl/>
        <w:ind w:left="720"/>
        <w:rPr>
          <w:rFonts w:asciiTheme="minorHAnsi" w:hAnsiTheme="minorHAnsi" w:cstheme="minorHAnsi"/>
          <w:sz w:val="22"/>
          <w:szCs w:val="22"/>
        </w:rPr>
      </w:pPr>
      <w:r w:rsidRPr="004A645A">
        <w:rPr>
          <w:rFonts w:asciiTheme="minorHAnsi" w:hAnsiTheme="minorHAnsi" w:cstheme="minorHAnsi"/>
          <w:sz w:val="22"/>
          <w:szCs w:val="22"/>
        </w:rPr>
        <w:t>Works may only continue upon notification by the Certifying Authority to the Applicant that survey information (included updated survey information following the carrying out of works to comply with the approved plans) complies with this condition.</w:t>
      </w:r>
    </w:p>
    <w:p w14:paraId="4145DB98" w14:textId="77777777" w:rsidR="00F03CD6" w:rsidRPr="004A645A" w:rsidRDefault="00F03CD6" w:rsidP="004A645A">
      <w:pPr>
        <w:keepLines/>
        <w:ind w:left="720"/>
        <w:rPr>
          <w:rFonts w:asciiTheme="minorHAnsi" w:hAnsiTheme="minorHAnsi" w:cstheme="minorHAnsi"/>
          <w:sz w:val="22"/>
          <w:szCs w:val="22"/>
        </w:rPr>
      </w:pPr>
    </w:p>
    <w:p w14:paraId="30062CB0" w14:textId="77777777" w:rsidR="00F03CD6" w:rsidRPr="004A645A" w:rsidRDefault="00F03CD6" w:rsidP="004A645A">
      <w:pPr>
        <w:ind w:firstLine="72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compliance with approved plans)</w:t>
      </w:r>
    </w:p>
    <w:p w14:paraId="77ED26F0" w14:textId="6EA2391D" w:rsidR="00F03CD6" w:rsidRPr="004A645A" w:rsidRDefault="00F03CD6" w:rsidP="004A645A">
      <w:pPr>
        <w:rPr>
          <w:rFonts w:asciiTheme="minorHAnsi" w:hAnsiTheme="minorHAnsi" w:cstheme="minorHAnsi"/>
          <w:sz w:val="22"/>
          <w:szCs w:val="22"/>
        </w:rPr>
      </w:pPr>
    </w:p>
    <w:p w14:paraId="1CC175DE" w14:textId="77777777" w:rsidR="00A62200" w:rsidRPr="004A645A" w:rsidRDefault="00A62200" w:rsidP="009D56BF">
      <w:pPr>
        <w:pStyle w:val="Heading1"/>
        <w:keepLines/>
        <w:rPr>
          <w:rFonts w:asciiTheme="minorHAnsi" w:hAnsiTheme="minorHAnsi" w:cstheme="minorHAnsi"/>
          <w:sz w:val="22"/>
          <w:szCs w:val="22"/>
        </w:rPr>
      </w:pPr>
      <w:bookmarkStart w:id="12" w:name="_Toc366754955"/>
      <w:bookmarkStart w:id="13" w:name="_Toc367261979"/>
      <w:r w:rsidRPr="004A645A">
        <w:rPr>
          <w:rFonts w:asciiTheme="minorHAnsi" w:hAnsiTheme="minorHAnsi" w:cstheme="minorHAnsi"/>
          <w:sz w:val="22"/>
          <w:szCs w:val="22"/>
        </w:rPr>
        <w:t>Developer's Cost of Work on Council Property</w:t>
      </w:r>
      <w:r w:rsidRPr="004A645A">
        <w:rPr>
          <w:rFonts w:asciiTheme="minorHAnsi" w:hAnsiTheme="minorHAnsi" w:cstheme="minorHAnsi"/>
          <w:sz w:val="22"/>
          <w:szCs w:val="22"/>
        </w:rPr>
        <w:tab/>
      </w:r>
    </w:p>
    <w:p w14:paraId="44D37A2C" w14:textId="77777777" w:rsidR="00A62200" w:rsidRPr="004A645A" w:rsidRDefault="00A62200" w:rsidP="009D56BF">
      <w:pPr>
        <w:keepNext/>
        <w:keepLines/>
        <w:rPr>
          <w:rFonts w:asciiTheme="minorHAnsi" w:hAnsiTheme="minorHAnsi" w:cstheme="minorHAnsi"/>
          <w:sz w:val="22"/>
          <w:szCs w:val="22"/>
        </w:rPr>
      </w:pPr>
    </w:p>
    <w:p w14:paraId="0002D07E" w14:textId="77777777" w:rsidR="00A62200" w:rsidRPr="004A645A" w:rsidRDefault="00A62200" w:rsidP="009D56BF">
      <w:pPr>
        <w:pStyle w:val="ECONDS"/>
        <w:keepNext/>
        <w:keepLine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The developer must bear the cost of all works associated with the development that occurs on Council’s property, including the restoration of damaged areas.</w:t>
      </w:r>
    </w:p>
    <w:p w14:paraId="07051179" w14:textId="77777777" w:rsidR="00A62200" w:rsidRPr="004A645A" w:rsidRDefault="00A62200" w:rsidP="009D56BF">
      <w:pPr>
        <w:pStyle w:val="Agendaheading"/>
        <w:keepNext/>
        <w:keepLines/>
        <w:spacing w:after="0"/>
        <w:rPr>
          <w:rFonts w:asciiTheme="minorHAnsi" w:hAnsiTheme="minorHAnsi" w:cstheme="minorHAnsi"/>
          <w:sz w:val="22"/>
          <w:szCs w:val="22"/>
        </w:rPr>
      </w:pPr>
    </w:p>
    <w:p w14:paraId="687BFC10" w14:textId="7781E6D2" w:rsidR="00A62200" w:rsidRPr="004A645A" w:rsidRDefault="00A62200" w:rsidP="009D56BF">
      <w:pPr>
        <w:keepNext/>
        <w:keepLines/>
        <w:ind w:firstLine="72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the proper management of public land and funds)</w:t>
      </w:r>
    </w:p>
    <w:p w14:paraId="4D80F46F" w14:textId="77777777" w:rsidR="00A62200" w:rsidRPr="004A645A" w:rsidRDefault="00A62200" w:rsidP="004A645A">
      <w:pPr>
        <w:ind w:firstLine="720"/>
        <w:rPr>
          <w:rFonts w:asciiTheme="minorHAnsi" w:hAnsiTheme="minorHAnsi" w:cstheme="minorHAnsi"/>
          <w:sz w:val="22"/>
          <w:szCs w:val="22"/>
        </w:rPr>
      </w:pPr>
    </w:p>
    <w:p w14:paraId="26FB8C3B" w14:textId="43F9540E" w:rsidR="00793CCB" w:rsidRPr="004A645A" w:rsidRDefault="00793CCB" w:rsidP="004A645A">
      <w:pPr>
        <w:pStyle w:val="Heading1"/>
        <w:rPr>
          <w:rFonts w:asciiTheme="minorHAnsi" w:hAnsiTheme="minorHAnsi" w:cstheme="minorHAnsi"/>
          <w:sz w:val="22"/>
          <w:szCs w:val="22"/>
        </w:rPr>
      </w:pPr>
      <w:r w:rsidRPr="004A645A">
        <w:rPr>
          <w:rFonts w:asciiTheme="minorHAnsi" w:hAnsiTheme="minorHAnsi" w:cstheme="minorHAnsi"/>
          <w:sz w:val="22"/>
          <w:szCs w:val="22"/>
        </w:rPr>
        <w:t>Prohibition on Use of Pavements</w:t>
      </w:r>
      <w:bookmarkEnd w:id="12"/>
      <w:bookmarkEnd w:id="13"/>
      <w:r w:rsidRPr="004A645A">
        <w:rPr>
          <w:rFonts w:asciiTheme="minorHAnsi" w:hAnsiTheme="minorHAnsi" w:cstheme="minorHAnsi"/>
          <w:sz w:val="22"/>
          <w:szCs w:val="22"/>
        </w:rPr>
        <w:tab/>
      </w:r>
    </w:p>
    <w:p w14:paraId="4F1A6C36" w14:textId="77777777" w:rsidR="00745EE5" w:rsidRPr="004A645A" w:rsidRDefault="00745EE5" w:rsidP="004A645A">
      <w:pPr>
        <w:rPr>
          <w:rFonts w:asciiTheme="minorHAnsi" w:hAnsiTheme="minorHAnsi" w:cstheme="minorHAnsi"/>
          <w:sz w:val="22"/>
          <w:szCs w:val="22"/>
        </w:rPr>
      </w:pPr>
    </w:p>
    <w:p w14:paraId="1B401C34" w14:textId="04CF5DB5" w:rsidR="00793CCB" w:rsidRPr="004A645A" w:rsidRDefault="00793CCB" w:rsidP="004A645A">
      <w:pPr>
        <w:pStyle w:val="ECONDS"/>
        <w:keepNext/>
        <w:keepLine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Building materials must not be placed on Council's footpaths, roadways, </w:t>
      </w:r>
      <w:proofErr w:type="gramStart"/>
      <w:r w:rsidRPr="004A645A">
        <w:rPr>
          <w:rFonts w:asciiTheme="minorHAnsi" w:hAnsiTheme="minorHAnsi" w:cstheme="minorHAnsi"/>
          <w:sz w:val="22"/>
          <w:szCs w:val="22"/>
        </w:rPr>
        <w:t>parks</w:t>
      </w:r>
      <w:proofErr w:type="gramEnd"/>
      <w:r w:rsidRPr="004A645A">
        <w:rPr>
          <w:rFonts w:asciiTheme="minorHAnsi" w:hAnsiTheme="minorHAnsi" w:cstheme="minorHAnsi"/>
          <w:sz w:val="22"/>
          <w:szCs w:val="22"/>
        </w:rPr>
        <w:t xml:space="preserve"> or grass verges, (unless a permit is obtained from Council beforehand). A suitable sign to this effect must be erected adjacent to the street alignment.</w:t>
      </w:r>
    </w:p>
    <w:p w14:paraId="0586A640" w14:textId="77777777" w:rsidR="00793CCB" w:rsidRPr="004A645A" w:rsidRDefault="00793CCB" w:rsidP="004A645A">
      <w:pPr>
        <w:rPr>
          <w:rFonts w:asciiTheme="minorHAnsi" w:hAnsiTheme="minorHAnsi" w:cstheme="minorHAnsi"/>
          <w:sz w:val="22"/>
          <w:szCs w:val="22"/>
        </w:rPr>
      </w:pPr>
    </w:p>
    <w:p w14:paraId="19A4A7F0" w14:textId="77777777" w:rsidR="00793CCB" w:rsidRPr="004A645A" w:rsidRDefault="00793CCB" w:rsidP="004A645A">
      <w:pPr>
        <w:ind w:firstLine="72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public safety and amenity on public land)</w:t>
      </w:r>
    </w:p>
    <w:p w14:paraId="06EE6086" w14:textId="77777777" w:rsidR="00BB13D1" w:rsidRPr="004A645A" w:rsidRDefault="00BB13D1" w:rsidP="004A645A">
      <w:pPr>
        <w:rPr>
          <w:rFonts w:asciiTheme="minorHAnsi" w:hAnsiTheme="minorHAnsi" w:cstheme="minorHAnsi"/>
          <w:sz w:val="22"/>
          <w:szCs w:val="22"/>
        </w:rPr>
      </w:pPr>
    </w:p>
    <w:p w14:paraId="1CAE5429" w14:textId="0E5C4518" w:rsidR="006220E8" w:rsidRPr="004A645A" w:rsidRDefault="006220E8" w:rsidP="004A645A">
      <w:pPr>
        <w:pStyle w:val="Heading1"/>
        <w:rPr>
          <w:rFonts w:asciiTheme="minorHAnsi" w:hAnsiTheme="minorHAnsi" w:cstheme="minorHAnsi"/>
          <w:sz w:val="22"/>
          <w:szCs w:val="22"/>
        </w:rPr>
      </w:pPr>
      <w:bookmarkStart w:id="14" w:name="_Toc366754959"/>
      <w:bookmarkStart w:id="15" w:name="_Toc22209103"/>
      <w:r w:rsidRPr="004A645A">
        <w:rPr>
          <w:rFonts w:asciiTheme="minorHAnsi" w:hAnsiTheme="minorHAnsi" w:cstheme="minorHAnsi"/>
          <w:sz w:val="22"/>
          <w:szCs w:val="22"/>
        </w:rPr>
        <w:lastRenderedPageBreak/>
        <w:t>Contamination</w:t>
      </w:r>
    </w:p>
    <w:p w14:paraId="04D36345" w14:textId="77777777" w:rsidR="006220E8" w:rsidRPr="004A645A" w:rsidRDefault="006220E8" w:rsidP="004A645A">
      <w:pPr>
        <w:rPr>
          <w:rFonts w:asciiTheme="minorHAnsi" w:hAnsiTheme="minorHAnsi" w:cstheme="minorHAnsi"/>
          <w:sz w:val="22"/>
          <w:szCs w:val="22"/>
        </w:rPr>
      </w:pPr>
    </w:p>
    <w:p w14:paraId="66DF6E93" w14:textId="058AD0EF" w:rsidR="006220E8" w:rsidRPr="004A645A" w:rsidRDefault="006220E8" w:rsidP="004A645A">
      <w:pPr>
        <w:pStyle w:val="ECOND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Post demolition of any structures the following is required: -</w:t>
      </w:r>
    </w:p>
    <w:p w14:paraId="43CCE68A" w14:textId="77777777" w:rsidR="006220E8" w:rsidRPr="004A645A" w:rsidRDefault="006220E8" w:rsidP="004A645A">
      <w:pPr>
        <w:rPr>
          <w:rFonts w:asciiTheme="minorHAnsi" w:hAnsiTheme="minorHAnsi" w:cstheme="minorHAnsi"/>
          <w:sz w:val="22"/>
          <w:szCs w:val="22"/>
        </w:rPr>
      </w:pPr>
    </w:p>
    <w:p w14:paraId="24A1FAC2" w14:textId="47563B22" w:rsidR="006220E8" w:rsidRDefault="006220E8" w:rsidP="009D56BF">
      <w:pPr>
        <w:widowControl/>
        <w:numPr>
          <w:ilvl w:val="0"/>
          <w:numId w:val="67"/>
        </w:numPr>
        <w:tabs>
          <w:tab w:val="clear" w:pos="1080"/>
        </w:tabs>
        <w:ind w:left="1440" w:hanging="720"/>
        <w:rPr>
          <w:rFonts w:asciiTheme="minorHAnsi" w:hAnsiTheme="minorHAnsi" w:cstheme="minorHAnsi"/>
          <w:sz w:val="22"/>
          <w:szCs w:val="22"/>
        </w:rPr>
      </w:pPr>
      <w:r w:rsidRPr="004A645A">
        <w:rPr>
          <w:rFonts w:asciiTheme="minorHAnsi" w:hAnsiTheme="minorHAnsi" w:cstheme="minorHAnsi"/>
          <w:sz w:val="22"/>
          <w:szCs w:val="22"/>
        </w:rPr>
        <w:t>Further groundwater assessment including intrusive sampling. If contamination of groundwater is identified, a Remediation Action Plan shall be drawn up by a suitably qualified environmental consultant detailing the process for addressing the contaminated groundwater.</w:t>
      </w:r>
    </w:p>
    <w:p w14:paraId="52275846" w14:textId="77777777" w:rsidR="009D56BF" w:rsidRPr="004A645A" w:rsidRDefault="009D56BF" w:rsidP="009D56BF">
      <w:pPr>
        <w:widowControl/>
        <w:ind w:left="720"/>
        <w:rPr>
          <w:rFonts w:asciiTheme="minorHAnsi" w:hAnsiTheme="minorHAnsi" w:cstheme="minorHAnsi"/>
          <w:sz w:val="22"/>
          <w:szCs w:val="22"/>
        </w:rPr>
      </w:pPr>
    </w:p>
    <w:p w14:paraId="751DB9E4" w14:textId="77777777" w:rsidR="006220E8" w:rsidRPr="004A645A" w:rsidRDefault="006220E8" w:rsidP="009D56BF">
      <w:pPr>
        <w:widowControl/>
        <w:numPr>
          <w:ilvl w:val="0"/>
          <w:numId w:val="67"/>
        </w:numPr>
        <w:tabs>
          <w:tab w:val="clear" w:pos="1080"/>
        </w:tabs>
        <w:ind w:left="1440" w:hanging="720"/>
        <w:rPr>
          <w:rFonts w:asciiTheme="minorHAnsi" w:hAnsiTheme="minorHAnsi" w:cstheme="minorHAnsi"/>
          <w:sz w:val="22"/>
          <w:szCs w:val="22"/>
        </w:rPr>
      </w:pPr>
      <w:r w:rsidRPr="004A645A">
        <w:rPr>
          <w:rFonts w:asciiTheme="minorHAnsi" w:hAnsiTheme="minorHAnsi" w:cstheme="minorHAnsi"/>
          <w:sz w:val="22"/>
          <w:szCs w:val="22"/>
        </w:rPr>
        <w:t>Inspection of the building footprint by a suitably qualified environmental consultant for any soil contamination.</w:t>
      </w:r>
    </w:p>
    <w:p w14:paraId="107162BB" w14:textId="77777777" w:rsidR="006220E8" w:rsidRPr="004A645A" w:rsidRDefault="006220E8" w:rsidP="009D56BF">
      <w:pPr>
        <w:widowControl/>
        <w:ind w:left="1440" w:hanging="720"/>
        <w:rPr>
          <w:rFonts w:asciiTheme="minorHAnsi" w:hAnsiTheme="minorHAnsi" w:cstheme="minorHAnsi"/>
          <w:sz w:val="22"/>
          <w:szCs w:val="22"/>
        </w:rPr>
      </w:pPr>
    </w:p>
    <w:p w14:paraId="68E55FFF" w14:textId="77777777" w:rsidR="006220E8" w:rsidRPr="004A645A" w:rsidRDefault="006220E8" w:rsidP="009D56BF">
      <w:pPr>
        <w:widowControl/>
        <w:numPr>
          <w:ilvl w:val="0"/>
          <w:numId w:val="67"/>
        </w:numPr>
        <w:tabs>
          <w:tab w:val="clear" w:pos="1080"/>
        </w:tabs>
        <w:ind w:left="1440" w:hanging="720"/>
        <w:rPr>
          <w:rFonts w:asciiTheme="minorHAnsi" w:hAnsiTheme="minorHAnsi" w:cstheme="minorHAnsi"/>
          <w:sz w:val="22"/>
          <w:szCs w:val="22"/>
        </w:rPr>
      </w:pPr>
      <w:r w:rsidRPr="004A645A">
        <w:rPr>
          <w:rFonts w:asciiTheme="minorHAnsi" w:hAnsiTheme="minorHAnsi" w:cstheme="minorHAnsi"/>
          <w:sz w:val="22"/>
          <w:szCs w:val="22"/>
        </w:rPr>
        <w:t>In the event contaminated soil is identified through visual inspection or through soil testing as required, a Remediation Action Plan shall be drawn up by a suitably qualified environmental consultant detailing the process for excavation, storage and handling, classification, disposal, or reuse of disturbed soils on site.</w:t>
      </w:r>
    </w:p>
    <w:p w14:paraId="42A09F17" w14:textId="77777777" w:rsidR="006220E8" w:rsidRPr="004A645A" w:rsidRDefault="006220E8" w:rsidP="009D56BF">
      <w:pPr>
        <w:widowControl/>
        <w:ind w:left="1440" w:hanging="720"/>
        <w:rPr>
          <w:rFonts w:asciiTheme="minorHAnsi" w:hAnsiTheme="minorHAnsi" w:cstheme="minorHAnsi"/>
          <w:sz w:val="22"/>
          <w:szCs w:val="22"/>
        </w:rPr>
      </w:pPr>
    </w:p>
    <w:p w14:paraId="27040CF3" w14:textId="77777777" w:rsidR="006220E8" w:rsidRPr="004A645A" w:rsidRDefault="006220E8" w:rsidP="009D56BF">
      <w:pPr>
        <w:widowControl/>
        <w:numPr>
          <w:ilvl w:val="0"/>
          <w:numId w:val="67"/>
        </w:numPr>
        <w:tabs>
          <w:tab w:val="clear" w:pos="1080"/>
        </w:tabs>
        <w:ind w:left="1440" w:hanging="720"/>
        <w:rPr>
          <w:rFonts w:asciiTheme="minorHAnsi" w:hAnsiTheme="minorHAnsi" w:cstheme="minorHAnsi"/>
          <w:sz w:val="22"/>
          <w:szCs w:val="22"/>
        </w:rPr>
      </w:pPr>
      <w:r w:rsidRPr="004A645A">
        <w:rPr>
          <w:rFonts w:asciiTheme="minorHAnsi" w:hAnsiTheme="minorHAnsi" w:cstheme="minorHAnsi"/>
          <w:sz w:val="22"/>
          <w:szCs w:val="22"/>
        </w:rPr>
        <w:t>Any soils found to contain contaminants of concern must be classified for disposal purposes, appropriately stored, and properly disposed of to a facility licensed to receive that category of waste.</w:t>
      </w:r>
    </w:p>
    <w:p w14:paraId="617186B7" w14:textId="77777777" w:rsidR="006220E8" w:rsidRPr="004A645A" w:rsidRDefault="006220E8" w:rsidP="009D56BF">
      <w:pPr>
        <w:widowControl/>
        <w:ind w:left="1440" w:hanging="720"/>
        <w:rPr>
          <w:rFonts w:asciiTheme="minorHAnsi" w:hAnsiTheme="minorHAnsi" w:cstheme="minorHAnsi"/>
          <w:sz w:val="22"/>
          <w:szCs w:val="22"/>
        </w:rPr>
      </w:pPr>
    </w:p>
    <w:p w14:paraId="5B49FC69" w14:textId="77777777" w:rsidR="006220E8" w:rsidRPr="004A645A" w:rsidRDefault="006220E8" w:rsidP="009D56BF">
      <w:pPr>
        <w:widowControl/>
        <w:numPr>
          <w:ilvl w:val="0"/>
          <w:numId w:val="67"/>
        </w:numPr>
        <w:tabs>
          <w:tab w:val="clear" w:pos="1080"/>
        </w:tabs>
        <w:ind w:left="1440" w:hanging="720"/>
        <w:rPr>
          <w:rFonts w:asciiTheme="minorHAnsi" w:hAnsiTheme="minorHAnsi" w:cstheme="minorHAnsi"/>
          <w:sz w:val="22"/>
          <w:szCs w:val="22"/>
        </w:rPr>
      </w:pPr>
      <w:r w:rsidRPr="004A645A">
        <w:rPr>
          <w:rFonts w:asciiTheme="minorHAnsi" w:hAnsiTheme="minorHAnsi" w:cstheme="minorHAnsi"/>
          <w:sz w:val="22"/>
          <w:szCs w:val="22"/>
        </w:rPr>
        <w:t>The site will be required to be adequately remediated and validated as being fit for its intended use by a suitably experienced environmental consultant. A notice of completion, including validation is to be provided to Council following removal of any contaminated soils.</w:t>
      </w:r>
    </w:p>
    <w:p w14:paraId="4065317E" w14:textId="77777777" w:rsidR="006220E8" w:rsidRPr="004A645A" w:rsidRDefault="006220E8" w:rsidP="009D56BF">
      <w:pPr>
        <w:widowControl/>
        <w:ind w:left="1440" w:hanging="720"/>
        <w:rPr>
          <w:rFonts w:asciiTheme="minorHAnsi" w:hAnsiTheme="minorHAnsi" w:cstheme="minorHAnsi"/>
          <w:sz w:val="22"/>
          <w:szCs w:val="22"/>
        </w:rPr>
      </w:pPr>
    </w:p>
    <w:p w14:paraId="05289774" w14:textId="77777777" w:rsidR="006220E8" w:rsidRPr="00F50472" w:rsidRDefault="006220E8" w:rsidP="009D56BF">
      <w:pPr>
        <w:widowControl/>
        <w:numPr>
          <w:ilvl w:val="0"/>
          <w:numId w:val="67"/>
        </w:numPr>
        <w:tabs>
          <w:tab w:val="clear" w:pos="1080"/>
        </w:tabs>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A Validation report is required to be completed following the completion of any remediation works. The report is to be provided to the Certifying Authority and </w:t>
      </w:r>
      <w:r w:rsidRPr="00F50472">
        <w:rPr>
          <w:rFonts w:asciiTheme="minorHAnsi" w:hAnsiTheme="minorHAnsi" w:cstheme="minorHAnsi"/>
          <w:sz w:val="22"/>
          <w:szCs w:val="22"/>
        </w:rPr>
        <w:t>Council.</w:t>
      </w:r>
    </w:p>
    <w:p w14:paraId="0146E71B" w14:textId="77777777" w:rsidR="006220E8" w:rsidRPr="00F50472" w:rsidRDefault="006220E8" w:rsidP="009D56BF">
      <w:pPr>
        <w:widowControl/>
        <w:ind w:left="2160" w:hanging="1440"/>
        <w:rPr>
          <w:rFonts w:asciiTheme="minorHAnsi" w:hAnsiTheme="minorHAnsi" w:cstheme="minorHAnsi"/>
          <w:sz w:val="22"/>
          <w:szCs w:val="22"/>
        </w:rPr>
      </w:pPr>
    </w:p>
    <w:p w14:paraId="181C9F7F" w14:textId="5F1A4AA8" w:rsidR="006220E8" w:rsidRPr="00F50472" w:rsidRDefault="006220E8" w:rsidP="009D56BF">
      <w:pPr>
        <w:widowControl/>
        <w:ind w:left="2160" w:hanging="1440"/>
        <w:rPr>
          <w:rFonts w:asciiTheme="minorHAnsi" w:hAnsiTheme="minorHAnsi" w:cstheme="minorHAnsi"/>
          <w:sz w:val="22"/>
          <w:szCs w:val="22"/>
        </w:rPr>
      </w:pPr>
      <w:r w:rsidRPr="00F50472">
        <w:rPr>
          <w:rFonts w:asciiTheme="minorHAnsi" w:hAnsiTheme="minorHAnsi" w:cstheme="minorHAnsi"/>
          <w:sz w:val="22"/>
          <w:szCs w:val="22"/>
        </w:rPr>
        <w:t>(Reason:</w:t>
      </w:r>
      <w:r w:rsidR="00244932" w:rsidRPr="00F50472">
        <w:rPr>
          <w:rFonts w:asciiTheme="minorHAnsi" w:hAnsiTheme="minorHAnsi" w:cstheme="minorHAnsi"/>
          <w:sz w:val="22"/>
          <w:szCs w:val="22"/>
        </w:rPr>
        <w:tab/>
      </w:r>
      <w:r w:rsidRPr="00F50472">
        <w:rPr>
          <w:rFonts w:asciiTheme="minorHAnsi" w:hAnsiTheme="minorHAnsi" w:cstheme="minorHAnsi"/>
          <w:sz w:val="22"/>
          <w:szCs w:val="22"/>
        </w:rPr>
        <w:t>To ensure the land is suitable for its intended purpose)</w:t>
      </w:r>
    </w:p>
    <w:p w14:paraId="1424BEE1" w14:textId="77777777" w:rsidR="006220E8" w:rsidRPr="00F50472" w:rsidRDefault="006220E8" w:rsidP="00F50472">
      <w:pPr>
        <w:pStyle w:val="Heading1"/>
        <w:keepNext w:val="0"/>
        <w:keepLines/>
        <w:rPr>
          <w:rFonts w:asciiTheme="minorHAnsi" w:hAnsiTheme="minorHAnsi" w:cstheme="minorHAnsi"/>
          <w:sz w:val="22"/>
          <w:szCs w:val="22"/>
        </w:rPr>
      </w:pPr>
    </w:p>
    <w:p w14:paraId="335C7D5C" w14:textId="60BB7ED9" w:rsidR="00B3020F" w:rsidRPr="00F50472" w:rsidRDefault="00B3020F" w:rsidP="004A645A">
      <w:pPr>
        <w:pStyle w:val="Heading1"/>
        <w:keepLines/>
        <w:rPr>
          <w:rFonts w:asciiTheme="minorHAnsi" w:hAnsiTheme="minorHAnsi" w:cstheme="minorHAnsi"/>
          <w:b w:val="0"/>
          <w:bCs w:val="0"/>
          <w:sz w:val="22"/>
          <w:szCs w:val="22"/>
        </w:rPr>
      </w:pPr>
      <w:r w:rsidRPr="00F50472">
        <w:rPr>
          <w:rFonts w:asciiTheme="minorHAnsi" w:hAnsiTheme="minorHAnsi" w:cstheme="minorHAnsi"/>
          <w:sz w:val="22"/>
          <w:szCs w:val="22"/>
        </w:rPr>
        <w:t>Asbestos Removal</w:t>
      </w:r>
      <w:bookmarkEnd w:id="14"/>
      <w:bookmarkEnd w:id="15"/>
      <w:r w:rsidRPr="00F50472">
        <w:rPr>
          <w:rFonts w:asciiTheme="minorHAnsi" w:hAnsiTheme="minorHAnsi" w:cstheme="minorHAnsi"/>
          <w:sz w:val="22"/>
          <w:szCs w:val="22"/>
        </w:rPr>
        <w:tab/>
      </w:r>
      <w:r w:rsidRPr="00F50472">
        <w:rPr>
          <w:rFonts w:asciiTheme="minorHAnsi" w:hAnsiTheme="minorHAnsi" w:cstheme="minorHAnsi"/>
          <w:vanish/>
          <w:sz w:val="22"/>
          <w:szCs w:val="22"/>
        </w:rPr>
        <w:t>E36</w:t>
      </w:r>
    </w:p>
    <w:p w14:paraId="7E41F9C0" w14:textId="77777777" w:rsidR="00B3020F" w:rsidRPr="00F50472" w:rsidRDefault="00B3020F" w:rsidP="004A645A">
      <w:pPr>
        <w:keepNext/>
        <w:keepLines/>
        <w:tabs>
          <w:tab w:val="left" w:pos="2040"/>
        </w:tabs>
        <w:ind w:left="2040" w:hanging="2040"/>
        <w:rPr>
          <w:rFonts w:asciiTheme="minorHAnsi" w:hAnsiTheme="minorHAnsi" w:cstheme="minorHAnsi"/>
          <w:sz w:val="22"/>
          <w:szCs w:val="22"/>
        </w:rPr>
      </w:pPr>
    </w:p>
    <w:p w14:paraId="441737F5" w14:textId="77777777" w:rsidR="00B3020F" w:rsidRPr="00F50472" w:rsidRDefault="00B3020F" w:rsidP="00F50472">
      <w:pPr>
        <w:pStyle w:val="ECONDS"/>
        <w:widowControl/>
        <w:ind w:left="720" w:hanging="720"/>
        <w:rPr>
          <w:rFonts w:asciiTheme="minorHAnsi" w:hAnsiTheme="minorHAnsi" w:cstheme="minorHAnsi"/>
          <w:sz w:val="22"/>
          <w:szCs w:val="22"/>
        </w:rPr>
      </w:pPr>
      <w:r w:rsidRPr="00F50472">
        <w:rPr>
          <w:rFonts w:asciiTheme="minorHAnsi" w:hAnsiTheme="minorHAnsi" w:cstheme="minorHAnsi"/>
          <w:sz w:val="22"/>
          <w:szCs w:val="22"/>
        </w:rPr>
        <w:t xml:space="preserve">All demolition works involving the removal and disposal of asbestos cement must only be undertaken by contractors who hold a current </w:t>
      </w:r>
      <w:proofErr w:type="spellStart"/>
      <w:r w:rsidRPr="00F50472">
        <w:rPr>
          <w:rFonts w:asciiTheme="minorHAnsi" w:hAnsiTheme="minorHAnsi" w:cstheme="minorHAnsi"/>
          <w:sz w:val="22"/>
          <w:szCs w:val="22"/>
        </w:rPr>
        <w:t>Safework</w:t>
      </w:r>
      <w:proofErr w:type="spellEnd"/>
      <w:r w:rsidRPr="00F50472">
        <w:rPr>
          <w:rFonts w:asciiTheme="minorHAnsi" w:hAnsiTheme="minorHAnsi" w:cstheme="minorHAnsi"/>
          <w:sz w:val="22"/>
          <w:szCs w:val="22"/>
        </w:rPr>
        <w:t xml:space="preserve"> Asbestos or “Demolition Licence” and a current </w:t>
      </w:r>
      <w:proofErr w:type="spellStart"/>
      <w:r w:rsidRPr="00F50472">
        <w:rPr>
          <w:rFonts w:asciiTheme="minorHAnsi" w:hAnsiTheme="minorHAnsi" w:cstheme="minorHAnsi"/>
          <w:sz w:val="22"/>
          <w:szCs w:val="22"/>
        </w:rPr>
        <w:t>Safework</w:t>
      </w:r>
      <w:proofErr w:type="spellEnd"/>
      <w:r w:rsidRPr="00F50472">
        <w:rPr>
          <w:rFonts w:asciiTheme="minorHAnsi" w:hAnsiTheme="minorHAnsi" w:cstheme="minorHAnsi"/>
          <w:sz w:val="22"/>
          <w:szCs w:val="22"/>
        </w:rPr>
        <w:t xml:space="preserve"> “Class 2 (Restricted) Asbestos Licence and removal must be carried out in accordance with National Occupational Health and Safety Commission.</w:t>
      </w:r>
    </w:p>
    <w:p w14:paraId="49CA798F" w14:textId="77777777" w:rsidR="00B3020F" w:rsidRPr="00F50472" w:rsidRDefault="00B3020F" w:rsidP="004A645A">
      <w:pPr>
        <w:ind w:left="720"/>
        <w:rPr>
          <w:rFonts w:asciiTheme="minorHAnsi" w:hAnsiTheme="minorHAnsi" w:cstheme="minorHAnsi"/>
          <w:sz w:val="22"/>
          <w:szCs w:val="22"/>
        </w:rPr>
      </w:pPr>
    </w:p>
    <w:p w14:paraId="77A64EB1" w14:textId="77777777" w:rsidR="00B3020F" w:rsidRPr="00F50472" w:rsidRDefault="00B3020F" w:rsidP="004A645A">
      <w:pPr>
        <w:ind w:left="2160" w:hanging="1440"/>
        <w:rPr>
          <w:rFonts w:asciiTheme="minorHAnsi" w:hAnsiTheme="minorHAnsi" w:cstheme="minorHAnsi"/>
          <w:sz w:val="22"/>
          <w:szCs w:val="22"/>
        </w:rPr>
      </w:pPr>
      <w:r w:rsidRPr="00F50472">
        <w:rPr>
          <w:rFonts w:asciiTheme="minorHAnsi" w:hAnsiTheme="minorHAnsi" w:cstheme="minorHAnsi"/>
          <w:sz w:val="22"/>
          <w:szCs w:val="22"/>
        </w:rPr>
        <w:t>(Reason:</w:t>
      </w:r>
      <w:r w:rsidRPr="00F50472">
        <w:rPr>
          <w:rFonts w:asciiTheme="minorHAnsi" w:hAnsiTheme="minorHAnsi" w:cstheme="minorHAnsi"/>
          <w:sz w:val="22"/>
          <w:szCs w:val="22"/>
        </w:rPr>
        <w:tab/>
        <w:t xml:space="preserve">To ensure works are carried out in accordance with relevant </w:t>
      </w:r>
      <w:proofErr w:type="spellStart"/>
      <w:r w:rsidRPr="00F50472">
        <w:rPr>
          <w:rFonts w:asciiTheme="minorHAnsi" w:hAnsiTheme="minorHAnsi" w:cstheme="minorHAnsi"/>
          <w:sz w:val="22"/>
          <w:szCs w:val="22"/>
        </w:rPr>
        <w:t>Safework</w:t>
      </w:r>
      <w:proofErr w:type="spellEnd"/>
      <w:r w:rsidRPr="00F50472">
        <w:rPr>
          <w:rFonts w:asciiTheme="minorHAnsi" w:hAnsiTheme="minorHAnsi" w:cstheme="minorHAnsi"/>
          <w:sz w:val="22"/>
          <w:szCs w:val="22"/>
        </w:rPr>
        <w:t xml:space="preserve"> NSW requirements)</w:t>
      </w:r>
    </w:p>
    <w:p w14:paraId="380C33A1" w14:textId="77777777" w:rsidR="008B7DA3" w:rsidRPr="00F50472" w:rsidRDefault="008B7DA3" w:rsidP="004A645A">
      <w:pPr>
        <w:pStyle w:val="Heading1"/>
        <w:rPr>
          <w:rFonts w:asciiTheme="minorHAnsi" w:hAnsiTheme="minorHAnsi" w:cstheme="minorHAnsi"/>
          <w:sz w:val="22"/>
          <w:szCs w:val="22"/>
        </w:rPr>
      </w:pPr>
    </w:p>
    <w:p w14:paraId="5FFBBE92" w14:textId="55FF23C6" w:rsidR="00F03CD6" w:rsidRPr="00F50472" w:rsidRDefault="00F03CD6" w:rsidP="004A645A">
      <w:pPr>
        <w:pStyle w:val="Heading1"/>
        <w:rPr>
          <w:rFonts w:asciiTheme="minorHAnsi" w:hAnsiTheme="minorHAnsi" w:cstheme="minorHAnsi"/>
          <w:sz w:val="22"/>
          <w:szCs w:val="22"/>
        </w:rPr>
      </w:pPr>
      <w:r w:rsidRPr="00F50472">
        <w:rPr>
          <w:rFonts w:asciiTheme="minorHAnsi" w:hAnsiTheme="minorHAnsi" w:cstheme="minorHAnsi"/>
          <w:sz w:val="22"/>
          <w:szCs w:val="22"/>
        </w:rPr>
        <w:t>Noise and</w:t>
      </w:r>
      <w:r w:rsidRPr="00F50472">
        <w:rPr>
          <w:rFonts w:asciiTheme="minorHAnsi" w:hAnsiTheme="minorHAnsi" w:cstheme="minorHAnsi"/>
          <w:i/>
          <w:iCs/>
          <w:sz w:val="22"/>
          <w:szCs w:val="22"/>
        </w:rPr>
        <w:t xml:space="preserve"> </w:t>
      </w:r>
      <w:r w:rsidRPr="00F50472">
        <w:rPr>
          <w:rFonts w:asciiTheme="minorHAnsi" w:hAnsiTheme="minorHAnsi" w:cstheme="minorHAnsi"/>
          <w:sz w:val="22"/>
          <w:szCs w:val="22"/>
        </w:rPr>
        <w:t>Vibration</w:t>
      </w:r>
      <w:r w:rsidRPr="00F50472">
        <w:rPr>
          <w:rFonts w:asciiTheme="minorHAnsi" w:hAnsiTheme="minorHAnsi" w:cstheme="minorHAnsi"/>
          <w:sz w:val="22"/>
          <w:szCs w:val="22"/>
        </w:rPr>
        <w:tab/>
      </w:r>
    </w:p>
    <w:p w14:paraId="57CACAC4" w14:textId="77777777" w:rsidR="00F03CD6" w:rsidRPr="00F50472" w:rsidRDefault="00F03CD6" w:rsidP="004A645A">
      <w:pPr>
        <w:pStyle w:val="Agendaheading"/>
        <w:spacing w:after="0"/>
        <w:rPr>
          <w:rFonts w:asciiTheme="minorHAnsi" w:hAnsiTheme="minorHAnsi" w:cstheme="minorHAnsi"/>
          <w:sz w:val="22"/>
          <w:szCs w:val="22"/>
        </w:rPr>
      </w:pPr>
    </w:p>
    <w:p w14:paraId="19D1B857" w14:textId="77777777" w:rsidR="00F03CD6" w:rsidRPr="004A645A" w:rsidRDefault="00F03CD6" w:rsidP="004A645A">
      <w:pPr>
        <w:numPr>
          <w:ilvl w:val="0"/>
          <w:numId w:val="6"/>
        </w:numPr>
        <w:ind w:left="709" w:hanging="709"/>
        <w:rPr>
          <w:rFonts w:asciiTheme="minorHAnsi" w:hAnsiTheme="minorHAnsi" w:cstheme="minorHAnsi"/>
          <w:sz w:val="22"/>
          <w:szCs w:val="22"/>
        </w:rPr>
      </w:pPr>
      <w:r w:rsidRPr="00F50472">
        <w:rPr>
          <w:rFonts w:asciiTheme="minorHAnsi" w:hAnsiTheme="minorHAnsi" w:cstheme="minorHAnsi"/>
          <w:sz w:val="22"/>
          <w:szCs w:val="22"/>
        </w:rPr>
        <w:t>The works must be undertaken</w:t>
      </w:r>
      <w:r w:rsidRPr="004A645A">
        <w:rPr>
          <w:rFonts w:asciiTheme="minorHAnsi" w:hAnsiTheme="minorHAnsi" w:cstheme="minorHAnsi"/>
          <w:sz w:val="22"/>
          <w:szCs w:val="22"/>
        </w:rPr>
        <w:t xml:space="preserve"> in accordance with the “Interim Construction Noise Guideline” published by the NSW Environment Protection Authority, to ensure excessive levels of noise and vibration do not occur </w:t>
      </w:r>
      <w:proofErr w:type="gramStart"/>
      <w:r w:rsidRPr="004A645A">
        <w:rPr>
          <w:rFonts w:asciiTheme="minorHAnsi" w:hAnsiTheme="minorHAnsi" w:cstheme="minorHAnsi"/>
          <w:sz w:val="22"/>
          <w:szCs w:val="22"/>
        </w:rPr>
        <w:t>so as to</w:t>
      </w:r>
      <w:proofErr w:type="gramEnd"/>
      <w:r w:rsidRPr="004A645A">
        <w:rPr>
          <w:rFonts w:asciiTheme="minorHAnsi" w:hAnsiTheme="minorHAnsi" w:cstheme="minorHAnsi"/>
          <w:sz w:val="22"/>
          <w:szCs w:val="22"/>
        </w:rPr>
        <w:t xml:space="preserve"> minimise adverse effects experienced on any adjoining land.</w:t>
      </w:r>
    </w:p>
    <w:p w14:paraId="1D99B41B" w14:textId="77777777" w:rsidR="00F03CD6" w:rsidRPr="004A645A" w:rsidRDefault="00F03CD6" w:rsidP="004A645A">
      <w:pPr>
        <w:rPr>
          <w:rFonts w:asciiTheme="minorHAnsi" w:hAnsiTheme="minorHAnsi" w:cstheme="minorHAnsi"/>
          <w:sz w:val="22"/>
          <w:szCs w:val="22"/>
        </w:rPr>
      </w:pPr>
    </w:p>
    <w:p w14:paraId="2C9F22C3" w14:textId="77777777" w:rsidR="00F03CD6" w:rsidRPr="004A645A" w:rsidRDefault="00F03CD6"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residential amenity is maintained in the immediate vicinity)</w:t>
      </w:r>
    </w:p>
    <w:p w14:paraId="70055A18" w14:textId="77777777" w:rsidR="00F03CD6" w:rsidRPr="004A645A" w:rsidRDefault="00F03CD6" w:rsidP="004A645A">
      <w:pPr>
        <w:rPr>
          <w:rFonts w:asciiTheme="minorHAnsi" w:hAnsiTheme="minorHAnsi" w:cstheme="minorHAnsi"/>
          <w:bCs/>
          <w:sz w:val="22"/>
          <w:szCs w:val="22"/>
        </w:rPr>
      </w:pPr>
    </w:p>
    <w:p w14:paraId="185E40F5" w14:textId="77777777" w:rsidR="00F03CD6" w:rsidRPr="004A645A" w:rsidRDefault="00F03CD6" w:rsidP="004A645A">
      <w:pPr>
        <w:pStyle w:val="Heading1"/>
        <w:keepLines/>
        <w:rPr>
          <w:rFonts w:asciiTheme="minorHAnsi" w:hAnsiTheme="minorHAnsi" w:cstheme="minorHAnsi"/>
          <w:sz w:val="22"/>
          <w:szCs w:val="22"/>
        </w:rPr>
      </w:pPr>
      <w:r w:rsidRPr="004A645A">
        <w:rPr>
          <w:rFonts w:asciiTheme="minorHAnsi" w:hAnsiTheme="minorHAnsi" w:cstheme="minorHAnsi"/>
          <w:sz w:val="22"/>
          <w:szCs w:val="22"/>
        </w:rPr>
        <w:t>Compliance with Construction Noise Management Plan</w:t>
      </w:r>
      <w:r w:rsidRPr="004A645A">
        <w:rPr>
          <w:rFonts w:asciiTheme="minorHAnsi" w:hAnsiTheme="minorHAnsi" w:cstheme="minorHAnsi"/>
          <w:sz w:val="22"/>
          <w:szCs w:val="22"/>
        </w:rPr>
        <w:tab/>
      </w:r>
    </w:p>
    <w:p w14:paraId="72EEC2C1" w14:textId="77777777" w:rsidR="00F03CD6" w:rsidRPr="004A645A" w:rsidRDefault="00F03CD6" w:rsidP="004A645A">
      <w:pPr>
        <w:keepNext/>
        <w:keepLines/>
        <w:rPr>
          <w:rFonts w:asciiTheme="minorHAnsi" w:hAnsiTheme="minorHAnsi" w:cstheme="minorHAnsi"/>
          <w:sz w:val="22"/>
          <w:szCs w:val="22"/>
          <w:lang w:val="en-US"/>
        </w:rPr>
      </w:pPr>
    </w:p>
    <w:p w14:paraId="4CB25874" w14:textId="77777777" w:rsidR="00F03CD6" w:rsidRPr="004A645A" w:rsidRDefault="00F03CD6" w:rsidP="004A645A">
      <w:pPr>
        <w:keepNext/>
        <w:keepLines/>
        <w:numPr>
          <w:ilvl w:val="0"/>
          <w:numId w:val="6"/>
        </w:numPr>
        <w:ind w:left="709" w:hanging="709"/>
        <w:rPr>
          <w:rFonts w:asciiTheme="minorHAnsi" w:hAnsiTheme="minorHAnsi" w:cstheme="minorHAnsi"/>
          <w:sz w:val="22"/>
          <w:szCs w:val="22"/>
          <w:lang w:val="en-US"/>
        </w:rPr>
      </w:pPr>
      <w:r w:rsidRPr="004A645A">
        <w:rPr>
          <w:rFonts w:asciiTheme="minorHAnsi" w:hAnsiTheme="minorHAnsi" w:cstheme="minorHAnsi"/>
          <w:sz w:val="22"/>
          <w:szCs w:val="22"/>
          <w:lang w:val="en-US"/>
        </w:rPr>
        <w:t xml:space="preserve">All works conducted on site which form part of this development must be carried out in accordance with the submitted Construction Noise Management Plan submitted with the Construction Certificate and all conditions of consent. </w:t>
      </w:r>
    </w:p>
    <w:p w14:paraId="70F83B2C" w14:textId="77777777" w:rsidR="00F03CD6" w:rsidRPr="004A645A" w:rsidRDefault="00F03CD6" w:rsidP="004A645A">
      <w:pPr>
        <w:keepNext/>
        <w:keepLines/>
        <w:rPr>
          <w:rFonts w:asciiTheme="minorHAnsi" w:hAnsiTheme="minorHAnsi" w:cstheme="minorHAnsi"/>
          <w:sz w:val="22"/>
          <w:szCs w:val="22"/>
          <w:lang w:val="en-US"/>
        </w:rPr>
      </w:pPr>
    </w:p>
    <w:p w14:paraId="3EA82D16" w14:textId="433A9DC9" w:rsidR="00F03CD6" w:rsidRPr="004A645A" w:rsidRDefault="00F03CD6" w:rsidP="004A645A">
      <w:pPr>
        <w:keepNext/>
        <w:keepLines/>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noise generating activities are appropriately managed and nearby sensitive receivers protected)</w:t>
      </w:r>
    </w:p>
    <w:p w14:paraId="5C78FD92" w14:textId="77777777" w:rsidR="00244932" w:rsidRPr="004A645A" w:rsidRDefault="00244932" w:rsidP="004A645A">
      <w:pPr>
        <w:pStyle w:val="Heading1"/>
        <w:rPr>
          <w:rFonts w:asciiTheme="minorHAnsi" w:hAnsiTheme="minorHAnsi" w:cstheme="minorHAnsi"/>
          <w:sz w:val="22"/>
          <w:szCs w:val="22"/>
        </w:rPr>
      </w:pPr>
    </w:p>
    <w:p w14:paraId="54D685E0" w14:textId="3A72AD8E"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No Removal of Trees on Public Property</w:t>
      </w:r>
      <w:r w:rsidRPr="004A645A">
        <w:rPr>
          <w:rFonts w:asciiTheme="minorHAnsi" w:hAnsiTheme="minorHAnsi" w:cstheme="minorHAnsi"/>
          <w:sz w:val="22"/>
          <w:szCs w:val="22"/>
        </w:rPr>
        <w:tab/>
      </w:r>
    </w:p>
    <w:p w14:paraId="44DAB6E5" w14:textId="77777777" w:rsidR="00F03CD6" w:rsidRPr="004A645A" w:rsidRDefault="00F03CD6" w:rsidP="004A645A">
      <w:pPr>
        <w:rPr>
          <w:rFonts w:asciiTheme="minorHAnsi" w:hAnsiTheme="minorHAnsi" w:cstheme="minorHAnsi"/>
          <w:sz w:val="22"/>
          <w:szCs w:val="22"/>
        </w:rPr>
      </w:pPr>
    </w:p>
    <w:p w14:paraId="15A744D6" w14:textId="77777777" w:rsidR="00F03CD6" w:rsidRPr="004A645A" w:rsidRDefault="00F03CD6" w:rsidP="004A645A">
      <w:pPr>
        <w:pStyle w:val="ECOND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No trees on public property (footpaths, roads, reserves, etc.) unless specifically approved by this consent shall be removed or damaged during construction including for the erection of any fences, </w:t>
      </w:r>
      <w:proofErr w:type="gramStart"/>
      <w:r w:rsidRPr="004A645A">
        <w:rPr>
          <w:rFonts w:asciiTheme="minorHAnsi" w:hAnsiTheme="minorHAnsi" w:cstheme="minorHAnsi"/>
          <w:sz w:val="22"/>
          <w:szCs w:val="22"/>
        </w:rPr>
        <w:t>hoardings</w:t>
      </w:r>
      <w:proofErr w:type="gramEnd"/>
      <w:r w:rsidRPr="004A645A">
        <w:rPr>
          <w:rFonts w:asciiTheme="minorHAnsi" w:hAnsiTheme="minorHAnsi" w:cstheme="minorHAnsi"/>
          <w:sz w:val="22"/>
          <w:szCs w:val="22"/>
        </w:rPr>
        <w:t xml:space="preserve"> or other temporary works.</w:t>
      </w:r>
    </w:p>
    <w:p w14:paraId="4D0890D2" w14:textId="77777777" w:rsidR="00F03CD6" w:rsidRPr="004A645A" w:rsidRDefault="00F03CD6" w:rsidP="004A645A">
      <w:pPr>
        <w:rPr>
          <w:rFonts w:asciiTheme="minorHAnsi" w:hAnsiTheme="minorHAnsi" w:cstheme="minorHAnsi"/>
          <w:sz w:val="22"/>
          <w:szCs w:val="22"/>
        </w:rPr>
      </w:pPr>
    </w:p>
    <w:p w14:paraId="5CA8A247" w14:textId="77777777" w:rsidR="00F03CD6" w:rsidRPr="004A645A" w:rsidRDefault="00F03CD6" w:rsidP="004A645A">
      <w:pPr>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Protection of existing environmental infrastructure and community assets)</w:t>
      </w:r>
    </w:p>
    <w:p w14:paraId="4C665D67" w14:textId="77777777" w:rsidR="00F03CD6" w:rsidRPr="004A645A" w:rsidRDefault="00F03CD6" w:rsidP="004A645A">
      <w:pPr>
        <w:rPr>
          <w:rFonts w:asciiTheme="minorHAnsi" w:hAnsiTheme="minorHAnsi" w:cstheme="minorHAnsi"/>
          <w:sz w:val="22"/>
          <w:szCs w:val="22"/>
        </w:rPr>
      </w:pPr>
    </w:p>
    <w:p w14:paraId="0E1A0992"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Protection of Trees</w:t>
      </w:r>
      <w:r w:rsidRPr="004A645A">
        <w:rPr>
          <w:rFonts w:asciiTheme="minorHAnsi" w:hAnsiTheme="minorHAnsi" w:cstheme="minorHAnsi"/>
          <w:sz w:val="22"/>
          <w:szCs w:val="22"/>
        </w:rPr>
        <w:tab/>
      </w:r>
    </w:p>
    <w:p w14:paraId="17EDCEA7" w14:textId="77777777" w:rsidR="00F03CD6" w:rsidRPr="004A645A" w:rsidRDefault="00F03CD6" w:rsidP="004A645A">
      <w:pPr>
        <w:rPr>
          <w:rFonts w:asciiTheme="minorHAnsi" w:hAnsiTheme="minorHAnsi" w:cstheme="minorHAnsi"/>
          <w:sz w:val="22"/>
          <w:szCs w:val="22"/>
        </w:rPr>
      </w:pPr>
    </w:p>
    <w:p w14:paraId="191DA161" w14:textId="3923AEF7" w:rsidR="00F03CD6" w:rsidRPr="004A645A" w:rsidRDefault="00F03CD6" w:rsidP="004A645A">
      <w:pPr>
        <w:pStyle w:val="ECOND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All trees required to be retained, as part of this consent must be protected from any damage during construction works in accordance with AS4970-2009. All recommendations contained within the tree report prepared by</w:t>
      </w:r>
      <w:r w:rsidR="008E6E99" w:rsidRPr="004A645A">
        <w:rPr>
          <w:rFonts w:asciiTheme="minorHAnsi" w:hAnsiTheme="minorHAnsi" w:cstheme="minorHAnsi"/>
          <w:sz w:val="22"/>
          <w:szCs w:val="22"/>
        </w:rPr>
        <w:t xml:space="preserve"> </w:t>
      </w:r>
      <w:r w:rsidR="008E6E99" w:rsidRPr="004A645A">
        <w:rPr>
          <w:rFonts w:asciiTheme="minorHAnsi" w:hAnsiTheme="minorHAnsi" w:cstheme="minorHAnsi"/>
          <w:bCs/>
          <w:sz w:val="22"/>
          <w:szCs w:val="22"/>
        </w:rPr>
        <w:t xml:space="preserve">Birds Tree Consultancy </w:t>
      </w:r>
      <w:r w:rsidRPr="004A645A">
        <w:rPr>
          <w:rFonts w:asciiTheme="minorHAnsi" w:hAnsiTheme="minorHAnsi" w:cstheme="minorHAnsi"/>
          <w:sz w:val="22"/>
          <w:szCs w:val="22"/>
        </w:rPr>
        <w:t xml:space="preserve">dated </w:t>
      </w:r>
      <w:r w:rsidR="00401478" w:rsidRPr="004A645A">
        <w:rPr>
          <w:rFonts w:asciiTheme="minorHAnsi" w:hAnsiTheme="minorHAnsi" w:cstheme="minorHAnsi"/>
          <w:bCs/>
          <w:sz w:val="22"/>
          <w:szCs w:val="22"/>
        </w:rPr>
        <w:t xml:space="preserve">16 December </w:t>
      </w:r>
      <w:r w:rsidR="00D83065" w:rsidRPr="004A645A">
        <w:rPr>
          <w:rFonts w:asciiTheme="minorHAnsi" w:hAnsiTheme="minorHAnsi" w:cstheme="minorHAnsi"/>
          <w:bCs/>
          <w:sz w:val="22"/>
          <w:szCs w:val="22"/>
        </w:rPr>
        <w:t>2021</w:t>
      </w:r>
      <w:r w:rsidRPr="004A645A">
        <w:rPr>
          <w:rFonts w:asciiTheme="minorHAnsi" w:hAnsiTheme="minorHAnsi" w:cstheme="minorHAnsi"/>
          <w:bCs/>
          <w:sz w:val="22"/>
          <w:szCs w:val="22"/>
        </w:rPr>
        <w:t xml:space="preserve"> </w:t>
      </w:r>
      <w:r w:rsidRPr="004A645A">
        <w:rPr>
          <w:rFonts w:asciiTheme="minorHAnsi" w:hAnsiTheme="minorHAnsi" w:cstheme="minorHAnsi"/>
          <w:sz w:val="22"/>
          <w:szCs w:val="22"/>
        </w:rPr>
        <w:t>must be implemented for the duration of the works</w:t>
      </w:r>
      <w:r w:rsidRPr="004A645A">
        <w:rPr>
          <w:rFonts w:asciiTheme="minorHAnsi" w:hAnsiTheme="minorHAnsi" w:cstheme="minorHAnsi"/>
          <w:b/>
          <w:bCs/>
          <w:i/>
          <w:iCs/>
          <w:sz w:val="22"/>
          <w:szCs w:val="22"/>
        </w:rPr>
        <w:t xml:space="preserve">. </w:t>
      </w:r>
    </w:p>
    <w:p w14:paraId="20C4CF5F" w14:textId="77777777" w:rsidR="00F03CD6" w:rsidRPr="004A645A" w:rsidRDefault="00F03CD6" w:rsidP="004A645A">
      <w:pPr>
        <w:rPr>
          <w:rFonts w:asciiTheme="minorHAnsi" w:hAnsiTheme="minorHAnsi" w:cstheme="minorHAnsi"/>
          <w:sz w:val="22"/>
          <w:szCs w:val="22"/>
        </w:rPr>
      </w:pPr>
    </w:p>
    <w:p w14:paraId="39542DC7" w14:textId="77777777" w:rsidR="00F03CD6" w:rsidRPr="004A645A" w:rsidRDefault="00F03CD6" w:rsidP="004A645A">
      <w:pPr>
        <w:ind w:left="720"/>
        <w:rPr>
          <w:rFonts w:asciiTheme="minorHAnsi" w:hAnsiTheme="minorHAnsi" w:cstheme="minorHAnsi"/>
          <w:sz w:val="22"/>
          <w:szCs w:val="22"/>
        </w:rPr>
      </w:pPr>
      <w:proofErr w:type="gramStart"/>
      <w:r w:rsidRPr="004A645A">
        <w:rPr>
          <w:rFonts w:asciiTheme="minorHAnsi" w:hAnsiTheme="minorHAnsi" w:cstheme="minorHAnsi"/>
          <w:sz w:val="22"/>
          <w:szCs w:val="22"/>
        </w:rPr>
        <w:t>In the event that</w:t>
      </w:r>
      <w:proofErr w:type="gramEnd"/>
      <w:r w:rsidRPr="004A645A">
        <w:rPr>
          <w:rFonts w:asciiTheme="minorHAnsi" w:hAnsiTheme="minorHAnsi" w:cstheme="minorHAnsi"/>
          <w:sz w:val="22"/>
          <w:szCs w:val="22"/>
        </w:rPr>
        <w:t xml:space="preserve"> any tree required to be retained</w:t>
      </w:r>
      <w:r w:rsidRPr="004A645A">
        <w:rPr>
          <w:rFonts w:asciiTheme="minorHAnsi" w:hAnsiTheme="minorHAnsi" w:cstheme="minorHAnsi"/>
          <w:b/>
          <w:bCs/>
          <w:i/>
          <w:iCs/>
          <w:sz w:val="22"/>
          <w:szCs w:val="22"/>
        </w:rPr>
        <w:t xml:space="preserve"> </w:t>
      </w:r>
      <w:r w:rsidRPr="004A645A">
        <w:rPr>
          <w:rFonts w:asciiTheme="minorHAnsi" w:hAnsiTheme="minorHAnsi" w:cstheme="minorHAnsi"/>
          <w:sz w:val="22"/>
          <w:szCs w:val="22"/>
        </w:rPr>
        <w:t xml:space="preserve">is damaged during works on the site, notice of the damage must be given to Council forthwith. </w:t>
      </w:r>
    </w:p>
    <w:p w14:paraId="6D6D02F5" w14:textId="77777777" w:rsidR="00F03CD6" w:rsidRPr="004A645A" w:rsidRDefault="00F03CD6" w:rsidP="004A645A">
      <w:pPr>
        <w:ind w:left="720"/>
        <w:rPr>
          <w:rFonts w:asciiTheme="minorHAnsi" w:hAnsiTheme="minorHAnsi" w:cstheme="minorHAnsi"/>
          <w:sz w:val="22"/>
          <w:szCs w:val="22"/>
        </w:rPr>
      </w:pPr>
    </w:p>
    <w:p w14:paraId="0A175EC7" w14:textId="02D6743F" w:rsidR="00F03CD6" w:rsidRPr="004A645A" w:rsidRDefault="00F03CD6" w:rsidP="00F50472">
      <w:pPr>
        <w:keepNext/>
        <w:keepLines/>
        <w:ind w:left="720"/>
        <w:rPr>
          <w:rFonts w:asciiTheme="minorHAnsi" w:hAnsiTheme="minorHAnsi" w:cstheme="minorHAnsi"/>
          <w:sz w:val="22"/>
          <w:szCs w:val="22"/>
        </w:rPr>
      </w:pPr>
      <w:r w:rsidRPr="004A645A">
        <w:rPr>
          <w:rFonts w:asciiTheme="minorHAnsi" w:hAnsiTheme="minorHAnsi" w:cstheme="minorHAnsi"/>
          <w:sz w:val="22"/>
          <w:szCs w:val="22"/>
        </w:rPr>
        <w:t>Notes:</w:t>
      </w:r>
    </w:p>
    <w:p w14:paraId="78363481" w14:textId="77777777" w:rsidR="0084473D" w:rsidRPr="004A645A" w:rsidRDefault="0084473D" w:rsidP="00F50472">
      <w:pPr>
        <w:keepNext/>
        <w:keepLines/>
        <w:ind w:left="720"/>
        <w:rPr>
          <w:rFonts w:asciiTheme="minorHAnsi" w:hAnsiTheme="minorHAnsi" w:cstheme="minorHAnsi"/>
          <w:sz w:val="22"/>
          <w:szCs w:val="22"/>
        </w:rPr>
      </w:pPr>
    </w:p>
    <w:p w14:paraId="735F80DE" w14:textId="5267C2A7" w:rsidR="0084473D" w:rsidRDefault="00F03CD6" w:rsidP="00F50472">
      <w:pPr>
        <w:keepNext/>
        <w:keepLines/>
        <w:numPr>
          <w:ilvl w:val="4"/>
          <w:numId w:val="44"/>
        </w:numPr>
        <w:tabs>
          <w:tab w:val="clear" w:pos="3600"/>
        </w:tabs>
        <w:ind w:left="1418" w:hanging="709"/>
        <w:rPr>
          <w:rFonts w:asciiTheme="minorHAnsi" w:hAnsiTheme="minorHAnsi" w:cstheme="minorHAnsi"/>
          <w:sz w:val="22"/>
          <w:szCs w:val="22"/>
        </w:rPr>
      </w:pPr>
      <w:r w:rsidRPr="004A645A">
        <w:rPr>
          <w:rFonts w:asciiTheme="minorHAnsi" w:hAnsiTheme="minorHAnsi" w:cstheme="minorHAnsi"/>
          <w:sz w:val="22"/>
          <w:szCs w:val="22"/>
        </w:rPr>
        <w:t>If the nominated tree is damaged to a significant degree or removed from the site without prior written approval being obtained from Council, the issuing of fines or legal proceedings may be commenced for failure to comply with the conditions of this consent.</w:t>
      </w:r>
    </w:p>
    <w:p w14:paraId="71A35DBA" w14:textId="77777777" w:rsidR="00F50472" w:rsidRPr="004A645A" w:rsidRDefault="00F50472" w:rsidP="00F50472">
      <w:pPr>
        <w:keepNext/>
        <w:keepLines/>
        <w:ind w:left="709"/>
        <w:rPr>
          <w:rFonts w:asciiTheme="minorHAnsi" w:hAnsiTheme="minorHAnsi" w:cstheme="minorHAnsi"/>
          <w:sz w:val="22"/>
          <w:szCs w:val="22"/>
        </w:rPr>
      </w:pPr>
    </w:p>
    <w:p w14:paraId="18B4AF42" w14:textId="77777777" w:rsidR="00F03CD6" w:rsidRPr="004A645A" w:rsidRDefault="00F03CD6" w:rsidP="004A645A">
      <w:pPr>
        <w:keepLines/>
        <w:numPr>
          <w:ilvl w:val="4"/>
          <w:numId w:val="44"/>
        </w:numPr>
        <w:tabs>
          <w:tab w:val="clear" w:pos="3600"/>
        </w:tabs>
        <w:ind w:left="1418" w:hanging="709"/>
        <w:rPr>
          <w:rFonts w:asciiTheme="minorHAnsi" w:hAnsiTheme="minorHAnsi" w:cstheme="minorHAnsi"/>
          <w:sz w:val="22"/>
          <w:szCs w:val="22"/>
        </w:rPr>
      </w:pPr>
      <w:r w:rsidRPr="004A645A">
        <w:rPr>
          <w:rFonts w:asciiTheme="minorHAnsi" w:hAnsiTheme="minorHAnsi" w:cstheme="minorHAnsi"/>
          <w:sz w:val="22"/>
          <w:szCs w:val="22"/>
        </w:rPr>
        <w:t xml:space="preserve">An application to modify this consent pursuant to Section </w:t>
      </w:r>
      <w:r w:rsidR="00C711AD" w:rsidRPr="004A645A">
        <w:rPr>
          <w:rFonts w:asciiTheme="minorHAnsi" w:hAnsiTheme="minorHAnsi" w:cstheme="minorHAnsi"/>
          <w:sz w:val="22"/>
          <w:szCs w:val="22"/>
        </w:rPr>
        <w:t>4.55</w:t>
      </w:r>
      <w:r w:rsidRPr="004A645A">
        <w:rPr>
          <w:rFonts w:asciiTheme="minorHAnsi" w:hAnsiTheme="minorHAnsi" w:cstheme="minorHAnsi"/>
          <w:sz w:val="22"/>
          <w:szCs w:val="22"/>
        </w:rPr>
        <w:t xml:space="preserve"> of the Environmental Planning and Assessment Act 1979 will be required to address the non-compliance with any of the conditions of consent relating to the retention of nominated trees, and Council may require tree replenishment.</w:t>
      </w:r>
    </w:p>
    <w:p w14:paraId="66B431A5" w14:textId="77777777" w:rsidR="00F03CD6" w:rsidRPr="004A645A" w:rsidRDefault="00F03CD6" w:rsidP="004A645A">
      <w:pPr>
        <w:ind w:left="2160" w:hanging="1440"/>
        <w:rPr>
          <w:rFonts w:asciiTheme="minorHAnsi" w:hAnsiTheme="minorHAnsi" w:cstheme="minorHAnsi"/>
          <w:sz w:val="22"/>
          <w:szCs w:val="22"/>
        </w:rPr>
      </w:pPr>
    </w:p>
    <w:p w14:paraId="29E16966" w14:textId="77777777" w:rsidR="00F03CD6" w:rsidRPr="004A645A" w:rsidRDefault="00F03CD6" w:rsidP="004A645A">
      <w:pPr>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Protection of existing environmental infrastructure and community assets)</w:t>
      </w:r>
    </w:p>
    <w:p w14:paraId="47953B75" w14:textId="77777777" w:rsidR="00D83065" w:rsidRPr="004A645A" w:rsidRDefault="00D83065" w:rsidP="004A645A">
      <w:pPr>
        <w:ind w:left="2160" w:hanging="1440"/>
        <w:rPr>
          <w:rFonts w:asciiTheme="minorHAnsi" w:hAnsiTheme="minorHAnsi" w:cstheme="minorHAnsi"/>
          <w:sz w:val="22"/>
          <w:szCs w:val="22"/>
        </w:rPr>
      </w:pPr>
    </w:p>
    <w:p w14:paraId="4316C355" w14:textId="77777777" w:rsidR="00F03CD6" w:rsidRPr="004A645A" w:rsidRDefault="00F03CD6" w:rsidP="004A645A">
      <w:pPr>
        <w:pStyle w:val="Heading1"/>
        <w:keepLines/>
        <w:rPr>
          <w:rFonts w:asciiTheme="minorHAnsi" w:hAnsiTheme="minorHAnsi" w:cstheme="minorHAnsi"/>
          <w:sz w:val="22"/>
          <w:szCs w:val="22"/>
        </w:rPr>
      </w:pPr>
      <w:r w:rsidRPr="004A645A">
        <w:rPr>
          <w:rFonts w:asciiTheme="minorHAnsi" w:hAnsiTheme="minorHAnsi" w:cstheme="minorHAnsi"/>
          <w:sz w:val="22"/>
          <w:szCs w:val="22"/>
        </w:rPr>
        <w:t>Special Permits</w:t>
      </w:r>
      <w:r w:rsidRPr="004A645A">
        <w:rPr>
          <w:rFonts w:asciiTheme="minorHAnsi" w:hAnsiTheme="minorHAnsi" w:cstheme="minorHAnsi"/>
          <w:sz w:val="22"/>
          <w:szCs w:val="22"/>
        </w:rPr>
        <w:tab/>
      </w:r>
    </w:p>
    <w:p w14:paraId="5B5066D3" w14:textId="77777777" w:rsidR="00F03CD6" w:rsidRPr="004A645A" w:rsidRDefault="00F03CD6" w:rsidP="004A645A">
      <w:pPr>
        <w:keepNext/>
        <w:keepLines/>
        <w:rPr>
          <w:rFonts w:asciiTheme="minorHAnsi" w:hAnsiTheme="minorHAnsi" w:cstheme="minorHAnsi"/>
          <w:sz w:val="22"/>
          <w:szCs w:val="22"/>
        </w:rPr>
      </w:pPr>
    </w:p>
    <w:p w14:paraId="3685896A" w14:textId="77777777" w:rsidR="00F03CD6" w:rsidRPr="004A645A" w:rsidRDefault="00F03CD6" w:rsidP="004A645A">
      <w:pPr>
        <w:pStyle w:val="ECONDS"/>
        <w:keepNext/>
        <w:keepLine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Unless otherwise specifically approved in writing by Council, all works, processes, storage of materials, loading and unloading associated with the development must occur entirely on the property.</w:t>
      </w:r>
    </w:p>
    <w:p w14:paraId="3BF57C67" w14:textId="77777777" w:rsidR="00F03CD6" w:rsidRPr="004A645A" w:rsidRDefault="00F03CD6" w:rsidP="004A645A">
      <w:pPr>
        <w:pStyle w:val="ECONDS"/>
        <w:keepNext/>
        <w:keepLines/>
        <w:numPr>
          <w:ilvl w:val="0"/>
          <w:numId w:val="0"/>
        </w:numPr>
        <w:ind w:left="720"/>
        <w:rPr>
          <w:rFonts w:asciiTheme="minorHAnsi" w:hAnsiTheme="minorHAnsi" w:cstheme="minorHAnsi"/>
          <w:sz w:val="22"/>
          <w:szCs w:val="22"/>
        </w:rPr>
      </w:pPr>
    </w:p>
    <w:p w14:paraId="53B24D8A" w14:textId="15E5297D" w:rsidR="00F03CD6" w:rsidRPr="004A645A" w:rsidRDefault="00F03CD6" w:rsidP="004A645A">
      <w:pPr>
        <w:pStyle w:val="ECONDS"/>
        <w:numPr>
          <w:ilvl w:val="0"/>
          <w:numId w:val="0"/>
        </w:numPr>
        <w:ind w:left="720"/>
        <w:rPr>
          <w:rFonts w:asciiTheme="minorHAnsi" w:hAnsiTheme="minorHAnsi" w:cstheme="minorHAnsi"/>
          <w:sz w:val="22"/>
          <w:szCs w:val="22"/>
        </w:rPr>
      </w:pPr>
      <w:r w:rsidRPr="004A645A">
        <w:rPr>
          <w:rFonts w:asciiTheme="minorHAnsi" w:hAnsiTheme="minorHAnsi" w:cstheme="minorHAnsi"/>
          <w:sz w:val="22"/>
          <w:szCs w:val="22"/>
        </w:rPr>
        <w:t>The developer, owner or builder may apply for specific permits available from Council’s Customer Service Centre for the undermentioned activities on Council’s property.</w:t>
      </w:r>
      <w:r w:rsidR="006677CC" w:rsidRPr="004A645A">
        <w:rPr>
          <w:rFonts w:asciiTheme="minorHAnsi" w:hAnsiTheme="minorHAnsi" w:cstheme="minorHAnsi"/>
          <w:sz w:val="22"/>
          <w:szCs w:val="22"/>
        </w:rPr>
        <w:t xml:space="preserve"> </w:t>
      </w:r>
      <w:proofErr w:type="gramStart"/>
      <w:r w:rsidRPr="004A645A">
        <w:rPr>
          <w:rFonts w:asciiTheme="minorHAnsi" w:hAnsiTheme="minorHAnsi" w:cstheme="minorHAnsi"/>
          <w:sz w:val="22"/>
          <w:szCs w:val="22"/>
        </w:rPr>
        <w:t xml:space="preserve">In the event </w:t>
      </w:r>
      <w:r w:rsidRPr="004A645A">
        <w:rPr>
          <w:rFonts w:asciiTheme="minorHAnsi" w:hAnsiTheme="minorHAnsi" w:cstheme="minorHAnsi"/>
          <w:sz w:val="22"/>
          <w:szCs w:val="22"/>
        </w:rPr>
        <w:lastRenderedPageBreak/>
        <w:t>that</w:t>
      </w:r>
      <w:proofErr w:type="gramEnd"/>
      <w:r w:rsidRPr="004A645A">
        <w:rPr>
          <w:rFonts w:asciiTheme="minorHAnsi" w:hAnsiTheme="minorHAnsi" w:cstheme="minorHAnsi"/>
          <w:sz w:val="22"/>
          <w:szCs w:val="22"/>
        </w:rPr>
        <w:t xml:space="preserve"> a permit is granted by Council for the carrying out of works, processes, storage of materials, loading and unloading associated with the development on Council's property, the development must be carried out in accordance with the requirements of the permit. A minimum of forty-eight (48) hours’ notice is required for any permit:</w:t>
      </w:r>
    </w:p>
    <w:p w14:paraId="7A5583F7" w14:textId="77777777" w:rsidR="00F03CD6" w:rsidRPr="004A645A" w:rsidRDefault="00F03CD6" w:rsidP="004A645A">
      <w:pPr>
        <w:rPr>
          <w:rFonts w:asciiTheme="minorHAnsi" w:hAnsiTheme="minorHAnsi" w:cstheme="minorHAnsi"/>
          <w:sz w:val="22"/>
          <w:szCs w:val="22"/>
        </w:rPr>
      </w:pPr>
    </w:p>
    <w:p w14:paraId="3DB49CF5" w14:textId="77777777" w:rsidR="00F03CD6" w:rsidRPr="004A645A" w:rsidRDefault="00F03CD6" w:rsidP="004A645A">
      <w:pPr>
        <w:keepNext/>
        <w:keepLines/>
        <w:numPr>
          <w:ilvl w:val="5"/>
          <w:numId w:val="54"/>
        </w:numPr>
        <w:ind w:left="1418" w:hanging="709"/>
        <w:rPr>
          <w:rFonts w:asciiTheme="minorHAnsi" w:hAnsiTheme="minorHAnsi" w:cstheme="minorHAnsi"/>
          <w:b/>
          <w:bCs/>
          <w:sz w:val="22"/>
          <w:szCs w:val="22"/>
        </w:rPr>
      </w:pPr>
      <w:r w:rsidRPr="004A645A">
        <w:rPr>
          <w:rFonts w:asciiTheme="minorHAnsi" w:hAnsiTheme="minorHAnsi" w:cstheme="minorHAnsi"/>
          <w:b/>
          <w:bCs/>
          <w:sz w:val="22"/>
          <w:szCs w:val="22"/>
        </w:rPr>
        <w:t>On-street mobile plant</w:t>
      </w:r>
    </w:p>
    <w:p w14:paraId="54F63127" w14:textId="77777777" w:rsidR="00F03CD6" w:rsidRPr="004A645A" w:rsidRDefault="00F03CD6" w:rsidP="004A645A">
      <w:pPr>
        <w:keepNext/>
        <w:keepLines/>
        <w:ind w:left="720"/>
        <w:rPr>
          <w:rFonts w:asciiTheme="minorHAnsi" w:hAnsiTheme="minorHAnsi" w:cstheme="minorHAnsi"/>
          <w:sz w:val="22"/>
          <w:szCs w:val="22"/>
        </w:rPr>
      </w:pPr>
    </w:p>
    <w:p w14:paraId="03C89052" w14:textId="345F3245" w:rsidR="00F03CD6" w:rsidRPr="004A645A" w:rsidRDefault="005B33D6" w:rsidP="004A645A">
      <w:pPr>
        <w:keepNext/>
        <w:keepLines/>
        <w:ind w:left="1440"/>
        <w:rPr>
          <w:rFonts w:asciiTheme="minorHAnsi" w:hAnsiTheme="minorHAnsi" w:cstheme="minorHAnsi"/>
          <w:sz w:val="22"/>
          <w:szCs w:val="22"/>
        </w:rPr>
      </w:pPr>
      <w:r w:rsidRPr="004A645A">
        <w:rPr>
          <w:rFonts w:asciiTheme="minorHAnsi" w:hAnsiTheme="minorHAnsi" w:cstheme="minorHAnsi"/>
          <w:sz w:val="22"/>
          <w:szCs w:val="22"/>
        </w:rPr>
        <w:t>For example</w:t>
      </w:r>
      <w:r w:rsidR="00F03CD6" w:rsidRPr="004A645A">
        <w:rPr>
          <w:rFonts w:asciiTheme="minorHAnsi" w:hAnsiTheme="minorHAnsi" w:cstheme="minorHAnsi"/>
          <w:sz w:val="22"/>
          <w:szCs w:val="22"/>
        </w:rPr>
        <w:t>, cranes, concrete pumps, cherry-pickers, etc. - restrictions apply to the hours of operation, the area of operation, etc.</w:t>
      </w:r>
      <w:r w:rsidR="006677CC" w:rsidRPr="004A645A">
        <w:rPr>
          <w:rFonts w:asciiTheme="minorHAnsi" w:hAnsiTheme="minorHAnsi" w:cstheme="minorHAnsi"/>
          <w:sz w:val="22"/>
          <w:szCs w:val="22"/>
        </w:rPr>
        <w:t xml:space="preserve"> </w:t>
      </w:r>
      <w:r w:rsidR="00F03CD6" w:rsidRPr="004A645A">
        <w:rPr>
          <w:rFonts w:asciiTheme="minorHAnsi" w:hAnsiTheme="minorHAnsi" w:cstheme="minorHAnsi"/>
          <w:sz w:val="22"/>
          <w:szCs w:val="22"/>
        </w:rPr>
        <w:t>Separate permits are required for each occasion and each piece of equipment.</w:t>
      </w:r>
      <w:r w:rsidR="006677CC" w:rsidRPr="004A645A">
        <w:rPr>
          <w:rFonts w:asciiTheme="minorHAnsi" w:hAnsiTheme="minorHAnsi" w:cstheme="minorHAnsi"/>
          <w:sz w:val="22"/>
          <w:szCs w:val="22"/>
        </w:rPr>
        <w:t xml:space="preserve"> </w:t>
      </w:r>
      <w:r w:rsidR="00F03CD6" w:rsidRPr="004A645A">
        <w:rPr>
          <w:rFonts w:asciiTheme="minorHAnsi" w:hAnsiTheme="minorHAnsi" w:cstheme="minorHAnsi"/>
          <w:sz w:val="22"/>
          <w:szCs w:val="22"/>
        </w:rPr>
        <w:t xml:space="preserve">It is the developer's, </w:t>
      </w:r>
      <w:proofErr w:type="gramStart"/>
      <w:r w:rsidR="00F03CD6" w:rsidRPr="004A645A">
        <w:rPr>
          <w:rFonts w:asciiTheme="minorHAnsi" w:hAnsiTheme="minorHAnsi" w:cstheme="minorHAnsi"/>
          <w:sz w:val="22"/>
          <w:szCs w:val="22"/>
        </w:rPr>
        <w:t>owner’s</w:t>
      </w:r>
      <w:proofErr w:type="gramEnd"/>
      <w:r w:rsidR="00F03CD6" w:rsidRPr="004A645A">
        <w:rPr>
          <w:rFonts w:asciiTheme="minorHAnsi" w:hAnsiTheme="minorHAnsi" w:cstheme="minorHAnsi"/>
          <w:sz w:val="22"/>
          <w:szCs w:val="22"/>
        </w:rPr>
        <w:t xml:space="preserve"> and builder’s responsibilities to take whatever steps are necessary to ensure that the use of any equipment does not violate adjoining property owner’s rights.</w:t>
      </w:r>
    </w:p>
    <w:p w14:paraId="40554386" w14:textId="77777777" w:rsidR="00F03CD6" w:rsidRPr="004A645A" w:rsidRDefault="00F03CD6" w:rsidP="004A645A">
      <w:pPr>
        <w:ind w:left="720"/>
        <w:rPr>
          <w:rFonts w:asciiTheme="minorHAnsi" w:hAnsiTheme="minorHAnsi" w:cstheme="minorHAnsi"/>
          <w:sz w:val="22"/>
          <w:szCs w:val="22"/>
        </w:rPr>
      </w:pPr>
    </w:p>
    <w:p w14:paraId="220C4C31" w14:textId="77777777" w:rsidR="00F03CD6" w:rsidRPr="004A645A" w:rsidRDefault="00F03CD6" w:rsidP="004A645A">
      <w:pPr>
        <w:ind w:left="720" w:firstLine="72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Proper management of public land)</w:t>
      </w:r>
    </w:p>
    <w:p w14:paraId="4CD3A57A" w14:textId="77777777" w:rsidR="00F03CD6" w:rsidRPr="004A645A" w:rsidRDefault="00F03CD6" w:rsidP="004A645A">
      <w:pPr>
        <w:ind w:left="720"/>
        <w:rPr>
          <w:rFonts w:asciiTheme="minorHAnsi" w:hAnsiTheme="minorHAnsi" w:cstheme="minorHAnsi"/>
          <w:sz w:val="22"/>
          <w:szCs w:val="22"/>
        </w:rPr>
      </w:pPr>
    </w:p>
    <w:p w14:paraId="6E802391" w14:textId="77777777" w:rsidR="00F03CD6" w:rsidRPr="004A645A" w:rsidRDefault="00F03CD6" w:rsidP="004A645A">
      <w:pPr>
        <w:keepNext/>
        <w:numPr>
          <w:ilvl w:val="5"/>
          <w:numId w:val="54"/>
        </w:numPr>
        <w:ind w:left="1418" w:hanging="709"/>
        <w:rPr>
          <w:rFonts w:asciiTheme="minorHAnsi" w:hAnsiTheme="minorHAnsi" w:cstheme="minorHAnsi"/>
          <w:b/>
          <w:bCs/>
          <w:sz w:val="22"/>
          <w:szCs w:val="22"/>
        </w:rPr>
      </w:pPr>
      <w:r w:rsidRPr="004A645A">
        <w:rPr>
          <w:rFonts w:asciiTheme="minorHAnsi" w:hAnsiTheme="minorHAnsi" w:cstheme="minorHAnsi"/>
          <w:b/>
          <w:bCs/>
          <w:sz w:val="22"/>
          <w:szCs w:val="22"/>
        </w:rPr>
        <w:t>Hoardings</w:t>
      </w:r>
    </w:p>
    <w:p w14:paraId="44E1613E" w14:textId="77777777" w:rsidR="00F03CD6" w:rsidRPr="004A645A" w:rsidRDefault="00F03CD6" w:rsidP="004A645A">
      <w:pPr>
        <w:keepNext/>
        <w:ind w:left="720"/>
        <w:rPr>
          <w:rFonts w:asciiTheme="minorHAnsi" w:hAnsiTheme="minorHAnsi" w:cstheme="minorHAnsi"/>
          <w:sz w:val="22"/>
          <w:szCs w:val="22"/>
        </w:rPr>
      </w:pPr>
    </w:p>
    <w:p w14:paraId="155C7333" w14:textId="0FD22646" w:rsidR="00F03CD6" w:rsidRPr="004A645A" w:rsidRDefault="00F03CD6" w:rsidP="004A645A">
      <w:pPr>
        <w:keepNext/>
        <w:ind w:left="1440"/>
        <w:rPr>
          <w:rFonts w:asciiTheme="minorHAnsi" w:hAnsiTheme="minorHAnsi" w:cstheme="minorHAnsi"/>
          <w:sz w:val="22"/>
          <w:szCs w:val="22"/>
        </w:rPr>
      </w:pPr>
      <w:r w:rsidRPr="004A645A">
        <w:rPr>
          <w:rFonts w:asciiTheme="minorHAnsi" w:hAnsiTheme="minorHAnsi" w:cstheme="minorHAnsi"/>
          <w:sz w:val="22"/>
          <w:szCs w:val="22"/>
        </w:rPr>
        <w:t>Permits are required to erect Class A and Class B hoardings.</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If an ‘A’ Class hoarding is to alienate a section of Council’s property, that section will require a permit for the occupation of Council’s property.</w:t>
      </w:r>
    </w:p>
    <w:p w14:paraId="16BC1FAE" w14:textId="77777777" w:rsidR="00F03CD6" w:rsidRPr="004A645A" w:rsidRDefault="00F03CD6" w:rsidP="004A645A">
      <w:pPr>
        <w:ind w:left="720"/>
        <w:rPr>
          <w:rFonts w:asciiTheme="minorHAnsi" w:hAnsiTheme="minorHAnsi" w:cstheme="minorHAnsi"/>
          <w:sz w:val="22"/>
          <w:szCs w:val="22"/>
        </w:rPr>
      </w:pPr>
    </w:p>
    <w:p w14:paraId="4A1819DF" w14:textId="77777777" w:rsidR="00F03CD6" w:rsidRPr="004A645A" w:rsidRDefault="00F03CD6" w:rsidP="004A645A">
      <w:pPr>
        <w:ind w:left="720" w:firstLine="72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Proper management of public land)</w:t>
      </w:r>
    </w:p>
    <w:p w14:paraId="19A55AAD" w14:textId="77777777" w:rsidR="00F03CD6" w:rsidRPr="004A645A" w:rsidRDefault="00F03CD6" w:rsidP="004A645A">
      <w:pPr>
        <w:ind w:left="720"/>
        <w:rPr>
          <w:rFonts w:asciiTheme="minorHAnsi" w:hAnsiTheme="minorHAnsi" w:cstheme="minorHAnsi"/>
          <w:sz w:val="22"/>
          <w:szCs w:val="22"/>
        </w:rPr>
      </w:pPr>
    </w:p>
    <w:p w14:paraId="77947071" w14:textId="77777777" w:rsidR="00F03CD6" w:rsidRPr="004A645A" w:rsidRDefault="00F03CD6" w:rsidP="00F50472">
      <w:pPr>
        <w:keepNext/>
        <w:keepLines/>
        <w:numPr>
          <w:ilvl w:val="5"/>
          <w:numId w:val="54"/>
        </w:numPr>
        <w:ind w:left="1418" w:hanging="709"/>
        <w:rPr>
          <w:rFonts w:asciiTheme="minorHAnsi" w:hAnsiTheme="minorHAnsi" w:cstheme="minorHAnsi"/>
          <w:b/>
          <w:bCs/>
          <w:sz w:val="22"/>
          <w:szCs w:val="22"/>
        </w:rPr>
      </w:pPr>
      <w:r w:rsidRPr="004A645A">
        <w:rPr>
          <w:rFonts w:asciiTheme="minorHAnsi" w:hAnsiTheme="minorHAnsi" w:cstheme="minorHAnsi"/>
          <w:b/>
          <w:bCs/>
          <w:sz w:val="22"/>
          <w:szCs w:val="22"/>
        </w:rPr>
        <w:t>Storage of building materials and building waste containers (skips) on Council’s property</w:t>
      </w:r>
    </w:p>
    <w:p w14:paraId="14AA97D7" w14:textId="77777777" w:rsidR="00F03CD6" w:rsidRPr="004A645A" w:rsidRDefault="00F03CD6" w:rsidP="00F50472">
      <w:pPr>
        <w:keepNext/>
        <w:keepLines/>
        <w:ind w:left="720"/>
        <w:rPr>
          <w:rFonts w:asciiTheme="minorHAnsi" w:hAnsiTheme="minorHAnsi" w:cstheme="minorHAnsi"/>
          <w:sz w:val="22"/>
          <w:szCs w:val="22"/>
        </w:rPr>
      </w:pPr>
    </w:p>
    <w:p w14:paraId="6F8FBF16" w14:textId="4EC447B9" w:rsidR="00F03CD6" w:rsidRPr="004A645A" w:rsidRDefault="00F03CD6" w:rsidP="00F50472">
      <w:pPr>
        <w:keepNext/>
        <w:keepLines/>
        <w:ind w:left="1440"/>
        <w:rPr>
          <w:rFonts w:asciiTheme="minorHAnsi" w:hAnsiTheme="minorHAnsi" w:cstheme="minorHAnsi"/>
          <w:sz w:val="22"/>
          <w:szCs w:val="22"/>
        </w:rPr>
      </w:pPr>
      <w:r w:rsidRPr="004A645A">
        <w:rPr>
          <w:rFonts w:asciiTheme="minorHAnsi" w:hAnsiTheme="minorHAnsi" w:cstheme="minorHAnsi"/>
          <w:sz w:val="22"/>
          <w:szCs w:val="22"/>
        </w:rPr>
        <w:t>Permits to utilise Council property for the storage of building materials and building waste containers (skips) are required for each location.</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Failure to obtain the relevant permits will result in the building materials or building waste containers (skips) being impounded by Council with no additional notice being given. Storage of building materials and waste containers on open space reserves and parks is prohibited.</w:t>
      </w:r>
    </w:p>
    <w:p w14:paraId="78A2A0BB" w14:textId="77777777" w:rsidR="00F03CD6" w:rsidRPr="004A645A" w:rsidRDefault="00F03CD6" w:rsidP="004A645A">
      <w:pPr>
        <w:ind w:left="720"/>
        <w:rPr>
          <w:rFonts w:asciiTheme="minorHAnsi" w:hAnsiTheme="minorHAnsi" w:cstheme="minorHAnsi"/>
          <w:sz w:val="22"/>
          <w:szCs w:val="22"/>
        </w:rPr>
      </w:pPr>
    </w:p>
    <w:p w14:paraId="11FD1BF3" w14:textId="77777777" w:rsidR="00F03CD6" w:rsidRPr="004A645A" w:rsidRDefault="00F03CD6" w:rsidP="004A645A">
      <w:pPr>
        <w:ind w:left="720" w:firstLine="72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Proper management of public land)</w:t>
      </w:r>
    </w:p>
    <w:p w14:paraId="3625F00D" w14:textId="77777777" w:rsidR="00F03CD6" w:rsidRPr="004A645A" w:rsidRDefault="00F03CD6" w:rsidP="004A645A">
      <w:pPr>
        <w:ind w:left="720"/>
        <w:rPr>
          <w:rFonts w:asciiTheme="minorHAnsi" w:hAnsiTheme="minorHAnsi" w:cstheme="minorHAnsi"/>
          <w:sz w:val="22"/>
          <w:szCs w:val="22"/>
        </w:rPr>
      </w:pPr>
    </w:p>
    <w:p w14:paraId="6876F418" w14:textId="77777777" w:rsidR="00F03CD6" w:rsidRPr="004A645A" w:rsidRDefault="00F03CD6" w:rsidP="004A645A">
      <w:pPr>
        <w:keepNext/>
        <w:numPr>
          <w:ilvl w:val="5"/>
          <w:numId w:val="54"/>
        </w:numPr>
        <w:ind w:left="1418" w:hanging="709"/>
        <w:rPr>
          <w:rFonts w:asciiTheme="minorHAnsi" w:hAnsiTheme="minorHAnsi" w:cstheme="minorHAnsi"/>
          <w:b/>
          <w:bCs/>
          <w:sz w:val="22"/>
          <w:szCs w:val="22"/>
        </w:rPr>
      </w:pPr>
      <w:r w:rsidRPr="004A645A">
        <w:rPr>
          <w:rFonts w:asciiTheme="minorHAnsi" w:hAnsiTheme="minorHAnsi" w:cstheme="minorHAnsi"/>
          <w:b/>
          <w:bCs/>
          <w:sz w:val="22"/>
          <w:szCs w:val="22"/>
        </w:rPr>
        <w:t>Kerbside restrictions, construction zones</w:t>
      </w:r>
    </w:p>
    <w:p w14:paraId="367F2099" w14:textId="77777777" w:rsidR="00F03CD6" w:rsidRPr="004A645A" w:rsidRDefault="00F03CD6" w:rsidP="004A645A">
      <w:pPr>
        <w:keepNext/>
        <w:keepLines/>
        <w:ind w:left="720"/>
        <w:rPr>
          <w:rFonts w:asciiTheme="minorHAnsi" w:hAnsiTheme="minorHAnsi" w:cstheme="minorHAnsi"/>
          <w:sz w:val="22"/>
          <w:szCs w:val="22"/>
        </w:rPr>
      </w:pPr>
    </w:p>
    <w:p w14:paraId="46126C4B" w14:textId="73E80FDE" w:rsidR="00F03CD6" w:rsidRPr="004A645A" w:rsidRDefault="00F03CD6" w:rsidP="004A645A">
      <w:pPr>
        <w:keepNext/>
        <w:keepLines/>
        <w:ind w:left="1440"/>
        <w:rPr>
          <w:rFonts w:asciiTheme="minorHAnsi" w:hAnsiTheme="minorHAnsi" w:cstheme="minorHAnsi"/>
          <w:sz w:val="22"/>
          <w:szCs w:val="22"/>
        </w:rPr>
      </w:pPr>
      <w:r w:rsidRPr="004A645A">
        <w:rPr>
          <w:rFonts w:asciiTheme="minorHAnsi" w:hAnsiTheme="minorHAnsi" w:cstheme="minorHAnsi"/>
          <w:sz w:val="22"/>
          <w:szCs w:val="22"/>
        </w:rPr>
        <w:t>Attention is drawn to the existing kerbside restrictions adjacent to the development.</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 xml:space="preserve">Should alteration of existing kerbside restrictions be required, or the provision of a construction zone, the appropriate application must be </w:t>
      </w:r>
      <w:r w:rsidR="00B35B31" w:rsidRPr="004A645A">
        <w:rPr>
          <w:rFonts w:asciiTheme="minorHAnsi" w:hAnsiTheme="minorHAnsi" w:cstheme="minorHAnsi"/>
          <w:sz w:val="22"/>
          <w:szCs w:val="22"/>
        </w:rPr>
        <w:t>made,</w:t>
      </w:r>
      <w:r w:rsidRPr="004A645A">
        <w:rPr>
          <w:rFonts w:asciiTheme="minorHAnsi" w:hAnsiTheme="minorHAnsi" w:cstheme="minorHAnsi"/>
          <w:sz w:val="22"/>
          <w:szCs w:val="22"/>
        </w:rPr>
        <w:t xml:space="preserve"> and the fee paid to Council.</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Alternatives to such restrictions may require referral to Council’s Traffic Committee and may take considerable time to be resolved.</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An earlier application is suggested to avoid delays in construction programs.</w:t>
      </w:r>
    </w:p>
    <w:p w14:paraId="4BD14380" w14:textId="77777777" w:rsidR="00F03CD6" w:rsidRPr="004A645A" w:rsidRDefault="00F03CD6" w:rsidP="004A645A">
      <w:pPr>
        <w:ind w:left="720"/>
        <w:rPr>
          <w:rFonts w:asciiTheme="minorHAnsi" w:hAnsiTheme="minorHAnsi" w:cstheme="minorHAnsi"/>
          <w:sz w:val="22"/>
          <w:szCs w:val="22"/>
        </w:rPr>
      </w:pPr>
    </w:p>
    <w:p w14:paraId="36175F91" w14:textId="77777777" w:rsidR="00F03CD6" w:rsidRPr="004A645A" w:rsidRDefault="00F03CD6" w:rsidP="004A645A">
      <w:pPr>
        <w:ind w:left="720" w:firstLine="72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Proper management of public land)</w:t>
      </w:r>
    </w:p>
    <w:p w14:paraId="39B9FDE4" w14:textId="44B737D8" w:rsidR="00F03CD6" w:rsidRPr="004A645A" w:rsidRDefault="00F03CD6" w:rsidP="004A645A">
      <w:pPr>
        <w:rPr>
          <w:rFonts w:asciiTheme="minorHAnsi" w:hAnsiTheme="minorHAnsi" w:cstheme="minorHAnsi"/>
          <w:sz w:val="22"/>
          <w:szCs w:val="22"/>
        </w:rPr>
      </w:pPr>
    </w:p>
    <w:p w14:paraId="525ACB42" w14:textId="2B75162E" w:rsidR="002C4DC0" w:rsidRPr="004A645A" w:rsidRDefault="002C4DC0" w:rsidP="004A645A">
      <w:pPr>
        <w:pStyle w:val="Heading1"/>
        <w:rPr>
          <w:rFonts w:asciiTheme="minorHAnsi" w:hAnsiTheme="minorHAnsi" w:cstheme="minorHAnsi"/>
          <w:sz w:val="22"/>
          <w:szCs w:val="22"/>
        </w:rPr>
      </w:pPr>
      <w:bookmarkStart w:id="16" w:name="_Toc366754946"/>
      <w:bookmarkStart w:id="17" w:name="_Toc69730344"/>
      <w:bookmarkStart w:id="18" w:name="_Hlk69729904"/>
      <w:bookmarkStart w:id="19" w:name="_Hlk95475199"/>
      <w:r w:rsidRPr="004A645A">
        <w:rPr>
          <w:rFonts w:asciiTheme="minorHAnsi" w:hAnsiTheme="minorHAnsi" w:cstheme="minorHAnsi"/>
          <w:sz w:val="22"/>
          <w:szCs w:val="22"/>
        </w:rPr>
        <w:t>Construction Hours</w:t>
      </w:r>
      <w:bookmarkEnd w:id="16"/>
      <w:r w:rsidRPr="004A645A">
        <w:rPr>
          <w:rFonts w:asciiTheme="minorHAnsi" w:hAnsiTheme="minorHAnsi" w:cstheme="minorHAnsi"/>
          <w:sz w:val="22"/>
          <w:szCs w:val="22"/>
        </w:rPr>
        <w:t xml:space="preserve"> </w:t>
      </w:r>
      <w:bookmarkEnd w:id="17"/>
    </w:p>
    <w:bookmarkEnd w:id="18"/>
    <w:p w14:paraId="00348DD4" w14:textId="77777777" w:rsidR="002C4DC0" w:rsidRPr="004A645A" w:rsidRDefault="002C4DC0" w:rsidP="004A645A">
      <w:pPr>
        <w:rPr>
          <w:rFonts w:asciiTheme="minorHAnsi" w:hAnsiTheme="minorHAnsi" w:cstheme="minorHAnsi"/>
          <w:sz w:val="22"/>
          <w:szCs w:val="22"/>
        </w:rPr>
      </w:pPr>
    </w:p>
    <w:p w14:paraId="7B31B23D" w14:textId="77777777" w:rsidR="002C4DC0" w:rsidRPr="004A645A" w:rsidRDefault="002C4DC0" w:rsidP="004A645A">
      <w:pPr>
        <w:pStyle w:val="ECONDS"/>
        <w:keepNext/>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Construction activities and works approved under this consent must be carried out only within the hours stipulated in the following table:</w:t>
      </w:r>
    </w:p>
    <w:p w14:paraId="3C8FBF27" w14:textId="77777777" w:rsidR="002C4DC0" w:rsidRPr="004A645A" w:rsidRDefault="002C4DC0" w:rsidP="004A645A">
      <w:pPr>
        <w:rPr>
          <w:rFonts w:asciiTheme="minorHAnsi" w:hAnsiTheme="minorHAnsi" w:cstheme="minorHAnsi"/>
          <w:sz w:val="22"/>
          <w:szCs w:val="22"/>
        </w:rPr>
      </w:pPr>
    </w:p>
    <w:tbl>
      <w:tblPr>
        <w:tblW w:w="822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835"/>
        <w:gridCol w:w="2267"/>
      </w:tblGrid>
      <w:tr w:rsidR="007A0EF9" w:rsidRPr="004A645A" w14:paraId="66CD2C42" w14:textId="77777777" w:rsidTr="007138FB">
        <w:tc>
          <w:tcPr>
            <w:tcW w:w="8221" w:type="dxa"/>
            <w:gridSpan w:val="3"/>
            <w:tcBorders>
              <w:top w:val="single" w:sz="4" w:space="0" w:color="auto"/>
              <w:left w:val="nil"/>
              <w:bottom w:val="nil"/>
              <w:right w:val="nil"/>
            </w:tcBorders>
            <w:shd w:val="clear" w:color="auto" w:fill="auto"/>
          </w:tcPr>
          <w:p w14:paraId="71A52018" w14:textId="77777777" w:rsidR="002C4DC0" w:rsidRPr="004A645A" w:rsidRDefault="002C4DC0" w:rsidP="004A645A">
            <w:pPr>
              <w:ind w:left="720"/>
              <w:rPr>
                <w:rFonts w:asciiTheme="minorHAnsi" w:hAnsiTheme="minorHAnsi" w:cstheme="minorHAnsi"/>
                <w:b/>
                <w:bCs/>
                <w:sz w:val="22"/>
                <w:szCs w:val="22"/>
              </w:rPr>
            </w:pPr>
            <w:r w:rsidRPr="004A645A">
              <w:rPr>
                <w:rFonts w:asciiTheme="minorHAnsi" w:hAnsiTheme="minorHAnsi" w:cstheme="minorHAnsi"/>
                <w:b/>
                <w:bCs/>
                <w:sz w:val="22"/>
                <w:szCs w:val="22"/>
              </w:rPr>
              <w:lastRenderedPageBreak/>
              <w:t>Standard Construction Hours</w:t>
            </w:r>
          </w:p>
        </w:tc>
      </w:tr>
      <w:tr w:rsidR="007A0EF9" w:rsidRPr="004A645A" w14:paraId="79B12E69" w14:textId="77777777" w:rsidTr="007138FB">
        <w:tc>
          <w:tcPr>
            <w:tcW w:w="3119" w:type="dxa"/>
            <w:tcBorders>
              <w:top w:val="nil"/>
              <w:left w:val="nil"/>
              <w:bottom w:val="single" w:sz="4" w:space="0" w:color="auto"/>
              <w:right w:val="nil"/>
            </w:tcBorders>
            <w:shd w:val="clear" w:color="auto" w:fill="auto"/>
          </w:tcPr>
          <w:p w14:paraId="6827BD69" w14:textId="77777777" w:rsidR="002C4DC0" w:rsidRPr="004A645A" w:rsidRDefault="002C4DC0" w:rsidP="004A645A">
            <w:pPr>
              <w:ind w:left="178"/>
              <w:rPr>
                <w:rFonts w:asciiTheme="minorHAnsi" w:hAnsiTheme="minorHAnsi" w:cstheme="minorHAnsi"/>
                <w:b/>
                <w:bCs/>
                <w:sz w:val="22"/>
                <w:szCs w:val="22"/>
              </w:rPr>
            </w:pPr>
            <w:r w:rsidRPr="004A645A">
              <w:rPr>
                <w:rFonts w:asciiTheme="minorHAnsi" w:hAnsiTheme="minorHAnsi" w:cstheme="minorHAnsi"/>
                <w:b/>
                <w:bCs/>
                <w:sz w:val="22"/>
                <w:szCs w:val="22"/>
              </w:rPr>
              <w:t>Location</w:t>
            </w:r>
          </w:p>
        </w:tc>
        <w:tc>
          <w:tcPr>
            <w:tcW w:w="2835" w:type="dxa"/>
            <w:tcBorders>
              <w:top w:val="nil"/>
              <w:left w:val="nil"/>
              <w:bottom w:val="single" w:sz="4" w:space="0" w:color="auto"/>
              <w:right w:val="nil"/>
            </w:tcBorders>
            <w:shd w:val="clear" w:color="auto" w:fill="auto"/>
          </w:tcPr>
          <w:p w14:paraId="579A5264" w14:textId="77777777" w:rsidR="002C4DC0" w:rsidRPr="004A645A" w:rsidRDefault="002C4DC0" w:rsidP="004A645A">
            <w:pPr>
              <w:rPr>
                <w:rFonts w:asciiTheme="minorHAnsi" w:hAnsiTheme="minorHAnsi" w:cstheme="minorHAnsi"/>
                <w:b/>
                <w:bCs/>
                <w:sz w:val="22"/>
                <w:szCs w:val="22"/>
              </w:rPr>
            </w:pPr>
            <w:r w:rsidRPr="004A645A">
              <w:rPr>
                <w:rFonts w:asciiTheme="minorHAnsi" w:hAnsiTheme="minorHAnsi" w:cstheme="minorHAnsi"/>
                <w:b/>
                <w:bCs/>
                <w:sz w:val="22"/>
                <w:szCs w:val="22"/>
              </w:rPr>
              <w:t>Day</w:t>
            </w:r>
          </w:p>
        </w:tc>
        <w:tc>
          <w:tcPr>
            <w:tcW w:w="2267" w:type="dxa"/>
            <w:tcBorders>
              <w:top w:val="nil"/>
              <w:left w:val="nil"/>
              <w:bottom w:val="single" w:sz="4" w:space="0" w:color="auto"/>
              <w:right w:val="nil"/>
            </w:tcBorders>
            <w:shd w:val="clear" w:color="auto" w:fill="auto"/>
          </w:tcPr>
          <w:p w14:paraId="565799B9" w14:textId="77777777" w:rsidR="002C4DC0" w:rsidRPr="004A645A" w:rsidRDefault="002C4DC0" w:rsidP="004A645A">
            <w:pPr>
              <w:rPr>
                <w:rFonts w:asciiTheme="minorHAnsi" w:hAnsiTheme="minorHAnsi" w:cstheme="minorHAnsi"/>
                <w:b/>
                <w:bCs/>
                <w:sz w:val="22"/>
                <w:szCs w:val="22"/>
              </w:rPr>
            </w:pPr>
            <w:r w:rsidRPr="004A645A">
              <w:rPr>
                <w:rFonts w:asciiTheme="minorHAnsi" w:hAnsiTheme="minorHAnsi" w:cstheme="minorHAnsi"/>
                <w:b/>
                <w:bCs/>
                <w:sz w:val="22"/>
                <w:szCs w:val="22"/>
              </w:rPr>
              <w:t>Hours</w:t>
            </w:r>
          </w:p>
        </w:tc>
      </w:tr>
      <w:tr w:rsidR="007A0EF9" w:rsidRPr="004A645A" w14:paraId="712F5F5D" w14:textId="77777777" w:rsidTr="007138FB">
        <w:tc>
          <w:tcPr>
            <w:tcW w:w="3119" w:type="dxa"/>
            <w:vMerge w:val="restart"/>
            <w:tcBorders>
              <w:top w:val="single" w:sz="4" w:space="0" w:color="auto"/>
              <w:left w:val="nil"/>
            </w:tcBorders>
            <w:shd w:val="clear" w:color="auto" w:fill="auto"/>
            <w:vAlign w:val="center"/>
          </w:tcPr>
          <w:p w14:paraId="1D4E7B0A" w14:textId="77777777" w:rsidR="002C4DC0" w:rsidRPr="004A645A" w:rsidRDefault="002C4DC0" w:rsidP="004A645A">
            <w:pPr>
              <w:rPr>
                <w:rFonts w:asciiTheme="minorHAnsi" w:hAnsiTheme="minorHAnsi" w:cstheme="minorHAnsi"/>
                <w:b/>
                <w:bCs/>
                <w:sz w:val="22"/>
                <w:szCs w:val="22"/>
              </w:rPr>
            </w:pPr>
            <w:bookmarkStart w:id="20" w:name="_Hlk29456957"/>
            <w:r w:rsidRPr="004A645A">
              <w:rPr>
                <w:rFonts w:asciiTheme="minorHAnsi" w:hAnsiTheme="minorHAnsi" w:cstheme="minorHAnsi"/>
                <w:b/>
                <w:bCs/>
                <w:sz w:val="22"/>
                <w:szCs w:val="22"/>
              </w:rPr>
              <w:t>B3 Commercial Core Zone</w:t>
            </w:r>
          </w:p>
          <w:p w14:paraId="66D30313" w14:textId="77777777" w:rsidR="002C4DC0" w:rsidRPr="004A645A" w:rsidRDefault="002C4DC0" w:rsidP="004A645A">
            <w:pPr>
              <w:rPr>
                <w:rFonts w:asciiTheme="minorHAnsi" w:hAnsiTheme="minorHAnsi" w:cstheme="minorHAnsi"/>
                <w:b/>
                <w:bCs/>
                <w:sz w:val="22"/>
                <w:szCs w:val="22"/>
              </w:rPr>
            </w:pPr>
            <w:r w:rsidRPr="004A645A">
              <w:rPr>
                <w:rFonts w:asciiTheme="minorHAnsi" w:hAnsiTheme="minorHAnsi" w:cstheme="minorHAnsi"/>
                <w:b/>
                <w:bCs/>
                <w:sz w:val="22"/>
                <w:szCs w:val="22"/>
              </w:rPr>
              <w:t>B4 Mixed-Use Zone</w:t>
            </w:r>
          </w:p>
        </w:tc>
        <w:tc>
          <w:tcPr>
            <w:tcW w:w="2835" w:type="dxa"/>
            <w:tcBorders>
              <w:top w:val="single" w:sz="4" w:space="0" w:color="auto"/>
            </w:tcBorders>
            <w:shd w:val="clear" w:color="auto" w:fill="auto"/>
          </w:tcPr>
          <w:p w14:paraId="4829E4F1" w14:textId="77777777" w:rsidR="002C4DC0" w:rsidRPr="004A645A" w:rsidRDefault="002C4DC0" w:rsidP="004A645A">
            <w:pPr>
              <w:ind w:left="244"/>
              <w:rPr>
                <w:rFonts w:asciiTheme="minorHAnsi" w:hAnsiTheme="minorHAnsi" w:cstheme="minorHAnsi"/>
                <w:sz w:val="22"/>
                <w:szCs w:val="22"/>
              </w:rPr>
            </w:pPr>
            <w:r w:rsidRPr="004A645A">
              <w:rPr>
                <w:rFonts w:asciiTheme="minorHAnsi" w:hAnsiTheme="minorHAnsi" w:cstheme="minorHAnsi"/>
                <w:sz w:val="22"/>
                <w:szCs w:val="22"/>
              </w:rPr>
              <w:t>Monday - Friday</w:t>
            </w:r>
          </w:p>
        </w:tc>
        <w:tc>
          <w:tcPr>
            <w:tcW w:w="2267" w:type="dxa"/>
            <w:tcBorders>
              <w:top w:val="single" w:sz="4" w:space="0" w:color="auto"/>
              <w:right w:val="nil"/>
            </w:tcBorders>
            <w:shd w:val="clear" w:color="auto" w:fill="auto"/>
            <w:vAlign w:val="center"/>
          </w:tcPr>
          <w:p w14:paraId="0A40C0C1" w14:textId="77777777" w:rsidR="002C4DC0" w:rsidRPr="004A645A" w:rsidRDefault="002C4DC0" w:rsidP="004A645A">
            <w:pPr>
              <w:ind w:left="35"/>
              <w:rPr>
                <w:rFonts w:asciiTheme="minorHAnsi" w:hAnsiTheme="minorHAnsi" w:cstheme="minorHAnsi"/>
                <w:sz w:val="22"/>
                <w:szCs w:val="22"/>
              </w:rPr>
            </w:pPr>
            <w:r w:rsidRPr="004A645A">
              <w:rPr>
                <w:rFonts w:asciiTheme="minorHAnsi" w:hAnsiTheme="minorHAnsi" w:cstheme="minorHAnsi"/>
                <w:sz w:val="22"/>
                <w:szCs w:val="22"/>
              </w:rPr>
              <w:t>7.00 am - 7.00 pm</w:t>
            </w:r>
          </w:p>
        </w:tc>
      </w:tr>
      <w:tr w:rsidR="007A0EF9" w:rsidRPr="004A645A" w14:paraId="583AFDC2" w14:textId="77777777" w:rsidTr="007138FB">
        <w:tc>
          <w:tcPr>
            <w:tcW w:w="3119" w:type="dxa"/>
            <w:vMerge/>
            <w:tcBorders>
              <w:left w:val="nil"/>
            </w:tcBorders>
            <w:shd w:val="clear" w:color="auto" w:fill="auto"/>
            <w:vAlign w:val="center"/>
          </w:tcPr>
          <w:p w14:paraId="416A55EA" w14:textId="77777777" w:rsidR="002C4DC0" w:rsidRPr="004A645A" w:rsidRDefault="002C4DC0" w:rsidP="004A645A">
            <w:pPr>
              <w:ind w:left="178"/>
              <w:rPr>
                <w:rFonts w:asciiTheme="minorHAnsi" w:hAnsiTheme="minorHAnsi" w:cstheme="minorHAnsi"/>
                <w:b/>
                <w:bCs/>
                <w:sz w:val="22"/>
                <w:szCs w:val="22"/>
              </w:rPr>
            </w:pPr>
          </w:p>
        </w:tc>
        <w:tc>
          <w:tcPr>
            <w:tcW w:w="2835" w:type="dxa"/>
            <w:shd w:val="clear" w:color="auto" w:fill="auto"/>
          </w:tcPr>
          <w:p w14:paraId="276ED7D6" w14:textId="77777777" w:rsidR="002C4DC0" w:rsidRPr="004A645A" w:rsidRDefault="002C4DC0" w:rsidP="004A645A">
            <w:pPr>
              <w:ind w:left="244"/>
              <w:rPr>
                <w:rFonts w:asciiTheme="minorHAnsi" w:hAnsiTheme="minorHAnsi" w:cstheme="minorHAnsi"/>
                <w:sz w:val="22"/>
                <w:szCs w:val="22"/>
              </w:rPr>
            </w:pPr>
            <w:r w:rsidRPr="004A645A">
              <w:rPr>
                <w:rFonts w:asciiTheme="minorHAnsi" w:hAnsiTheme="minorHAnsi" w:cstheme="minorHAnsi"/>
                <w:sz w:val="22"/>
                <w:szCs w:val="22"/>
              </w:rPr>
              <w:t>Saturday</w:t>
            </w:r>
          </w:p>
        </w:tc>
        <w:tc>
          <w:tcPr>
            <w:tcW w:w="2267" w:type="dxa"/>
            <w:tcBorders>
              <w:right w:val="nil"/>
            </w:tcBorders>
            <w:shd w:val="clear" w:color="auto" w:fill="auto"/>
            <w:vAlign w:val="center"/>
          </w:tcPr>
          <w:p w14:paraId="625B00CF" w14:textId="77777777" w:rsidR="002C4DC0" w:rsidRPr="004A645A" w:rsidRDefault="002C4DC0" w:rsidP="004A645A">
            <w:pPr>
              <w:ind w:left="35"/>
              <w:rPr>
                <w:rFonts w:asciiTheme="minorHAnsi" w:hAnsiTheme="minorHAnsi" w:cstheme="minorHAnsi"/>
                <w:sz w:val="22"/>
                <w:szCs w:val="22"/>
              </w:rPr>
            </w:pPr>
            <w:r w:rsidRPr="004A645A">
              <w:rPr>
                <w:rFonts w:asciiTheme="minorHAnsi" w:hAnsiTheme="minorHAnsi" w:cstheme="minorHAnsi"/>
                <w:sz w:val="22"/>
                <w:szCs w:val="22"/>
              </w:rPr>
              <w:t>8.00 am - 1.00 pm</w:t>
            </w:r>
          </w:p>
        </w:tc>
      </w:tr>
      <w:tr w:rsidR="002C4DC0" w:rsidRPr="004A645A" w14:paraId="4BFA5926" w14:textId="77777777" w:rsidTr="007138FB">
        <w:tc>
          <w:tcPr>
            <w:tcW w:w="3119" w:type="dxa"/>
            <w:vMerge/>
            <w:tcBorders>
              <w:left w:val="nil"/>
            </w:tcBorders>
            <w:shd w:val="clear" w:color="auto" w:fill="auto"/>
            <w:vAlign w:val="center"/>
          </w:tcPr>
          <w:p w14:paraId="6A25DF47" w14:textId="77777777" w:rsidR="002C4DC0" w:rsidRPr="004A645A" w:rsidRDefault="002C4DC0" w:rsidP="004A645A">
            <w:pPr>
              <w:ind w:left="178"/>
              <w:rPr>
                <w:rFonts w:asciiTheme="minorHAnsi" w:hAnsiTheme="minorHAnsi" w:cstheme="minorHAnsi"/>
                <w:b/>
                <w:bCs/>
                <w:sz w:val="22"/>
                <w:szCs w:val="22"/>
              </w:rPr>
            </w:pPr>
          </w:p>
        </w:tc>
        <w:tc>
          <w:tcPr>
            <w:tcW w:w="2835" w:type="dxa"/>
            <w:shd w:val="clear" w:color="auto" w:fill="auto"/>
          </w:tcPr>
          <w:p w14:paraId="49F3A4E6" w14:textId="77777777" w:rsidR="002C4DC0" w:rsidRPr="004A645A" w:rsidRDefault="002C4DC0" w:rsidP="004A645A">
            <w:pPr>
              <w:ind w:left="244"/>
              <w:rPr>
                <w:rFonts w:asciiTheme="minorHAnsi" w:hAnsiTheme="minorHAnsi" w:cstheme="minorHAnsi"/>
                <w:sz w:val="22"/>
                <w:szCs w:val="22"/>
              </w:rPr>
            </w:pPr>
            <w:r w:rsidRPr="004A645A">
              <w:rPr>
                <w:rFonts w:asciiTheme="minorHAnsi" w:hAnsiTheme="minorHAnsi" w:cstheme="minorHAnsi"/>
                <w:sz w:val="22"/>
                <w:szCs w:val="22"/>
              </w:rPr>
              <w:t>Sunday, Public holiday</w:t>
            </w:r>
          </w:p>
        </w:tc>
        <w:tc>
          <w:tcPr>
            <w:tcW w:w="2267" w:type="dxa"/>
            <w:tcBorders>
              <w:right w:val="nil"/>
            </w:tcBorders>
            <w:shd w:val="clear" w:color="auto" w:fill="auto"/>
            <w:vAlign w:val="center"/>
          </w:tcPr>
          <w:p w14:paraId="2309D9EF" w14:textId="77777777" w:rsidR="002C4DC0" w:rsidRPr="004A645A" w:rsidRDefault="002C4DC0" w:rsidP="004A645A">
            <w:pPr>
              <w:ind w:left="35"/>
              <w:rPr>
                <w:rFonts w:asciiTheme="minorHAnsi" w:hAnsiTheme="minorHAnsi" w:cstheme="minorHAnsi"/>
                <w:sz w:val="22"/>
                <w:szCs w:val="22"/>
              </w:rPr>
            </w:pPr>
            <w:r w:rsidRPr="004A645A">
              <w:rPr>
                <w:rFonts w:asciiTheme="minorHAnsi" w:hAnsiTheme="minorHAnsi" w:cstheme="minorHAnsi"/>
                <w:sz w:val="22"/>
                <w:szCs w:val="22"/>
              </w:rPr>
              <w:t>No work permitted</w:t>
            </w:r>
          </w:p>
        </w:tc>
      </w:tr>
      <w:bookmarkEnd w:id="20"/>
    </w:tbl>
    <w:p w14:paraId="5E3AF0E7" w14:textId="77777777" w:rsidR="002C4DC0" w:rsidRPr="004A645A" w:rsidRDefault="002C4DC0" w:rsidP="004A645A">
      <w:pPr>
        <w:rPr>
          <w:rFonts w:asciiTheme="minorHAnsi" w:hAnsiTheme="minorHAnsi" w:cstheme="minorHAnsi"/>
          <w:sz w:val="22"/>
          <w:szCs w:val="22"/>
        </w:rPr>
      </w:pPr>
    </w:p>
    <w:p w14:paraId="1638AF8D" w14:textId="02EC62D9" w:rsidR="002C4DC0" w:rsidRPr="004A645A" w:rsidRDefault="002C4DC0" w:rsidP="004A645A">
      <w:pPr>
        <w:ind w:left="720"/>
        <w:rPr>
          <w:rFonts w:asciiTheme="minorHAnsi" w:hAnsiTheme="minorHAnsi" w:cstheme="minorHAnsi"/>
          <w:sz w:val="22"/>
          <w:szCs w:val="22"/>
        </w:rPr>
      </w:pPr>
      <w:r w:rsidRPr="004A645A">
        <w:rPr>
          <w:rFonts w:asciiTheme="minorHAnsi" w:hAnsiTheme="minorHAnsi" w:cstheme="minorHAnsi"/>
          <w:sz w:val="22"/>
          <w:szCs w:val="22"/>
        </w:rPr>
        <w:t xml:space="preserve">Construction activities for development approved under this consent must be carried out in accordance with the standard construction hours above and any Construction Management Plan required under this consent. </w:t>
      </w:r>
    </w:p>
    <w:p w14:paraId="17B381B4" w14:textId="77777777" w:rsidR="002C4DC0" w:rsidRPr="004A645A" w:rsidRDefault="002C4DC0" w:rsidP="004A645A">
      <w:pPr>
        <w:ind w:left="720"/>
        <w:rPr>
          <w:rFonts w:asciiTheme="minorHAnsi" w:hAnsiTheme="minorHAnsi" w:cstheme="minorHAnsi"/>
          <w:sz w:val="22"/>
          <w:szCs w:val="22"/>
        </w:rPr>
      </w:pPr>
    </w:p>
    <w:p w14:paraId="5C8382D2" w14:textId="77777777" w:rsidR="002C4DC0" w:rsidRPr="004A645A" w:rsidRDefault="002C4DC0" w:rsidP="004A645A">
      <w:pPr>
        <w:ind w:left="720"/>
        <w:rPr>
          <w:rFonts w:asciiTheme="minorHAnsi" w:hAnsiTheme="minorHAnsi" w:cstheme="minorHAnsi"/>
          <w:sz w:val="22"/>
          <w:szCs w:val="22"/>
        </w:rPr>
      </w:pPr>
      <w:r w:rsidRPr="004A645A">
        <w:rPr>
          <w:rFonts w:asciiTheme="minorHAnsi" w:hAnsiTheme="minorHAnsi" w:cstheme="minorHAnsi"/>
          <w:sz w:val="22"/>
          <w:szCs w:val="22"/>
        </w:rPr>
        <w:t>In the event of breach to the approved hours of construction Council take may take enforcement action under Part 9 of the EP&amp;A Act 1979 and in accordance with Council’s adopted Compliance and Enforcement Policy.</w:t>
      </w:r>
    </w:p>
    <w:p w14:paraId="3C3EA77A" w14:textId="77777777" w:rsidR="002C4DC0" w:rsidRPr="004A645A" w:rsidRDefault="002C4DC0" w:rsidP="004A645A">
      <w:pPr>
        <w:rPr>
          <w:rFonts w:asciiTheme="minorHAnsi" w:hAnsiTheme="minorHAnsi" w:cstheme="minorHAnsi"/>
          <w:sz w:val="22"/>
          <w:szCs w:val="22"/>
        </w:rPr>
      </w:pPr>
    </w:p>
    <w:p w14:paraId="4AABD075" w14:textId="596F8758" w:rsidR="002C4DC0" w:rsidRPr="004A645A" w:rsidRDefault="002C4DC0"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that works do not interfere with reasonable amenity expectations of residents and the community)</w:t>
      </w:r>
      <w:r w:rsidR="0052168A" w:rsidRPr="004A645A">
        <w:rPr>
          <w:rFonts w:asciiTheme="minorHAnsi" w:hAnsiTheme="minorHAnsi" w:cstheme="minorHAnsi"/>
          <w:sz w:val="22"/>
          <w:szCs w:val="22"/>
        </w:rPr>
        <w:t xml:space="preserve"> </w:t>
      </w:r>
    </w:p>
    <w:bookmarkEnd w:id="19"/>
    <w:p w14:paraId="5902E8F1" w14:textId="77777777" w:rsidR="002C4DC0" w:rsidRPr="004A645A" w:rsidRDefault="002C4DC0" w:rsidP="004A645A">
      <w:pPr>
        <w:rPr>
          <w:rFonts w:asciiTheme="minorHAnsi" w:hAnsiTheme="minorHAnsi" w:cstheme="minorHAnsi"/>
          <w:sz w:val="22"/>
          <w:szCs w:val="22"/>
        </w:rPr>
      </w:pPr>
    </w:p>
    <w:p w14:paraId="2F4DE0DB" w14:textId="785876B3" w:rsidR="00F03CD6" w:rsidRPr="004A645A" w:rsidRDefault="00F03CD6" w:rsidP="00F50472">
      <w:pPr>
        <w:pStyle w:val="Heading1"/>
        <w:keepLines/>
        <w:rPr>
          <w:rFonts w:asciiTheme="minorHAnsi" w:hAnsiTheme="minorHAnsi" w:cstheme="minorHAnsi"/>
          <w:sz w:val="22"/>
          <w:szCs w:val="22"/>
        </w:rPr>
      </w:pPr>
      <w:r w:rsidRPr="004A645A">
        <w:rPr>
          <w:rFonts w:asciiTheme="minorHAnsi" w:hAnsiTheme="minorHAnsi" w:cstheme="minorHAnsi"/>
          <w:sz w:val="22"/>
          <w:szCs w:val="22"/>
        </w:rPr>
        <w:t xml:space="preserve">Out of </w:t>
      </w:r>
      <w:r w:rsidR="009E680C" w:rsidRPr="004A645A">
        <w:rPr>
          <w:rFonts w:asciiTheme="minorHAnsi" w:hAnsiTheme="minorHAnsi" w:cstheme="minorHAnsi"/>
          <w:sz w:val="22"/>
          <w:szCs w:val="22"/>
        </w:rPr>
        <w:t xml:space="preserve">hours’ </w:t>
      </w:r>
      <w:r w:rsidRPr="004A645A">
        <w:rPr>
          <w:rFonts w:asciiTheme="minorHAnsi" w:hAnsiTheme="minorHAnsi" w:cstheme="minorHAnsi"/>
          <w:sz w:val="22"/>
          <w:szCs w:val="22"/>
        </w:rPr>
        <w:t>Work Permit</w:t>
      </w:r>
      <w:r w:rsidR="00745EE5" w:rsidRPr="004A645A">
        <w:rPr>
          <w:rFonts w:asciiTheme="minorHAnsi" w:hAnsiTheme="minorHAnsi" w:cstheme="minorHAnsi"/>
          <w:sz w:val="22"/>
          <w:szCs w:val="22"/>
        </w:rPr>
        <w:t>s</w:t>
      </w:r>
    </w:p>
    <w:p w14:paraId="59B800E8" w14:textId="77777777" w:rsidR="00F03CD6" w:rsidRPr="004A645A" w:rsidRDefault="00F03CD6" w:rsidP="00F50472">
      <w:pPr>
        <w:keepNext/>
        <w:keepLines/>
        <w:rPr>
          <w:rFonts w:asciiTheme="minorHAnsi" w:hAnsiTheme="minorHAnsi" w:cstheme="minorHAnsi"/>
          <w:sz w:val="22"/>
          <w:szCs w:val="22"/>
        </w:rPr>
      </w:pPr>
    </w:p>
    <w:p w14:paraId="0307ABD6" w14:textId="2F0569C0" w:rsidR="00F03CD6" w:rsidRPr="004A645A" w:rsidRDefault="00F03CD6" w:rsidP="00F50472">
      <w:pPr>
        <w:pStyle w:val="ECONDS"/>
        <w:keepNext/>
        <w:keepLine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Where it is necessary for works to occur outside those hours allowed by these conditions, an application may be made to Council's Customer Services Centre for a permit to carry out works outside of the approved hours.</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 xml:space="preserve">If a permit is issued the works approved must be carried out in accordance with any requirements specified in the permit. Permits will only be approved if </w:t>
      </w:r>
      <w:r w:rsidRPr="004A645A">
        <w:rPr>
          <w:rFonts w:asciiTheme="minorHAnsi" w:hAnsiTheme="minorHAnsi" w:cstheme="minorHAnsi"/>
          <w:b/>
          <w:sz w:val="22"/>
          <w:szCs w:val="22"/>
        </w:rPr>
        <w:t>public safety is at risk</w:t>
      </w:r>
      <w:r w:rsidRPr="004A645A">
        <w:rPr>
          <w:rFonts w:asciiTheme="minorHAnsi" w:hAnsiTheme="minorHAnsi" w:cstheme="minorHAnsi"/>
          <w:sz w:val="22"/>
          <w:szCs w:val="22"/>
        </w:rPr>
        <w:t>.</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 xml:space="preserve">Applications which seek a variation to construction hours solely to benefit the developer will require the lodgement and favourable determination of a modification application pursuant to the provisions of Section </w:t>
      </w:r>
      <w:r w:rsidR="00C711AD" w:rsidRPr="004A645A">
        <w:rPr>
          <w:rFonts w:asciiTheme="minorHAnsi" w:hAnsiTheme="minorHAnsi" w:cstheme="minorHAnsi"/>
          <w:sz w:val="22"/>
          <w:szCs w:val="22"/>
        </w:rPr>
        <w:t>4.55</w:t>
      </w:r>
      <w:r w:rsidRPr="004A645A">
        <w:rPr>
          <w:rFonts w:asciiTheme="minorHAnsi" w:hAnsiTheme="minorHAnsi" w:cstheme="minorHAnsi"/>
          <w:sz w:val="22"/>
          <w:szCs w:val="22"/>
        </w:rPr>
        <w:t xml:space="preserve"> of the Environmental Planning and Assessment Act 1979.</w:t>
      </w:r>
    </w:p>
    <w:p w14:paraId="5857E544" w14:textId="77777777" w:rsidR="00F03CD6" w:rsidRPr="004A645A" w:rsidRDefault="00F03CD6" w:rsidP="004A645A">
      <w:pPr>
        <w:rPr>
          <w:rFonts w:asciiTheme="minorHAnsi" w:hAnsiTheme="minorHAnsi" w:cstheme="minorHAnsi"/>
          <w:sz w:val="22"/>
          <w:szCs w:val="22"/>
        </w:rPr>
      </w:pPr>
    </w:p>
    <w:p w14:paraId="3F034835" w14:textId="3AF1FBE6" w:rsidR="00F03CD6" w:rsidRPr="004A645A" w:rsidRDefault="00F03CD6" w:rsidP="004A645A">
      <w:pPr>
        <w:ind w:left="1440" w:hanging="720"/>
        <w:rPr>
          <w:rFonts w:asciiTheme="minorHAnsi" w:hAnsiTheme="minorHAnsi" w:cstheme="minorHAnsi"/>
          <w:sz w:val="22"/>
          <w:szCs w:val="22"/>
        </w:rPr>
      </w:pPr>
      <w:r w:rsidRPr="004A645A">
        <w:rPr>
          <w:rFonts w:asciiTheme="minorHAnsi" w:hAnsiTheme="minorHAnsi" w:cstheme="minorHAnsi"/>
          <w:sz w:val="22"/>
          <w:szCs w:val="22"/>
        </w:rPr>
        <w:t>Notes:</w:t>
      </w:r>
    </w:p>
    <w:p w14:paraId="705975C0" w14:textId="77777777" w:rsidR="0084473D" w:rsidRPr="004A645A" w:rsidRDefault="0084473D" w:rsidP="004A645A">
      <w:pPr>
        <w:ind w:left="1440" w:hanging="720"/>
        <w:rPr>
          <w:rFonts w:asciiTheme="minorHAnsi" w:hAnsiTheme="minorHAnsi" w:cstheme="minorHAnsi"/>
          <w:sz w:val="22"/>
          <w:szCs w:val="22"/>
        </w:rPr>
      </w:pPr>
    </w:p>
    <w:p w14:paraId="7BF5F650" w14:textId="330746BB" w:rsidR="00F03CD6" w:rsidRPr="004A645A" w:rsidRDefault="00F03CD6" w:rsidP="004A645A">
      <w:pPr>
        <w:numPr>
          <w:ilvl w:val="0"/>
          <w:numId w:val="32"/>
        </w:numPr>
        <w:ind w:hanging="731"/>
        <w:rPr>
          <w:rFonts w:asciiTheme="minorHAnsi" w:hAnsiTheme="minorHAnsi" w:cstheme="minorHAnsi"/>
          <w:sz w:val="22"/>
          <w:szCs w:val="22"/>
        </w:rPr>
      </w:pPr>
      <w:r w:rsidRPr="004A645A">
        <w:rPr>
          <w:rFonts w:asciiTheme="minorHAnsi" w:hAnsiTheme="minorHAnsi" w:cstheme="minorHAnsi"/>
          <w:sz w:val="22"/>
          <w:szCs w:val="22"/>
        </w:rPr>
        <w:t xml:space="preserve">Failure to obtain a permit for work outside of the approved hours will result in on the spot fines being issued, or Council pursuing any action required (including legal proceedings) to have the out-of-hours work cease, without </w:t>
      </w:r>
      <w:proofErr w:type="gramStart"/>
      <w:r w:rsidRPr="004A645A">
        <w:rPr>
          <w:rFonts w:asciiTheme="minorHAnsi" w:hAnsiTheme="minorHAnsi" w:cstheme="minorHAnsi"/>
          <w:sz w:val="22"/>
          <w:szCs w:val="22"/>
        </w:rPr>
        <w:t>prior warning</w:t>
      </w:r>
      <w:proofErr w:type="gramEnd"/>
      <w:r w:rsidRPr="004A645A">
        <w:rPr>
          <w:rFonts w:asciiTheme="minorHAnsi" w:hAnsiTheme="minorHAnsi" w:cstheme="minorHAnsi"/>
          <w:sz w:val="22"/>
          <w:szCs w:val="22"/>
        </w:rPr>
        <w:t>.</w:t>
      </w:r>
    </w:p>
    <w:p w14:paraId="393130B4" w14:textId="77777777" w:rsidR="0084473D" w:rsidRPr="004A645A" w:rsidRDefault="0084473D" w:rsidP="004A645A">
      <w:pPr>
        <w:ind w:left="1440"/>
        <w:rPr>
          <w:rFonts w:asciiTheme="minorHAnsi" w:hAnsiTheme="minorHAnsi" w:cstheme="minorHAnsi"/>
          <w:sz w:val="22"/>
          <w:szCs w:val="22"/>
        </w:rPr>
      </w:pPr>
    </w:p>
    <w:p w14:paraId="25F74BD5" w14:textId="2F2628C8" w:rsidR="00F03CD6" w:rsidRPr="004A645A" w:rsidRDefault="00F03CD6" w:rsidP="004A645A">
      <w:pPr>
        <w:numPr>
          <w:ilvl w:val="0"/>
          <w:numId w:val="32"/>
        </w:numPr>
        <w:ind w:hanging="731"/>
        <w:rPr>
          <w:rFonts w:asciiTheme="minorHAnsi" w:hAnsiTheme="minorHAnsi" w:cstheme="minorHAnsi"/>
          <w:sz w:val="22"/>
          <w:szCs w:val="22"/>
        </w:rPr>
      </w:pPr>
      <w:r w:rsidRPr="004A645A">
        <w:rPr>
          <w:rFonts w:asciiTheme="minorHAnsi" w:hAnsiTheme="minorHAnsi" w:cstheme="minorHAnsi"/>
          <w:sz w:val="22"/>
          <w:szCs w:val="22"/>
        </w:rPr>
        <w:t xml:space="preserve">Applications for out-of-hour’s works should be lodged with Council no later than seven (7) calendar days prior to the date of the intended works. </w:t>
      </w:r>
    </w:p>
    <w:p w14:paraId="65F74DC1" w14:textId="77777777" w:rsidR="0084473D" w:rsidRPr="004A645A" w:rsidRDefault="0084473D" w:rsidP="004A645A">
      <w:pPr>
        <w:rPr>
          <w:rFonts w:asciiTheme="minorHAnsi" w:hAnsiTheme="minorHAnsi" w:cstheme="minorHAnsi"/>
          <w:sz w:val="22"/>
          <w:szCs w:val="22"/>
        </w:rPr>
      </w:pPr>
    </w:p>
    <w:p w14:paraId="1B24EC18" w14:textId="47D90C2D" w:rsidR="00F03CD6" w:rsidRPr="004A645A" w:rsidRDefault="00F03CD6" w:rsidP="004A645A">
      <w:pPr>
        <w:numPr>
          <w:ilvl w:val="0"/>
          <w:numId w:val="32"/>
        </w:numPr>
        <w:ind w:hanging="731"/>
        <w:rPr>
          <w:rFonts w:asciiTheme="minorHAnsi" w:hAnsiTheme="minorHAnsi" w:cstheme="minorHAnsi"/>
          <w:sz w:val="22"/>
          <w:szCs w:val="22"/>
        </w:rPr>
      </w:pPr>
      <w:r w:rsidRPr="004A645A">
        <w:rPr>
          <w:rFonts w:asciiTheme="minorHAnsi" w:hAnsiTheme="minorHAnsi" w:cstheme="minorHAnsi"/>
          <w:sz w:val="22"/>
          <w:szCs w:val="22"/>
        </w:rPr>
        <w:t>Examples of activities for which permits may be granted include:</w:t>
      </w:r>
    </w:p>
    <w:p w14:paraId="6CB4F59C" w14:textId="77777777" w:rsidR="0084473D" w:rsidRPr="004A645A" w:rsidRDefault="0084473D" w:rsidP="004A645A">
      <w:pPr>
        <w:rPr>
          <w:rFonts w:asciiTheme="minorHAnsi" w:hAnsiTheme="minorHAnsi" w:cstheme="minorHAnsi"/>
          <w:sz w:val="22"/>
          <w:szCs w:val="22"/>
        </w:rPr>
      </w:pPr>
    </w:p>
    <w:p w14:paraId="728213A8" w14:textId="77777777" w:rsidR="00F03CD6" w:rsidRPr="004A645A" w:rsidRDefault="00F03CD6" w:rsidP="004A645A">
      <w:pPr>
        <w:widowControl/>
        <w:numPr>
          <w:ilvl w:val="0"/>
          <w:numId w:val="33"/>
        </w:numPr>
        <w:ind w:left="1797" w:hanging="357"/>
        <w:rPr>
          <w:rFonts w:asciiTheme="minorHAnsi" w:hAnsiTheme="minorHAnsi" w:cstheme="minorHAnsi"/>
          <w:sz w:val="22"/>
          <w:szCs w:val="22"/>
        </w:rPr>
      </w:pPr>
      <w:r w:rsidRPr="004A645A">
        <w:rPr>
          <w:rFonts w:asciiTheme="minorHAnsi" w:hAnsiTheme="minorHAnsi" w:cstheme="minorHAnsi"/>
          <w:sz w:val="22"/>
          <w:szCs w:val="22"/>
        </w:rPr>
        <w:t xml:space="preserve">the erection of awnings, </w:t>
      </w:r>
    </w:p>
    <w:p w14:paraId="0339040E" w14:textId="77777777" w:rsidR="00F03CD6" w:rsidRPr="004A645A" w:rsidRDefault="00F03CD6" w:rsidP="004A645A">
      <w:pPr>
        <w:widowControl/>
        <w:numPr>
          <w:ilvl w:val="0"/>
          <w:numId w:val="33"/>
        </w:numPr>
        <w:ind w:left="1797" w:hanging="357"/>
        <w:rPr>
          <w:rFonts w:asciiTheme="minorHAnsi" w:hAnsiTheme="minorHAnsi" w:cstheme="minorHAnsi"/>
          <w:sz w:val="22"/>
          <w:szCs w:val="22"/>
        </w:rPr>
      </w:pPr>
      <w:r w:rsidRPr="004A645A">
        <w:rPr>
          <w:rFonts w:asciiTheme="minorHAnsi" w:hAnsiTheme="minorHAnsi" w:cstheme="minorHAnsi"/>
          <w:sz w:val="22"/>
          <w:szCs w:val="22"/>
        </w:rPr>
        <w:t xml:space="preserve">footpath, </w:t>
      </w:r>
      <w:proofErr w:type="gramStart"/>
      <w:r w:rsidRPr="004A645A">
        <w:rPr>
          <w:rFonts w:asciiTheme="minorHAnsi" w:hAnsiTheme="minorHAnsi" w:cstheme="minorHAnsi"/>
          <w:sz w:val="22"/>
          <w:szCs w:val="22"/>
        </w:rPr>
        <w:t>road</w:t>
      </w:r>
      <w:proofErr w:type="gramEnd"/>
      <w:r w:rsidRPr="004A645A">
        <w:rPr>
          <w:rFonts w:asciiTheme="minorHAnsi" w:hAnsiTheme="minorHAnsi" w:cstheme="minorHAnsi"/>
          <w:sz w:val="22"/>
          <w:szCs w:val="22"/>
        </w:rPr>
        <w:t xml:space="preserve"> and other infrastructure works which cannot be carried out for public convenience reasons within normal hours,</w:t>
      </w:r>
    </w:p>
    <w:p w14:paraId="3D5D2F7B" w14:textId="77777777" w:rsidR="00F03CD6" w:rsidRPr="004A645A" w:rsidRDefault="00F03CD6" w:rsidP="004A645A">
      <w:pPr>
        <w:widowControl/>
        <w:numPr>
          <w:ilvl w:val="0"/>
          <w:numId w:val="33"/>
        </w:numPr>
        <w:ind w:left="1797" w:hanging="357"/>
        <w:rPr>
          <w:rFonts w:asciiTheme="minorHAnsi" w:hAnsiTheme="minorHAnsi" w:cstheme="minorHAnsi"/>
          <w:sz w:val="22"/>
          <w:szCs w:val="22"/>
        </w:rPr>
      </w:pPr>
      <w:r w:rsidRPr="004A645A">
        <w:rPr>
          <w:rFonts w:asciiTheme="minorHAnsi" w:hAnsiTheme="minorHAnsi" w:cstheme="minorHAnsi"/>
          <w:sz w:val="22"/>
          <w:szCs w:val="22"/>
        </w:rPr>
        <w:t>the erection and removal of hoardings and site cranes, and</w:t>
      </w:r>
    </w:p>
    <w:p w14:paraId="3AF34379" w14:textId="5F778CE7" w:rsidR="00F03CD6" w:rsidRPr="004A645A" w:rsidRDefault="00F03CD6" w:rsidP="004A645A">
      <w:pPr>
        <w:widowControl/>
        <w:numPr>
          <w:ilvl w:val="0"/>
          <w:numId w:val="33"/>
        </w:numPr>
        <w:ind w:left="1797" w:hanging="357"/>
        <w:rPr>
          <w:rFonts w:asciiTheme="minorHAnsi" w:hAnsiTheme="minorHAnsi" w:cstheme="minorHAnsi"/>
          <w:sz w:val="22"/>
          <w:szCs w:val="22"/>
        </w:rPr>
      </w:pPr>
      <w:r w:rsidRPr="004A645A">
        <w:rPr>
          <w:rFonts w:asciiTheme="minorHAnsi" w:hAnsiTheme="minorHAnsi" w:cstheme="minorHAnsi"/>
          <w:sz w:val="22"/>
          <w:szCs w:val="22"/>
        </w:rPr>
        <w:t xml:space="preserve">craneage of materials which cannot be done for public convenience reasons within normal working hours. </w:t>
      </w:r>
    </w:p>
    <w:p w14:paraId="0865685E" w14:textId="77777777" w:rsidR="0084473D" w:rsidRPr="004A645A" w:rsidRDefault="0084473D" w:rsidP="004A645A">
      <w:pPr>
        <w:widowControl/>
        <w:rPr>
          <w:rFonts w:asciiTheme="minorHAnsi" w:hAnsiTheme="minorHAnsi" w:cstheme="minorHAnsi"/>
          <w:sz w:val="22"/>
          <w:szCs w:val="22"/>
        </w:rPr>
      </w:pPr>
    </w:p>
    <w:p w14:paraId="217055DF" w14:textId="35B0EB94" w:rsidR="00F03CD6" w:rsidRPr="004A645A" w:rsidRDefault="00F03CD6" w:rsidP="004A645A">
      <w:pPr>
        <w:numPr>
          <w:ilvl w:val="0"/>
          <w:numId w:val="32"/>
        </w:numPr>
        <w:ind w:hanging="731"/>
        <w:rPr>
          <w:rFonts w:asciiTheme="minorHAnsi" w:hAnsiTheme="minorHAnsi" w:cstheme="minorHAnsi"/>
          <w:sz w:val="22"/>
          <w:szCs w:val="22"/>
        </w:rPr>
      </w:pPr>
      <w:r w:rsidRPr="004A645A">
        <w:rPr>
          <w:rFonts w:asciiTheme="minorHAnsi" w:hAnsiTheme="minorHAnsi" w:cstheme="minorHAnsi"/>
          <w:sz w:val="22"/>
          <w:szCs w:val="22"/>
        </w:rPr>
        <w:t xml:space="preserve">Examples of activities for which permits WILL NOT be granted </w:t>
      </w:r>
      <w:proofErr w:type="gramStart"/>
      <w:r w:rsidRPr="004A645A">
        <w:rPr>
          <w:rFonts w:asciiTheme="minorHAnsi" w:hAnsiTheme="minorHAnsi" w:cstheme="minorHAnsi"/>
          <w:sz w:val="22"/>
          <w:szCs w:val="22"/>
        </w:rPr>
        <w:t>include;</w:t>
      </w:r>
      <w:proofErr w:type="gramEnd"/>
    </w:p>
    <w:p w14:paraId="5F4A5F69" w14:textId="77777777" w:rsidR="0084473D" w:rsidRPr="004A645A" w:rsidRDefault="0084473D" w:rsidP="004A645A">
      <w:pPr>
        <w:ind w:left="709"/>
        <w:rPr>
          <w:rFonts w:asciiTheme="minorHAnsi" w:hAnsiTheme="minorHAnsi" w:cstheme="minorHAnsi"/>
          <w:sz w:val="22"/>
          <w:szCs w:val="22"/>
        </w:rPr>
      </w:pPr>
    </w:p>
    <w:p w14:paraId="6D9B087A" w14:textId="77777777" w:rsidR="00F03CD6" w:rsidRPr="004A645A" w:rsidRDefault="00F03CD6" w:rsidP="004A645A">
      <w:pPr>
        <w:widowControl/>
        <w:numPr>
          <w:ilvl w:val="0"/>
          <w:numId w:val="33"/>
        </w:numPr>
        <w:ind w:left="1797" w:hanging="357"/>
        <w:rPr>
          <w:rFonts w:asciiTheme="minorHAnsi" w:hAnsiTheme="minorHAnsi" w:cstheme="minorHAnsi"/>
          <w:sz w:val="22"/>
          <w:szCs w:val="22"/>
        </w:rPr>
      </w:pPr>
      <w:r w:rsidRPr="004A645A">
        <w:rPr>
          <w:rFonts w:asciiTheme="minorHAnsi" w:hAnsiTheme="minorHAnsi" w:cstheme="minorHAnsi"/>
          <w:sz w:val="22"/>
          <w:szCs w:val="22"/>
        </w:rPr>
        <w:t>extended concrete pours</w:t>
      </w:r>
    </w:p>
    <w:p w14:paraId="6FA1208F" w14:textId="77777777" w:rsidR="00F03CD6" w:rsidRPr="004A645A" w:rsidRDefault="00F03CD6" w:rsidP="004A645A">
      <w:pPr>
        <w:widowControl/>
        <w:numPr>
          <w:ilvl w:val="0"/>
          <w:numId w:val="33"/>
        </w:numPr>
        <w:ind w:left="1797" w:hanging="357"/>
        <w:rPr>
          <w:rFonts w:asciiTheme="minorHAnsi" w:hAnsiTheme="minorHAnsi" w:cstheme="minorHAnsi"/>
          <w:sz w:val="22"/>
          <w:szCs w:val="22"/>
        </w:rPr>
      </w:pPr>
      <w:r w:rsidRPr="004A645A">
        <w:rPr>
          <w:rFonts w:asciiTheme="minorHAnsi" w:hAnsiTheme="minorHAnsi" w:cstheme="minorHAnsi"/>
          <w:sz w:val="22"/>
          <w:szCs w:val="22"/>
        </w:rPr>
        <w:t>works which are solely to convenience the developer or client, and</w:t>
      </w:r>
    </w:p>
    <w:p w14:paraId="136B120D" w14:textId="65A0A538" w:rsidR="00F03CD6" w:rsidRPr="004A645A" w:rsidRDefault="00F03CD6" w:rsidP="004A645A">
      <w:pPr>
        <w:widowControl/>
        <w:numPr>
          <w:ilvl w:val="0"/>
          <w:numId w:val="33"/>
        </w:numPr>
        <w:ind w:left="1797" w:hanging="357"/>
        <w:rPr>
          <w:rFonts w:asciiTheme="minorHAnsi" w:hAnsiTheme="minorHAnsi" w:cstheme="minorHAnsi"/>
          <w:sz w:val="22"/>
          <w:szCs w:val="22"/>
        </w:rPr>
      </w:pPr>
      <w:r w:rsidRPr="004A645A">
        <w:rPr>
          <w:rFonts w:asciiTheme="minorHAnsi" w:hAnsiTheme="minorHAnsi" w:cstheme="minorHAnsi"/>
          <w:sz w:val="22"/>
          <w:szCs w:val="22"/>
        </w:rPr>
        <w:lastRenderedPageBreak/>
        <w:t>catch up works required to maintain or catch up with a construction schedule.</w:t>
      </w:r>
    </w:p>
    <w:p w14:paraId="5EEF4F40" w14:textId="77777777" w:rsidR="0084473D" w:rsidRPr="004A645A" w:rsidRDefault="0084473D" w:rsidP="004A645A">
      <w:pPr>
        <w:widowControl/>
        <w:ind w:left="1440"/>
        <w:rPr>
          <w:rFonts w:asciiTheme="minorHAnsi" w:hAnsiTheme="minorHAnsi" w:cstheme="minorHAnsi"/>
          <w:sz w:val="22"/>
          <w:szCs w:val="22"/>
        </w:rPr>
      </w:pPr>
    </w:p>
    <w:p w14:paraId="0DA03931" w14:textId="77777777" w:rsidR="00F03CD6" w:rsidRPr="004A645A" w:rsidRDefault="00F03CD6" w:rsidP="004A645A">
      <w:pPr>
        <w:keepNext/>
        <w:keepLines/>
        <w:numPr>
          <w:ilvl w:val="0"/>
          <w:numId w:val="32"/>
        </w:numPr>
        <w:ind w:hanging="731"/>
        <w:rPr>
          <w:rFonts w:asciiTheme="minorHAnsi" w:hAnsiTheme="minorHAnsi" w:cstheme="minorHAnsi"/>
          <w:sz w:val="22"/>
          <w:szCs w:val="22"/>
        </w:rPr>
      </w:pPr>
      <w:r w:rsidRPr="004A645A">
        <w:rPr>
          <w:rFonts w:asciiTheme="minorHAnsi" w:hAnsiTheme="minorHAnsi" w:cstheme="minorHAnsi"/>
          <w:sz w:val="22"/>
          <w:szCs w:val="22"/>
        </w:rPr>
        <w:t xml:space="preserve">Further information on permits can be obtained from the Council website at </w:t>
      </w:r>
      <w:hyperlink r:id="rId16" w:history="1">
        <w:r w:rsidR="002C5424" w:rsidRPr="004A645A">
          <w:rPr>
            <w:rStyle w:val="Hyperlink"/>
            <w:rFonts w:asciiTheme="minorHAnsi" w:hAnsiTheme="minorHAnsi" w:cstheme="minorHAnsi"/>
            <w:sz w:val="22"/>
            <w:szCs w:val="22"/>
          </w:rPr>
          <w:t>www.northsydney.nsw.gov.au</w:t>
        </w:r>
      </w:hyperlink>
      <w:r w:rsidRPr="004A645A">
        <w:rPr>
          <w:rFonts w:asciiTheme="minorHAnsi" w:hAnsiTheme="minorHAnsi" w:cstheme="minorHAnsi"/>
          <w:sz w:val="22"/>
          <w:szCs w:val="22"/>
        </w:rPr>
        <w:t>.</w:t>
      </w:r>
    </w:p>
    <w:p w14:paraId="56BED6AE" w14:textId="77777777" w:rsidR="00F03CD6" w:rsidRPr="004A645A" w:rsidRDefault="00F03CD6" w:rsidP="004A645A">
      <w:pPr>
        <w:keepNext/>
        <w:keepLines/>
        <w:rPr>
          <w:rFonts w:asciiTheme="minorHAnsi" w:hAnsiTheme="minorHAnsi" w:cstheme="minorHAnsi"/>
          <w:sz w:val="22"/>
          <w:szCs w:val="22"/>
        </w:rPr>
      </w:pPr>
    </w:p>
    <w:p w14:paraId="723EAECB" w14:textId="77777777" w:rsidR="00F03CD6" w:rsidRPr="004A645A" w:rsidRDefault="00F03CD6" w:rsidP="004A645A">
      <w:pPr>
        <w:keepNext/>
        <w:keepLines/>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that works do not interfere with reasonable amenity expectations of residents and the community)</w:t>
      </w:r>
    </w:p>
    <w:p w14:paraId="69C49CED" w14:textId="77777777" w:rsidR="00F03CD6" w:rsidRPr="004A645A" w:rsidRDefault="00F03CD6" w:rsidP="004A645A">
      <w:pPr>
        <w:keepNext/>
        <w:keepLines/>
        <w:rPr>
          <w:rFonts w:asciiTheme="minorHAnsi" w:hAnsiTheme="minorHAnsi" w:cstheme="minorHAnsi"/>
          <w:sz w:val="22"/>
          <w:szCs w:val="22"/>
        </w:rPr>
      </w:pPr>
    </w:p>
    <w:p w14:paraId="36C5219D" w14:textId="74CEB606"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Installation and Maintenance of Sediment Control</w:t>
      </w:r>
    </w:p>
    <w:p w14:paraId="43A764FE" w14:textId="77777777" w:rsidR="00F03CD6" w:rsidRPr="004A645A" w:rsidRDefault="00F03CD6" w:rsidP="004A645A">
      <w:pPr>
        <w:pStyle w:val="Agendaheading"/>
        <w:spacing w:after="0"/>
        <w:rPr>
          <w:rFonts w:asciiTheme="minorHAnsi" w:hAnsiTheme="minorHAnsi" w:cstheme="minorHAnsi"/>
          <w:sz w:val="22"/>
          <w:szCs w:val="22"/>
        </w:rPr>
      </w:pPr>
    </w:p>
    <w:p w14:paraId="07DA3FC4" w14:textId="769C2741" w:rsidR="00F03CD6" w:rsidRPr="004A645A" w:rsidRDefault="00F03CD6" w:rsidP="004A645A">
      <w:pPr>
        <w:pStyle w:val="ECOND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Erosion and sediment controls must be installed and </w:t>
      </w:r>
      <w:proofErr w:type="gramStart"/>
      <w:r w:rsidRPr="004A645A">
        <w:rPr>
          <w:rFonts w:asciiTheme="minorHAnsi" w:hAnsiTheme="minorHAnsi" w:cstheme="minorHAnsi"/>
          <w:sz w:val="22"/>
          <w:szCs w:val="22"/>
        </w:rPr>
        <w:t>maintained at all times</w:t>
      </w:r>
      <w:proofErr w:type="gramEnd"/>
      <w:r w:rsidRPr="004A645A">
        <w:rPr>
          <w:rFonts w:asciiTheme="minorHAnsi" w:hAnsiTheme="minorHAnsi" w:cstheme="minorHAnsi"/>
          <w:sz w:val="22"/>
          <w:szCs w:val="22"/>
        </w:rPr>
        <w:t xml:space="preserve"> in accordance with the </w:t>
      </w:r>
      <w:r w:rsidR="00B43682" w:rsidRPr="004A645A">
        <w:rPr>
          <w:rFonts w:asciiTheme="minorHAnsi" w:hAnsiTheme="minorHAnsi" w:cstheme="minorHAnsi"/>
          <w:sz w:val="22"/>
          <w:szCs w:val="22"/>
        </w:rPr>
        <w:t>s</w:t>
      </w:r>
      <w:r w:rsidRPr="004A645A">
        <w:rPr>
          <w:rFonts w:asciiTheme="minorHAnsi" w:hAnsiTheme="minorHAnsi" w:cstheme="minorHAnsi"/>
          <w:sz w:val="22"/>
          <w:szCs w:val="22"/>
        </w:rPr>
        <w:t>ediment and erosion control plan submitted and approved with the Construction Certificate.</w:t>
      </w:r>
    </w:p>
    <w:p w14:paraId="5ACCED5C" w14:textId="77777777" w:rsidR="00F03CD6" w:rsidRPr="004A645A" w:rsidRDefault="00F03CD6" w:rsidP="004A645A">
      <w:pPr>
        <w:pStyle w:val="ECONDS"/>
        <w:numPr>
          <w:ilvl w:val="0"/>
          <w:numId w:val="0"/>
        </w:numPr>
        <w:ind w:left="720"/>
        <w:rPr>
          <w:rFonts w:asciiTheme="minorHAnsi" w:hAnsiTheme="minorHAnsi" w:cstheme="minorHAnsi"/>
          <w:sz w:val="22"/>
          <w:szCs w:val="22"/>
        </w:rPr>
      </w:pPr>
    </w:p>
    <w:p w14:paraId="02BAD43E" w14:textId="77777777" w:rsidR="00F03CD6" w:rsidRPr="004A645A" w:rsidRDefault="00F03CD6" w:rsidP="00F50472">
      <w:pPr>
        <w:pStyle w:val="ECONDS"/>
        <w:keepNext/>
        <w:keepLines/>
        <w:numPr>
          <w:ilvl w:val="0"/>
          <w:numId w:val="0"/>
        </w:numPr>
        <w:ind w:left="720"/>
        <w:rPr>
          <w:rFonts w:asciiTheme="minorHAnsi" w:hAnsiTheme="minorHAnsi" w:cstheme="minorHAnsi"/>
          <w:sz w:val="22"/>
          <w:szCs w:val="22"/>
        </w:rPr>
      </w:pPr>
      <w:r w:rsidRPr="004A645A">
        <w:rPr>
          <w:rFonts w:asciiTheme="minorHAnsi" w:hAnsiTheme="minorHAnsi" w:cstheme="minorHAnsi"/>
          <w:sz w:val="22"/>
          <w:szCs w:val="22"/>
        </w:rPr>
        <w:t xml:space="preserve">Erosion and sediment measures must be maintained in accordance with the publication </w:t>
      </w:r>
      <w:r w:rsidRPr="004A645A">
        <w:rPr>
          <w:rFonts w:asciiTheme="minorHAnsi" w:hAnsiTheme="minorHAnsi" w:cstheme="minorHAnsi"/>
          <w:i/>
          <w:iCs/>
          <w:sz w:val="22"/>
          <w:szCs w:val="22"/>
        </w:rPr>
        <w:t>Managing Urban Stormwater: Soils and Construction</w:t>
      </w:r>
      <w:r w:rsidRPr="004A645A">
        <w:rPr>
          <w:rFonts w:asciiTheme="minorHAnsi" w:hAnsiTheme="minorHAnsi" w:cstheme="minorHAnsi"/>
          <w:sz w:val="22"/>
          <w:szCs w:val="22"/>
        </w:rPr>
        <w:t xml:space="preserve"> (4th Edition, Landcom, 2004), commonly referred to as the “Blue Book” and can only be removed when development activities have been completed and the site fully stabilised. </w:t>
      </w:r>
    </w:p>
    <w:p w14:paraId="546CFEA0" w14:textId="77777777" w:rsidR="00F03CD6" w:rsidRPr="004A645A" w:rsidRDefault="00F03CD6" w:rsidP="004A645A">
      <w:pPr>
        <w:rPr>
          <w:rFonts w:asciiTheme="minorHAnsi" w:hAnsiTheme="minorHAnsi" w:cstheme="minorHAnsi"/>
          <w:sz w:val="22"/>
          <w:szCs w:val="22"/>
        </w:rPr>
      </w:pPr>
    </w:p>
    <w:p w14:paraId="7471317E" w14:textId="77777777" w:rsidR="00F03CD6" w:rsidRPr="004A645A" w:rsidRDefault="00F03CD6" w:rsidP="004A645A">
      <w:pPr>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protect the environment from the effects of sedimentation and erosion from development sites)</w:t>
      </w:r>
    </w:p>
    <w:p w14:paraId="358498CC" w14:textId="77777777" w:rsidR="00F03CD6" w:rsidRPr="004A645A" w:rsidRDefault="00F03CD6" w:rsidP="004A645A">
      <w:pPr>
        <w:rPr>
          <w:rFonts w:asciiTheme="minorHAnsi" w:hAnsiTheme="minorHAnsi" w:cstheme="minorHAnsi"/>
          <w:sz w:val="22"/>
          <w:szCs w:val="22"/>
        </w:rPr>
      </w:pPr>
    </w:p>
    <w:p w14:paraId="3AE6A4D9"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Sediment and Erosion Control Signage</w:t>
      </w:r>
      <w:r w:rsidRPr="004A645A">
        <w:rPr>
          <w:rFonts w:asciiTheme="minorHAnsi" w:hAnsiTheme="minorHAnsi" w:cstheme="minorHAnsi"/>
          <w:sz w:val="22"/>
          <w:szCs w:val="22"/>
        </w:rPr>
        <w:tab/>
      </w:r>
    </w:p>
    <w:p w14:paraId="3D4EF166" w14:textId="77777777" w:rsidR="00F03CD6" w:rsidRPr="004A645A" w:rsidRDefault="00F03CD6" w:rsidP="004A645A">
      <w:pPr>
        <w:rPr>
          <w:rFonts w:asciiTheme="minorHAnsi" w:hAnsiTheme="minorHAnsi" w:cstheme="minorHAnsi"/>
          <w:sz w:val="22"/>
          <w:szCs w:val="22"/>
        </w:rPr>
      </w:pPr>
    </w:p>
    <w:p w14:paraId="188FA45C" w14:textId="77777777" w:rsidR="00F03CD6" w:rsidRPr="004A645A" w:rsidRDefault="00F03CD6" w:rsidP="004A645A">
      <w:pPr>
        <w:pStyle w:val="ECOND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A durable sign must be erected during building works in a prominent location on site, warning of penalties should appropriate erosion and sedimentation control devices not be maintained. A sign of the type referred to in this condition is available from Council. </w:t>
      </w:r>
    </w:p>
    <w:p w14:paraId="59A109C7" w14:textId="77777777" w:rsidR="00F03CD6" w:rsidRPr="004A645A" w:rsidRDefault="00F03CD6" w:rsidP="004A645A">
      <w:pPr>
        <w:rPr>
          <w:rFonts w:asciiTheme="minorHAnsi" w:hAnsiTheme="minorHAnsi" w:cstheme="minorHAnsi"/>
          <w:sz w:val="22"/>
          <w:szCs w:val="22"/>
        </w:rPr>
      </w:pPr>
    </w:p>
    <w:p w14:paraId="12010584" w14:textId="77777777" w:rsidR="00F03CD6" w:rsidRPr="004A645A" w:rsidRDefault="00F03CD6" w:rsidP="004A645A">
      <w:pPr>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protect the environment from the effects of sedimentation and erosion from development sites)</w:t>
      </w:r>
    </w:p>
    <w:p w14:paraId="4C3D53D9" w14:textId="1403182C" w:rsidR="00F03CD6" w:rsidRPr="004A645A" w:rsidRDefault="00F03CD6" w:rsidP="004A645A">
      <w:pPr>
        <w:rPr>
          <w:rFonts w:asciiTheme="minorHAnsi" w:hAnsiTheme="minorHAnsi" w:cstheme="minorHAnsi"/>
          <w:sz w:val="22"/>
          <w:szCs w:val="22"/>
        </w:rPr>
      </w:pPr>
    </w:p>
    <w:p w14:paraId="4B459B83" w14:textId="77777777" w:rsidR="00932CA6" w:rsidRPr="004A645A" w:rsidRDefault="00932CA6" w:rsidP="004A645A">
      <w:pPr>
        <w:rPr>
          <w:rFonts w:asciiTheme="minorHAnsi" w:hAnsiTheme="minorHAnsi" w:cstheme="minorHAnsi"/>
          <w:sz w:val="22"/>
          <w:szCs w:val="22"/>
        </w:rPr>
      </w:pPr>
    </w:p>
    <w:p w14:paraId="67C67CD4"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Site Amenities and Facilities</w:t>
      </w:r>
      <w:r w:rsidRPr="004A645A">
        <w:rPr>
          <w:rFonts w:asciiTheme="minorHAnsi" w:hAnsiTheme="minorHAnsi" w:cstheme="minorHAnsi"/>
          <w:sz w:val="22"/>
          <w:szCs w:val="22"/>
        </w:rPr>
        <w:tab/>
      </w:r>
    </w:p>
    <w:p w14:paraId="44AFB86B" w14:textId="77777777" w:rsidR="00F03CD6" w:rsidRPr="004A645A" w:rsidRDefault="00F03CD6" w:rsidP="004A645A">
      <w:pPr>
        <w:ind w:left="709" w:hanging="709"/>
        <w:rPr>
          <w:rFonts w:asciiTheme="minorHAnsi" w:hAnsiTheme="minorHAnsi" w:cstheme="minorHAnsi"/>
          <w:sz w:val="22"/>
          <w:szCs w:val="22"/>
        </w:rPr>
      </w:pPr>
    </w:p>
    <w:p w14:paraId="2442ADD3" w14:textId="234F9957" w:rsidR="00F03CD6" w:rsidRDefault="00F03CD6" w:rsidP="004A645A">
      <w:pPr>
        <w:pStyle w:val="ECOND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Where work involved in the erection and demolition of a building is being carried out, amenities which satisfy applicable occupational health and safety and construction safety regulations, including any </w:t>
      </w:r>
      <w:r w:rsidR="002F5432" w:rsidRPr="004A645A">
        <w:rPr>
          <w:rFonts w:asciiTheme="minorHAnsi" w:hAnsiTheme="minorHAnsi" w:cstheme="minorHAnsi"/>
          <w:sz w:val="22"/>
          <w:szCs w:val="22"/>
        </w:rPr>
        <w:t>SafeWork NSW</w:t>
      </w:r>
      <w:r w:rsidRPr="004A645A">
        <w:rPr>
          <w:rFonts w:asciiTheme="minorHAnsi" w:hAnsiTheme="minorHAnsi" w:cstheme="minorHAnsi"/>
          <w:sz w:val="22"/>
          <w:szCs w:val="22"/>
        </w:rPr>
        <w:t xml:space="preserve"> Authority requirements, must be </w:t>
      </w:r>
      <w:proofErr w:type="gramStart"/>
      <w:r w:rsidRPr="004A645A">
        <w:rPr>
          <w:rFonts w:asciiTheme="minorHAnsi" w:hAnsiTheme="minorHAnsi" w:cstheme="minorHAnsi"/>
          <w:sz w:val="22"/>
          <w:szCs w:val="22"/>
        </w:rPr>
        <w:t>provided</w:t>
      </w:r>
      <w:proofErr w:type="gramEnd"/>
      <w:r w:rsidRPr="004A645A">
        <w:rPr>
          <w:rFonts w:asciiTheme="minorHAnsi" w:hAnsiTheme="minorHAnsi" w:cstheme="minorHAnsi"/>
          <w:sz w:val="22"/>
          <w:szCs w:val="22"/>
        </w:rPr>
        <w:t xml:space="preserve"> and maintained at all times.</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 xml:space="preserve">The type of </w:t>
      </w:r>
      <w:r w:rsidR="00B35B31" w:rsidRPr="004A645A">
        <w:rPr>
          <w:rFonts w:asciiTheme="minorHAnsi" w:hAnsiTheme="minorHAnsi" w:cstheme="minorHAnsi"/>
          <w:sz w:val="22"/>
          <w:szCs w:val="22"/>
        </w:rPr>
        <w:t>workplace</w:t>
      </w:r>
      <w:r w:rsidRPr="004A645A">
        <w:rPr>
          <w:rFonts w:asciiTheme="minorHAnsi" w:hAnsiTheme="minorHAnsi" w:cstheme="minorHAnsi"/>
          <w:sz w:val="22"/>
          <w:szCs w:val="22"/>
        </w:rPr>
        <w:t xml:space="preserve"> determines the type of amenities required.</w:t>
      </w:r>
    </w:p>
    <w:p w14:paraId="3FBA6051" w14:textId="77777777" w:rsidR="00F50472" w:rsidRPr="00F50472" w:rsidRDefault="00F50472" w:rsidP="00F50472"/>
    <w:p w14:paraId="2D134009" w14:textId="3DBFEEBA" w:rsidR="00F03CD6" w:rsidRPr="004A645A" w:rsidRDefault="00F03CD6" w:rsidP="004A645A">
      <w:pPr>
        <w:ind w:left="720"/>
        <w:rPr>
          <w:rFonts w:asciiTheme="minorHAnsi" w:hAnsiTheme="minorHAnsi" w:cstheme="minorHAnsi"/>
          <w:sz w:val="22"/>
          <w:szCs w:val="22"/>
        </w:rPr>
      </w:pPr>
      <w:r w:rsidRPr="004A645A">
        <w:rPr>
          <w:rFonts w:asciiTheme="minorHAnsi" w:hAnsiTheme="minorHAnsi" w:cstheme="minorHAnsi"/>
          <w:sz w:val="22"/>
          <w:szCs w:val="22"/>
        </w:rPr>
        <w:t xml:space="preserve">Further information and details can be obtained from the Internet at </w:t>
      </w:r>
      <w:r w:rsidRPr="004A645A">
        <w:rPr>
          <w:rFonts w:asciiTheme="minorHAnsi" w:hAnsiTheme="minorHAnsi" w:cstheme="minorHAnsi"/>
          <w:color w:val="0000FF"/>
          <w:sz w:val="22"/>
          <w:szCs w:val="22"/>
          <w:u w:val="single"/>
        </w:rPr>
        <w:t>www.</w:t>
      </w:r>
      <w:r w:rsidR="002F5432" w:rsidRPr="004A645A">
        <w:rPr>
          <w:rFonts w:asciiTheme="minorHAnsi" w:hAnsiTheme="minorHAnsi" w:cstheme="minorHAnsi"/>
          <w:color w:val="0000FF"/>
          <w:sz w:val="22"/>
          <w:szCs w:val="22"/>
          <w:u w:val="single"/>
        </w:rPr>
        <w:t>safework</w:t>
      </w:r>
      <w:r w:rsidRPr="004A645A">
        <w:rPr>
          <w:rFonts w:asciiTheme="minorHAnsi" w:hAnsiTheme="minorHAnsi" w:cstheme="minorHAnsi"/>
          <w:color w:val="0000FF"/>
          <w:sz w:val="22"/>
          <w:szCs w:val="22"/>
          <w:u w:val="single"/>
        </w:rPr>
        <w:t>.nsw.gov.au</w:t>
      </w:r>
      <w:r w:rsidRPr="004A645A">
        <w:rPr>
          <w:rFonts w:asciiTheme="minorHAnsi" w:hAnsiTheme="minorHAnsi" w:cstheme="minorHAnsi"/>
          <w:sz w:val="22"/>
          <w:szCs w:val="22"/>
        </w:rPr>
        <w:t>.</w:t>
      </w:r>
    </w:p>
    <w:p w14:paraId="568C5E94" w14:textId="77777777" w:rsidR="00F03CD6" w:rsidRPr="004A645A" w:rsidRDefault="00F03CD6" w:rsidP="004A645A">
      <w:pPr>
        <w:rPr>
          <w:rFonts w:asciiTheme="minorHAnsi" w:hAnsiTheme="minorHAnsi" w:cstheme="minorHAnsi"/>
          <w:sz w:val="22"/>
          <w:szCs w:val="22"/>
        </w:rPr>
      </w:pPr>
    </w:p>
    <w:p w14:paraId="62152E47" w14:textId="77777777" w:rsidR="00F03CD6" w:rsidRPr="004A645A" w:rsidRDefault="00F03CD6" w:rsidP="004A645A">
      <w:pPr>
        <w:ind w:left="2127" w:hanging="1407"/>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the health and safety of the community and workers on the site)</w:t>
      </w:r>
    </w:p>
    <w:p w14:paraId="619D43D1" w14:textId="77777777" w:rsidR="00F03CD6" w:rsidRPr="004A645A" w:rsidRDefault="00F03CD6" w:rsidP="004A645A">
      <w:pPr>
        <w:keepNext/>
        <w:keepLines/>
        <w:rPr>
          <w:rFonts w:asciiTheme="minorHAnsi" w:hAnsiTheme="minorHAnsi" w:cstheme="minorHAnsi"/>
          <w:sz w:val="22"/>
          <w:szCs w:val="22"/>
        </w:rPr>
      </w:pPr>
    </w:p>
    <w:p w14:paraId="693F8396"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Health and Safety</w:t>
      </w:r>
      <w:r w:rsidRPr="004A645A">
        <w:rPr>
          <w:rFonts w:asciiTheme="minorHAnsi" w:hAnsiTheme="minorHAnsi" w:cstheme="minorHAnsi"/>
          <w:sz w:val="22"/>
          <w:szCs w:val="22"/>
        </w:rPr>
        <w:tab/>
      </w:r>
    </w:p>
    <w:p w14:paraId="44A80974" w14:textId="77777777" w:rsidR="00F03CD6" w:rsidRPr="004A645A" w:rsidRDefault="00F03CD6" w:rsidP="004A645A">
      <w:pPr>
        <w:rPr>
          <w:rFonts w:asciiTheme="minorHAnsi" w:hAnsiTheme="minorHAnsi" w:cstheme="minorHAnsi"/>
          <w:sz w:val="22"/>
          <w:szCs w:val="22"/>
        </w:rPr>
      </w:pPr>
    </w:p>
    <w:p w14:paraId="7D7F798F" w14:textId="605197CA" w:rsidR="00F03CD6" w:rsidRPr="004A645A" w:rsidRDefault="00F03CD6" w:rsidP="004A645A">
      <w:pPr>
        <w:pStyle w:val="ECOND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All work undertaken must satisfy applicable occupational health and safety and construction safety regulations, including any </w:t>
      </w:r>
      <w:r w:rsidR="002F5432" w:rsidRPr="004A645A">
        <w:rPr>
          <w:rFonts w:asciiTheme="minorHAnsi" w:hAnsiTheme="minorHAnsi" w:cstheme="minorHAnsi"/>
          <w:sz w:val="22"/>
          <w:szCs w:val="22"/>
        </w:rPr>
        <w:t xml:space="preserve">SafeWork NSW </w:t>
      </w:r>
      <w:r w:rsidRPr="004A645A">
        <w:rPr>
          <w:rFonts w:asciiTheme="minorHAnsi" w:hAnsiTheme="minorHAnsi" w:cstheme="minorHAnsi"/>
          <w:sz w:val="22"/>
          <w:szCs w:val="22"/>
        </w:rPr>
        <w:t>requirements to prepare a health and safety plan.</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Site fencing must be installed sufficient to exclude the public from the site.</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 xml:space="preserve">Safety signs must be erected that warn the public to keep out of the site and provide a contact telephone </w:t>
      </w:r>
      <w:r w:rsidRPr="004A645A">
        <w:rPr>
          <w:rFonts w:asciiTheme="minorHAnsi" w:hAnsiTheme="minorHAnsi" w:cstheme="minorHAnsi"/>
          <w:sz w:val="22"/>
          <w:szCs w:val="22"/>
        </w:rPr>
        <w:lastRenderedPageBreak/>
        <w:t xml:space="preserve">number for enquiries. </w:t>
      </w:r>
    </w:p>
    <w:p w14:paraId="1E675BA9" w14:textId="77777777" w:rsidR="00F03CD6" w:rsidRPr="004A645A" w:rsidRDefault="00F03CD6" w:rsidP="004A645A">
      <w:pPr>
        <w:rPr>
          <w:rFonts w:asciiTheme="minorHAnsi" w:hAnsiTheme="minorHAnsi" w:cstheme="minorHAnsi"/>
          <w:sz w:val="22"/>
          <w:szCs w:val="22"/>
        </w:rPr>
      </w:pPr>
    </w:p>
    <w:p w14:paraId="7E342DD8" w14:textId="2E1A4E8C" w:rsidR="00F03CD6" w:rsidRPr="004A645A" w:rsidRDefault="00F03CD6" w:rsidP="004A645A">
      <w:pPr>
        <w:keepNext/>
        <w:keepLines/>
        <w:ind w:left="720"/>
        <w:rPr>
          <w:rFonts w:asciiTheme="minorHAnsi" w:hAnsiTheme="minorHAnsi" w:cstheme="minorHAnsi"/>
          <w:sz w:val="22"/>
          <w:szCs w:val="22"/>
        </w:rPr>
      </w:pPr>
      <w:r w:rsidRPr="004A645A">
        <w:rPr>
          <w:rFonts w:asciiTheme="minorHAnsi" w:hAnsiTheme="minorHAnsi" w:cstheme="minorHAnsi"/>
          <w:sz w:val="22"/>
          <w:szCs w:val="22"/>
        </w:rPr>
        <w:t xml:space="preserve">Further information and details regarding occupational health and safety requirements for construction sites can be obtained from the internet at </w:t>
      </w:r>
      <w:r w:rsidRPr="004A645A">
        <w:rPr>
          <w:rFonts w:asciiTheme="minorHAnsi" w:hAnsiTheme="minorHAnsi" w:cstheme="minorHAnsi"/>
          <w:color w:val="0000FF"/>
          <w:sz w:val="22"/>
          <w:szCs w:val="22"/>
          <w:u w:val="single"/>
        </w:rPr>
        <w:t>www.</w:t>
      </w:r>
      <w:r w:rsidR="002F5432" w:rsidRPr="004A645A">
        <w:rPr>
          <w:rFonts w:asciiTheme="minorHAnsi" w:hAnsiTheme="minorHAnsi" w:cstheme="minorHAnsi"/>
          <w:color w:val="0000FF"/>
          <w:sz w:val="22"/>
          <w:szCs w:val="22"/>
          <w:u w:val="single"/>
        </w:rPr>
        <w:t>safework</w:t>
      </w:r>
      <w:r w:rsidRPr="004A645A">
        <w:rPr>
          <w:rFonts w:asciiTheme="minorHAnsi" w:hAnsiTheme="minorHAnsi" w:cstheme="minorHAnsi"/>
          <w:color w:val="0000FF"/>
          <w:sz w:val="22"/>
          <w:szCs w:val="22"/>
          <w:u w:val="single"/>
        </w:rPr>
        <w:t>.nsw.gov.au</w:t>
      </w:r>
      <w:r w:rsidRPr="004A645A">
        <w:rPr>
          <w:rFonts w:asciiTheme="minorHAnsi" w:hAnsiTheme="minorHAnsi" w:cstheme="minorHAnsi"/>
          <w:sz w:val="22"/>
          <w:szCs w:val="22"/>
        </w:rPr>
        <w:t>.</w:t>
      </w:r>
    </w:p>
    <w:p w14:paraId="32CFB44D" w14:textId="77777777" w:rsidR="00F03CD6" w:rsidRPr="004A645A" w:rsidRDefault="00F03CD6" w:rsidP="004A645A">
      <w:pPr>
        <w:keepNext/>
        <w:rPr>
          <w:rFonts w:asciiTheme="minorHAnsi" w:hAnsiTheme="minorHAnsi" w:cstheme="minorHAnsi"/>
          <w:sz w:val="22"/>
          <w:szCs w:val="22"/>
        </w:rPr>
      </w:pPr>
    </w:p>
    <w:p w14:paraId="6544B920" w14:textId="77777777" w:rsidR="00F03CD6" w:rsidRPr="004A645A" w:rsidRDefault="00F03CD6" w:rsidP="004A645A">
      <w:pPr>
        <w:keepNext/>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the health and safety of the community and workers on the site)</w:t>
      </w:r>
    </w:p>
    <w:p w14:paraId="187EE196" w14:textId="77777777" w:rsidR="00F03CD6" w:rsidRPr="004A645A" w:rsidRDefault="00F03CD6" w:rsidP="004A645A">
      <w:pPr>
        <w:rPr>
          <w:rFonts w:asciiTheme="minorHAnsi" w:hAnsiTheme="minorHAnsi" w:cstheme="minorHAnsi"/>
          <w:sz w:val="22"/>
          <w:szCs w:val="22"/>
        </w:rPr>
      </w:pPr>
    </w:p>
    <w:p w14:paraId="56A0EC9E" w14:textId="77777777" w:rsidR="00F03CD6" w:rsidRPr="004A645A" w:rsidRDefault="00F03CD6" w:rsidP="00F50472">
      <w:pPr>
        <w:pStyle w:val="Heading1"/>
        <w:keepLines/>
        <w:rPr>
          <w:rFonts w:asciiTheme="minorHAnsi" w:hAnsiTheme="minorHAnsi" w:cstheme="minorHAnsi"/>
          <w:sz w:val="22"/>
          <w:szCs w:val="22"/>
        </w:rPr>
      </w:pPr>
      <w:r w:rsidRPr="004A645A">
        <w:rPr>
          <w:rFonts w:asciiTheme="minorHAnsi" w:hAnsiTheme="minorHAnsi" w:cstheme="minorHAnsi"/>
          <w:sz w:val="22"/>
          <w:szCs w:val="22"/>
        </w:rPr>
        <w:t>Community Information</w:t>
      </w:r>
      <w:r w:rsidRPr="004A645A">
        <w:rPr>
          <w:rFonts w:asciiTheme="minorHAnsi" w:hAnsiTheme="minorHAnsi" w:cstheme="minorHAnsi"/>
          <w:sz w:val="22"/>
          <w:szCs w:val="22"/>
        </w:rPr>
        <w:tab/>
      </w:r>
    </w:p>
    <w:p w14:paraId="76A23AEB" w14:textId="77777777" w:rsidR="00F03CD6" w:rsidRPr="004A645A" w:rsidRDefault="00F03CD6" w:rsidP="00F50472">
      <w:pPr>
        <w:keepNext/>
        <w:keepLines/>
        <w:rPr>
          <w:rFonts w:asciiTheme="minorHAnsi" w:hAnsiTheme="minorHAnsi" w:cstheme="minorHAnsi"/>
          <w:sz w:val="22"/>
          <w:szCs w:val="22"/>
        </w:rPr>
      </w:pPr>
    </w:p>
    <w:p w14:paraId="48BB3B30" w14:textId="77777777" w:rsidR="00F03CD6" w:rsidRPr="004A645A" w:rsidRDefault="00F03CD6" w:rsidP="00F50472">
      <w:pPr>
        <w:pStyle w:val="ECONDS"/>
        <w:keepNext/>
        <w:keepLine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Reasonable measures must be </w:t>
      </w:r>
      <w:proofErr w:type="gramStart"/>
      <w:r w:rsidRPr="004A645A">
        <w:rPr>
          <w:rFonts w:asciiTheme="minorHAnsi" w:hAnsiTheme="minorHAnsi" w:cstheme="minorHAnsi"/>
          <w:sz w:val="22"/>
          <w:szCs w:val="22"/>
        </w:rPr>
        <w:t>undertaken at all times</w:t>
      </w:r>
      <w:proofErr w:type="gramEnd"/>
      <w:r w:rsidRPr="004A645A">
        <w:rPr>
          <w:rFonts w:asciiTheme="minorHAnsi" w:hAnsiTheme="minorHAnsi" w:cstheme="minorHAnsi"/>
          <w:sz w:val="22"/>
          <w:szCs w:val="22"/>
        </w:rPr>
        <w:t xml:space="preserve"> to keep nearby residents informed about the proposed work, such as by way of signs, leaflets, public meetings and telephone contact numbers, to ensure that adjoining residents are aware of the likely duration of the construction works on the site</w:t>
      </w:r>
      <w:r w:rsidR="00D70DEF" w:rsidRPr="004A645A">
        <w:rPr>
          <w:rFonts w:asciiTheme="minorHAnsi" w:hAnsiTheme="minorHAnsi" w:cstheme="minorHAnsi"/>
          <w:sz w:val="22"/>
          <w:szCs w:val="22"/>
        </w:rPr>
        <w:t>.</w:t>
      </w:r>
    </w:p>
    <w:p w14:paraId="51DA76FB" w14:textId="77777777" w:rsidR="00F03CD6" w:rsidRPr="004A645A" w:rsidRDefault="00F03CD6" w:rsidP="00F50472">
      <w:pPr>
        <w:keepNext/>
        <w:keepLines/>
        <w:rPr>
          <w:rFonts w:asciiTheme="minorHAnsi" w:hAnsiTheme="minorHAnsi" w:cstheme="minorHAnsi"/>
          <w:sz w:val="22"/>
          <w:szCs w:val="22"/>
        </w:rPr>
      </w:pPr>
    </w:p>
    <w:p w14:paraId="45134D28" w14:textId="77777777" w:rsidR="00F03CD6" w:rsidRPr="004A645A" w:rsidRDefault="00F03CD6" w:rsidP="00F50472">
      <w:pPr>
        <w:keepNext/>
        <w:keepLines/>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that residents are kept informed of activities that may affect their amenity)</w:t>
      </w:r>
    </w:p>
    <w:p w14:paraId="1083C66F" w14:textId="77777777" w:rsidR="00F03CD6" w:rsidRPr="004A645A" w:rsidRDefault="00F03CD6" w:rsidP="004A645A">
      <w:pPr>
        <w:pStyle w:val="ECONDS"/>
        <w:numPr>
          <w:ilvl w:val="0"/>
          <w:numId w:val="0"/>
        </w:numPr>
        <w:ind w:left="720"/>
        <w:rPr>
          <w:rFonts w:asciiTheme="minorHAnsi" w:hAnsiTheme="minorHAnsi" w:cstheme="minorHAnsi"/>
          <w:sz w:val="22"/>
          <w:szCs w:val="22"/>
        </w:rPr>
      </w:pPr>
    </w:p>
    <w:p w14:paraId="2A604E11" w14:textId="77777777" w:rsidR="00F03CD6" w:rsidRPr="004A645A" w:rsidRDefault="00F03CD6" w:rsidP="004A645A">
      <w:pPr>
        <w:pStyle w:val="Heading1"/>
        <w:rPr>
          <w:rFonts w:asciiTheme="minorHAnsi" w:hAnsiTheme="minorHAnsi" w:cstheme="minorHAnsi"/>
          <w:vanish/>
          <w:sz w:val="22"/>
          <w:szCs w:val="22"/>
        </w:rPr>
      </w:pPr>
      <w:r w:rsidRPr="004A645A">
        <w:rPr>
          <w:rFonts w:asciiTheme="minorHAnsi" w:hAnsiTheme="minorHAnsi" w:cstheme="minorHAnsi"/>
          <w:sz w:val="22"/>
          <w:szCs w:val="22"/>
        </w:rPr>
        <w:t>Archaeological Discovery During Works</w:t>
      </w:r>
      <w:r w:rsidRPr="004A645A">
        <w:rPr>
          <w:rFonts w:asciiTheme="minorHAnsi" w:hAnsiTheme="minorHAnsi" w:cstheme="minorHAnsi"/>
          <w:sz w:val="22"/>
          <w:szCs w:val="22"/>
        </w:rPr>
        <w:tab/>
      </w:r>
    </w:p>
    <w:p w14:paraId="4B9FAF6D" w14:textId="77777777" w:rsidR="00F03CD6" w:rsidRPr="004A645A" w:rsidRDefault="00F03CD6" w:rsidP="004A645A">
      <w:pPr>
        <w:pStyle w:val="Heading1"/>
        <w:rPr>
          <w:rFonts w:asciiTheme="minorHAnsi" w:hAnsiTheme="minorHAnsi" w:cstheme="minorHAnsi"/>
          <w:b w:val="0"/>
          <w:bCs w:val="0"/>
          <w:sz w:val="22"/>
          <w:szCs w:val="22"/>
        </w:rPr>
      </w:pPr>
    </w:p>
    <w:p w14:paraId="4819CCDA" w14:textId="77777777" w:rsidR="00F03CD6" w:rsidRPr="004A645A" w:rsidRDefault="00F03CD6" w:rsidP="004A645A">
      <w:pPr>
        <w:pStyle w:val="ECOND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Should any historical or Aboriginal relic be discovered on the site during demolition, excavation or site preparatory works, all excavation or disturbance to the area is to stop immediately and the Heritage Council of NSW must be informed in accordance with the provisions of the Heritage Act 1977 and/or National Parks and Wildlife Act, 1974. Works must not recommence until such time as approval to recommence is given in writing by Council or a permit from the Director of the NPWS is issued.</w:t>
      </w:r>
    </w:p>
    <w:p w14:paraId="20D4A263" w14:textId="77777777" w:rsidR="00F03CD6" w:rsidRPr="004A645A" w:rsidRDefault="00F03CD6" w:rsidP="004A645A">
      <w:pPr>
        <w:rPr>
          <w:rFonts w:asciiTheme="minorHAnsi" w:hAnsiTheme="minorHAnsi" w:cstheme="minorHAnsi"/>
          <w:sz w:val="22"/>
          <w:szCs w:val="22"/>
        </w:rPr>
      </w:pPr>
    </w:p>
    <w:p w14:paraId="1866659E" w14:textId="77777777" w:rsidR="00F03CD6" w:rsidRPr="004A645A" w:rsidRDefault="00F03CD6" w:rsidP="004A645A">
      <w:pPr>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prevent the unnecessary destruction or removal of unrecorded historical or Aboriginal relics)</w:t>
      </w:r>
    </w:p>
    <w:p w14:paraId="2B5513F9" w14:textId="77777777" w:rsidR="00F03CD6" w:rsidRPr="004A645A" w:rsidRDefault="00F03CD6" w:rsidP="004A645A">
      <w:pPr>
        <w:rPr>
          <w:rFonts w:asciiTheme="minorHAnsi" w:hAnsiTheme="minorHAnsi" w:cstheme="minorHAnsi"/>
          <w:sz w:val="22"/>
          <w:szCs w:val="22"/>
        </w:rPr>
      </w:pPr>
    </w:p>
    <w:p w14:paraId="79EC0C6C"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Prohibition on Use of Pavements</w:t>
      </w:r>
      <w:r w:rsidRPr="004A645A">
        <w:rPr>
          <w:rFonts w:asciiTheme="minorHAnsi" w:hAnsiTheme="minorHAnsi" w:cstheme="minorHAnsi"/>
          <w:sz w:val="22"/>
          <w:szCs w:val="22"/>
        </w:rPr>
        <w:tab/>
      </w:r>
    </w:p>
    <w:p w14:paraId="6FA58AAF" w14:textId="77777777" w:rsidR="00F03CD6" w:rsidRPr="004A645A" w:rsidRDefault="00F03CD6" w:rsidP="004A645A">
      <w:pPr>
        <w:rPr>
          <w:rFonts w:asciiTheme="minorHAnsi" w:hAnsiTheme="minorHAnsi" w:cstheme="minorHAnsi"/>
          <w:sz w:val="22"/>
          <w:szCs w:val="22"/>
        </w:rPr>
      </w:pPr>
    </w:p>
    <w:p w14:paraId="3CC65ABA" w14:textId="77777777" w:rsidR="00F03CD6" w:rsidRPr="004A645A" w:rsidRDefault="00F03CD6" w:rsidP="004A645A">
      <w:pPr>
        <w:pStyle w:val="ECOND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Building materials must not be placed on Council's footpaths, roadways, </w:t>
      </w:r>
      <w:proofErr w:type="gramStart"/>
      <w:r w:rsidRPr="004A645A">
        <w:rPr>
          <w:rFonts w:asciiTheme="minorHAnsi" w:hAnsiTheme="minorHAnsi" w:cstheme="minorHAnsi"/>
          <w:sz w:val="22"/>
          <w:szCs w:val="22"/>
        </w:rPr>
        <w:t>parks</w:t>
      </w:r>
      <w:proofErr w:type="gramEnd"/>
      <w:r w:rsidRPr="004A645A">
        <w:rPr>
          <w:rFonts w:asciiTheme="minorHAnsi" w:hAnsiTheme="minorHAnsi" w:cstheme="minorHAnsi"/>
          <w:sz w:val="22"/>
          <w:szCs w:val="22"/>
        </w:rPr>
        <w:t xml:space="preserve"> or grass verges, (unless a permit is obtained from Council beforehand). A suitable sign to this effect must be erected adjacent to the street alignment.</w:t>
      </w:r>
    </w:p>
    <w:p w14:paraId="209374DA" w14:textId="77777777" w:rsidR="00F03CD6" w:rsidRPr="004A645A" w:rsidRDefault="00F03CD6" w:rsidP="004A645A">
      <w:pPr>
        <w:rPr>
          <w:rFonts w:asciiTheme="minorHAnsi" w:hAnsiTheme="minorHAnsi" w:cstheme="minorHAnsi"/>
          <w:sz w:val="22"/>
          <w:szCs w:val="22"/>
        </w:rPr>
      </w:pPr>
    </w:p>
    <w:p w14:paraId="53F69C85" w14:textId="7CF0B6F4" w:rsidR="00F03CD6" w:rsidRPr="004A645A" w:rsidRDefault="00F03CD6" w:rsidP="004A645A">
      <w:pPr>
        <w:ind w:firstLine="72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public safety and amenity on public land)</w:t>
      </w:r>
    </w:p>
    <w:p w14:paraId="39A7A541" w14:textId="77777777" w:rsidR="004F3EE5" w:rsidRPr="004A645A" w:rsidRDefault="004F3EE5" w:rsidP="004A645A">
      <w:pPr>
        <w:ind w:firstLine="720"/>
        <w:rPr>
          <w:rFonts w:asciiTheme="minorHAnsi" w:hAnsiTheme="minorHAnsi" w:cstheme="minorHAnsi"/>
          <w:sz w:val="22"/>
          <w:szCs w:val="22"/>
        </w:rPr>
      </w:pPr>
    </w:p>
    <w:p w14:paraId="36DF858A"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Plant and Equipment Kept Within Site</w:t>
      </w:r>
      <w:r w:rsidRPr="004A645A">
        <w:rPr>
          <w:rFonts w:asciiTheme="minorHAnsi" w:hAnsiTheme="minorHAnsi" w:cstheme="minorHAnsi"/>
          <w:sz w:val="22"/>
          <w:szCs w:val="22"/>
        </w:rPr>
        <w:tab/>
      </w:r>
    </w:p>
    <w:p w14:paraId="3812D633" w14:textId="77777777" w:rsidR="00F03CD6" w:rsidRPr="004A645A" w:rsidRDefault="00F03CD6" w:rsidP="004A645A">
      <w:pPr>
        <w:keepNext/>
        <w:keepLines/>
        <w:rPr>
          <w:rFonts w:asciiTheme="minorHAnsi" w:hAnsiTheme="minorHAnsi" w:cstheme="minorHAnsi"/>
          <w:sz w:val="22"/>
          <w:szCs w:val="22"/>
        </w:rPr>
      </w:pPr>
    </w:p>
    <w:p w14:paraId="45B03EEA" w14:textId="77777777" w:rsidR="00F03CD6" w:rsidRPr="004A645A" w:rsidRDefault="00F03CD6" w:rsidP="004A645A">
      <w:pPr>
        <w:pStyle w:val="ECOND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All plant and equipment used in the undertaking of the development/ works, including concrete pumps, wagons, lifts, mobile cranes, hoardings etc, must be situated within the boundaries of the site (unless a permit is obtained from Council beforehand) and so placed that all concrete slurry, water, </w:t>
      </w:r>
      <w:proofErr w:type="gramStart"/>
      <w:r w:rsidRPr="004A645A">
        <w:rPr>
          <w:rFonts w:asciiTheme="minorHAnsi" w:hAnsiTheme="minorHAnsi" w:cstheme="minorHAnsi"/>
          <w:sz w:val="22"/>
          <w:szCs w:val="22"/>
        </w:rPr>
        <w:t>debris</w:t>
      </w:r>
      <w:proofErr w:type="gramEnd"/>
      <w:r w:rsidRPr="004A645A">
        <w:rPr>
          <w:rFonts w:asciiTheme="minorHAnsi" w:hAnsiTheme="minorHAnsi" w:cstheme="minorHAnsi"/>
          <w:sz w:val="22"/>
          <w:szCs w:val="22"/>
        </w:rPr>
        <w:t xml:space="preserve"> and the like must be discharged onto the building site, and is to be contained within the site boundaries.</w:t>
      </w:r>
    </w:p>
    <w:p w14:paraId="156A6F6D" w14:textId="77777777" w:rsidR="00F03CD6" w:rsidRPr="004A645A" w:rsidRDefault="00F03CD6" w:rsidP="004A645A">
      <w:pPr>
        <w:rPr>
          <w:rFonts w:asciiTheme="minorHAnsi" w:hAnsiTheme="minorHAnsi" w:cstheme="minorHAnsi"/>
          <w:sz w:val="22"/>
          <w:szCs w:val="22"/>
        </w:rPr>
      </w:pPr>
    </w:p>
    <w:p w14:paraId="2F4168F6" w14:textId="77777777" w:rsidR="00F03CD6" w:rsidRPr="004A645A" w:rsidRDefault="00F03CD6" w:rsidP="004A645A">
      <w:pPr>
        <w:keepNext/>
        <w:keepLines/>
        <w:ind w:left="720"/>
        <w:rPr>
          <w:rFonts w:asciiTheme="minorHAnsi" w:hAnsiTheme="minorHAnsi" w:cstheme="minorHAnsi"/>
          <w:sz w:val="22"/>
          <w:szCs w:val="22"/>
        </w:rPr>
      </w:pPr>
      <w:r w:rsidRPr="004A645A">
        <w:rPr>
          <w:rFonts w:asciiTheme="minorHAnsi" w:hAnsiTheme="minorHAnsi" w:cstheme="minorHAnsi"/>
          <w:sz w:val="22"/>
          <w:szCs w:val="22"/>
        </w:rPr>
        <w:lastRenderedPageBreak/>
        <w:t xml:space="preserve">Details of Council requirements for permits on public land for standing plant, hoardings, storage of materials and construction zones and the like are available on Council’s website at </w:t>
      </w:r>
      <w:hyperlink r:id="rId17" w:history="1">
        <w:r w:rsidR="002C5424" w:rsidRPr="004A645A">
          <w:rPr>
            <w:rStyle w:val="Hyperlink"/>
            <w:rFonts w:asciiTheme="minorHAnsi" w:hAnsiTheme="minorHAnsi" w:cstheme="minorHAnsi"/>
            <w:sz w:val="22"/>
            <w:szCs w:val="22"/>
          </w:rPr>
          <w:t>www.northsydney.nsw.gov.au</w:t>
        </w:r>
      </w:hyperlink>
      <w:r w:rsidRPr="004A645A">
        <w:rPr>
          <w:rFonts w:asciiTheme="minorHAnsi" w:hAnsiTheme="minorHAnsi" w:cstheme="minorHAnsi"/>
          <w:sz w:val="22"/>
          <w:szCs w:val="22"/>
        </w:rPr>
        <w:t>.</w:t>
      </w:r>
    </w:p>
    <w:p w14:paraId="7B648054" w14:textId="77777777" w:rsidR="00F03CD6" w:rsidRPr="004A645A" w:rsidRDefault="00F03CD6" w:rsidP="004A645A">
      <w:pPr>
        <w:keepNext/>
        <w:keepLines/>
        <w:ind w:left="720"/>
        <w:rPr>
          <w:rFonts w:asciiTheme="minorHAnsi" w:hAnsiTheme="minorHAnsi" w:cstheme="minorHAnsi"/>
          <w:sz w:val="22"/>
          <w:szCs w:val="22"/>
        </w:rPr>
      </w:pPr>
    </w:p>
    <w:p w14:paraId="599C03FC" w14:textId="77777777" w:rsidR="00F03CD6" w:rsidRPr="004A645A" w:rsidRDefault="00F03CD6" w:rsidP="004A645A">
      <w:pPr>
        <w:keepNext/>
        <w:keepLines/>
        <w:ind w:left="72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public safety and amenity on public land)</w:t>
      </w:r>
    </w:p>
    <w:p w14:paraId="5151C2EC" w14:textId="77777777" w:rsidR="00F03CD6" w:rsidRPr="004A645A" w:rsidRDefault="00F03CD6" w:rsidP="004A645A">
      <w:pPr>
        <w:rPr>
          <w:rFonts w:asciiTheme="minorHAnsi" w:hAnsiTheme="minorHAnsi" w:cstheme="minorHAnsi"/>
          <w:sz w:val="22"/>
          <w:szCs w:val="22"/>
        </w:rPr>
      </w:pPr>
    </w:p>
    <w:p w14:paraId="48AFB28C" w14:textId="77777777" w:rsidR="00F03CD6" w:rsidRPr="004A645A" w:rsidRDefault="00F03CD6" w:rsidP="004A645A">
      <w:pPr>
        <w:pStyle w:val="Heading1"/>
        <w:rPr>
          <w:rFonts w:asciiTheme="minorHAnsi" w:hAnsiTheme="minorHAnsi" w:cstheme="minorHAnsi"/>
          <w:vanish/>
          <w:sz w:val="22"/>
          <w:szCs w:val="22"/>
        </w:rPr>
      </w:pPr>
      <w:r w:rsidRPr="004A645A">
        <w:rPr>
          <w:rFonts w:asciiTheme="minorHAnsi" w:hAnsiTheme="minorHAnsi" w:cstheme="minorHAnsi"/>
          <w:sz w:val="22"/>
          <w:szCs w:val="22"/>
        </w:rPr>
        <w:t>Imported Fill Material</w:t>
      </w:r>
      <w:r w:rsidRPr="004A645A">
        <w:rPr>
          <w:rFonts w:asciiTheme="minorHAnsi" w:hAnsiTheme="minorHAnsi" w:cstheme="minorHAnsi"/>
          <w:sz w:val="22"/>
          <w:szCs w:val="22"/>
        </w:rPr>
        <w:tab/>
      </w:r>
    </w:p>
    <w:p w14:paraId="17618465" w14:textId="77777777" w:rsidR="00F03CD6" w:rsidRPr="004A645A" w:rsidRDefault="00F03CD6" w:rsidP="004A645A">
      <w:pPr>
        <w:rPr>
          <w:rFonts w:asciiTheme="minorHAnsi" w:hAnsiTheme="minorHAnsi" w:cstheme="minorHAnsi"/>
          <w:sz w:val="22"/>
          <w:szCs w:val="22"/>
        </w:rPr>
      </w:pPr>
    </w:p>
    <w:p w14:paraId="1320E0E0" w14:textId="77777777" w:rsidR="00F03CD6" w:rsidRPr="004A645A" w:rsidRDefault="00F03CD6" w:rsidP="004A645A">
      <w:pPr>
        <w:pStyle w:val="ECOND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The only waste derived fill material that may be received at the development site is:</w:t>
      </w:r>
    </w:p>
    <w:p w14:paraId="6F5F9E1B" w14:textId="77777777" w:rsidR="00F03CD6" w:rsidRPr="004A645A" w:rsidRDefault="00F03CD6" w:rsidP="004A645A">
      <w:pPr>
        <w:rPr>
          <w:rFonts w:asciiTheme="minorHAnsi" w:hAnsiTheme="minorHAnsi" w:cstheme="minorHAnsi"/>
          <w:sz w:val="22"/>
          <w:szCs w:val="22"/>
        </w:rPr>
      </w:pPr>
    </w:p>
    <w:p w14:paraId="42415C82" w14:textId="77777777" w:rsidR="00F03CD6" w:rsidRPr="004A645A" w:rsidRDefault="00F03CD6" w:rsidP="00F50472">
      <w:pPr>
        <w:keepNext/>
        <w:keepLines/>
        <w:numPr>
          <w:ilvl w:val="0"/>
          <w:numId w:val="45"/>
        </w:numPr>
        <w:ind w:hanging="731"/>
        <w:rPr>
          <w:rFonts w:asciiTheme="minorHAnsi" w:hAnsiTheme="minorHAnsi" w:cstheme="minorHAnsi"/>
          <w:sz w:val="22"/>
          <w:szCs w:val="22"/>
        </w:rPr>
      </w:pPr>
      <w:r w:rsidRPr="004A645A">
        <w:rPr>
          <w:rFonts w:asciiTheme="minorHAnsi" w:hAnsiTheme="minorHAnsi" w:cstheme="minorHAnsi"/>
          <w:sz w:val="22"/>
          <w:szCs w:val="22"/>
        </w:rPr>
        <w:t>Virgin excavated natural material (within the meaning of the Protection of the Environment Operations Act 1997); and</w:t>
      </w:r>
    </w:p>
    <w:p w14:paraId="6086B3E0" w14:textId="77777777" w:rsidR="00F03CD6" w:rsidRPr="004A645A" w:rsidRDefault="00F03CD6" w:rsidP="00F50472">
      <w:pPr>
        <w:keepNext/>
        <w:keepLines/>
        <w:ind w:left="1440" w:hanging="731"/>
        <w:rPr>
          <w:rFonts w:asciiTheme="minorHAnsi" w:hAnsiTheme="minorHAnsi" w:cstheme="minorHAnsi"/>
          <w:sz w:val="22"/>
          <w:szCs w:val="22"/>
        </w:rPr>
      </w:pPr>
    </w:p>
    <w:p w14:paraId="2AAF919C" w14:textId="77777777" w:rsidR="00F03CD6" w:rsidRPr="004A645A" w:rsidRDefault="00F03CD6" w:rsidP="004A645A">
      <w:pPr>
        <w:numPr>
          <w:ilvl w:val="0"/>
          <w:numId w:val="45"/>
        </w:numPr>
        <w:ind w:hanging="731"/>
        <w:rPr>
          <w:rFonts w:asciiTheme="minorHAnsi" w:hAnsiTheme="minorHAnsi" w:cstheme="minorHAnsi"/>
          <w:sz w:val="22"/>
          <w:szCs w:val="22"/>
        </w:rPr>
      </w:pPr>
      <w:r w:rsidRPr="004A645A">
        <w:rPr>
          <w:rFonts w:asciiTheme="minorHAnsi" w:hAnsiTheme="minorHAnsi" w:cstheme="minorHAnsi"/>
          <w:sz w:val="22"/>
          <w:szCs w:val="22"/>
        </w:rPr>
        <w:t xml:space="preserve">Any other waste-derived material the subject of a resource recovery exemption under cl. 51A of the Protection of the Environment Operations (Waste) Regulation 2005 that is permitted to be used as fill material. </w:t>
      </w:r>
    </w:p>
    <w:p w14:paraId="2C71E377" w14:textId="77777777" w:rsidR="00F03CD6" w:rsidRPr="004A645A" w:rsidRDefault="00F03CD6" w:rsidP="004A645A">
      <w:pPr>
        <w:pStyle w:val="ECONDS"/>
        <w:numPr>
          <w:ilvl w:val="0"/>
          <w:numId w:val="0"/>
        </w:numPr>
        <w:tabs>
          <w:tab w:val="num" w:pos="1440"/>
        </w:tabs>
        <w:ind w:left="1440" w:hanging="720"/>
        <w:rPr>
          <w:rFonts w:asciiTheme="minorHAnsi" w:hAnsiTheme="minorHAnsi" w:cstheme="minorHAnsi"/>
          <w:sz w:val="22"/>
          <w:szCs w:val="22"/>
        </w:rPr>
      </w:pPr>
    </w:p>
    <w:p w14:paraId="2830253F" w14:textId="77777777" w:rsidR="00F03CD6" w:rsidRPr="004A645A" w:rsidRDefault="00F03CD6" w:rsidP="004A645A">
      <w:pPr>
        <w:pStyle w:val="ECONDS"/>
        <w:widowControl/>
        <w:numPr>
          <w:ilvl w:val="0"/>
          <w:numId w:val="0"/>
        </w:numPr>
        <w:ind w:left="720"/>
        <w:rPr>
          <w:rFonts w:asciiTheme="minorHAnsi" w:hAnsiTheme="minorHAnsi" w:cstheme="minorHAnsi"/>
          <w:sz w:val="22"/>
          <w:szCs w:val="22"/>
        </w:rPr>
      </w:pPr>
      <w:r w:rsidRPr="004A645A">
        <w:rPr>
          <w:rFonts w:asciiTheme="minorHAnsi" w:hAnsiTheme="minorHAnsi" w:cstheme="minorHAnsi"/>
          <w:sz w:val="22"/>
          <w:szCs w:val="22"/>
        </w:rPr>
        <w:t>Any waste-derived material the subject of a resource recovery exemption received at the development site, must be accompanied by documentation as the material’s compliance with the exemption conditions and must be provided to the Certifying Authority on request.</w:t>
      </w:r>
    </w:p>
    <w:p w14:paraId="5A11B3A2" w14:textId="77777777" w:rsidR="00F03CD6" w:rsidRPr="004A645A" w:rsidRDefault="00F03CD6" w:rsidP="004A645A">
      <w:pPr>
        <w:pStyle w:val="Heading2"/>
        <w:keepNext w:val="0"/>
        <w:rPr>
          <w:rFonts w:asciiTheme="minorHAnsi" w:hAnsiTheme="minorHAnsi" w:cstheme="minorHAnsi"/>
          <w:b w:val="0"/>
          <w:bCs w:val="0"/>
          <w:i w:val="0"/>
          <w:iCs w:val="0"/>
          <w:sz w:val="22"/>
          <w:szCs w:val="22"/>
        </w:rPr>
      </w:pPr>
    </w:p>
    <w:p w14:paraId="74252E35" w14:textId="77777777" w:rsidR="00F03CD6" w:rsidRPr="004A645A" w:rsidRDefault="00F03CD6" w:rsidP="004A645A">
      <w:pPr>
        <w:tabs>
          <w:tab w:val="left" w:pos="2040"/>
        </w:tabs>
        <w:ind w:left="2040" w:hanging="132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that imported fill is of an acceptable standard for environmental protection purposes)</w:t>
      </w:r>
    </w:p>
    <w:p w14:paraId="516A97B8" w14:textId="77777777" w:rsidR="00F03CD6" w:rsidRPr="004A645A" w:rsidRDefault="00F03CD6" w:rsidP="004A645A">
      <w:pPr>
        <w:tabs>
          <w:tab w:val="left" w:pos="2040"/>
        </w:tabs>
        <w:ind w:left="2040" w:hanging="1320"/>
        <w:rPr>
          <w:rFonts w:asciiTheme="minorHAnsi" w:hAnsiTheme="minorHAnsi" w:cstheme="minorHAnsi"/>
          <w:sz w:val="22"/>
          <w:szCs w:val="22"/>
        </w:rPr>
      </w:pPr>
    </w:p>
    <w:p w14:paraId="014B606A"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Waste Disposal</w:t>
      </w:r>
      <w:r w:rsidRPr="004A645A">
        <w:rPr>
          <w:rFonts w:asciiTheme="minorHAnsi" w:hAnsiTheme="minorHAnsi" w:cstheme="minorHAnsi"/>
          <w:sz w:val="22"/>
          <w:szCs w:val="22"/>
        </w:rPr>
        <w:tab/>
      </w:r>
    </w:p>
    <w:p w14:paraId="43BE6B92" w14:textId="77777777" w:rsidR="00F03CD6" w:rsidRPr="004A645A" w:rsidRDefault="00F03CD6" w:rsidP="004A645A">
      <w:pPr>
        <w:keepNext/>
        <w:tabs>
          <w:tab w:val="left" w:pos="2040"/>
        </w:tabs>
        <w:ind w:left="2040" w:hanging="2040"/>
        <w:rPr>
          <w:rFonts w:asciiTheme="minorHAnsi" w:hAnsiTheme="minorHAnsi" w:cstheme="minorHAnsi"/>
          <w:sz w:val="22"/>
          <w:szCs w:val="22"/>
        </w:rPr>
      </w:pPr>
    </w:p>
    <w:p w14:paraId="7B318831" w14:textId="77777777" w:rsidR="00F03CD6" w:rsidRPr="004A645A" w:rsidRDefault="00F03CD6" w:rsidP="004A645A">
      <w:pPr>
        <w:pStyle w:val="ECOND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All records demonstrating the lawful disposal of waste must be retained and kept readily accessible for inspection by regulatory authorities such as North Sydney Council and the Environmental Protection Authority.</w:t>
      </w:r>
    </w:p>
    <w:p w14:paraId="3642C865" w14:textId="77777777" w:rsidR="00F03CD6" w:rsidRPr="004A645A" w:rsidRDefault="00F03CD6" w:rsidP="004A645A">
      <w:pPr>
        <w:pStyle w:val="ECONDS"/>
        <w:keepNext/>
        <w:keepLines/>
        <w:numPr>
          <w:ilvl w:val="0"/>
          <w:numId w:val="0"/>
        </w:numPr>
        <w:ind w:left="720"/>
        <w:rPr>
          <w:rFonts w:asciiTheme="minorHAnsi" w:hAnsiTheme="minorHAnsi" w:cstheme="minorHAnsi"/>
          <w:sz w:val="22"/>
          <w:szCs w:val="22"/>
        </w:rPr>
      </w:pPr>
    </w:p>
    <w:p w14:paraId="3B0EA9A0" w14:textId="77777777" w:rsidR="00F03CD6" w:rsidRPr="004A645A" w:rsidRDefault="00F03CD6" w:rsidP="004A645A">
      <w:pPr>
        <w:ind w:firstLine="72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the lawful disposal of construction and demolition waste)</w:t>
      </w:r>
    </w:p>
    <w:p w14:paraId="3C8E3E49" w14:textId="77777777" w:rsidR="00F03CD6" w:rsidRPr="004A645A" w:rsidRDefault="00F03CD6" w:rsidP="004A645A">
      <w:pPr>
        <w:tabs>
          <w:tab w:val="left" w:pos="2040"/>
        </w:tabs>
        <w:ind w:left="2040" w:hanging="2040"/>
        <w:rPr>
          <w:rFonts w:asciiTheme="minorHAnsi" w:hAnsiTheme="minorHAnsi" w:cstheme="minorHAnsi"/>
          <w:sz w:val="22"/>
          <w:szCs w:val="22"/>
        </w:rPr>
      </w:pPr>
    </w:p>
    <w:p w14:paraId="37F84439" w14:textId="77777777" w:rsidR="00F03CD6" w:rsidRPr="004A645A" w:rsidRDefault="00F03CD6" w:rsidP="004A645A">
      <w:pPr>
        <w:pStyle w:val="Heading1"/>
        <w:keepNext w:val="0"/>
        <w:rPr>
          <w:rFonts w:asciiTheme="minorHAnsi" w:hAnsiTheme="minorHAnsi" w:cstheme="minorHAnsi"/>
          <w:sz w:val="22"/>
          <w:szCs w:val="22"/>
        </w:rPr>
      </w:pPr>
      <w:r w:rsidRPr="004A645A">
        <w:rPr>
          <w:rFonts w:asciiTheme="minorHAnsi" w:hAnsiTheme="minorHAnsi" w:cstheme="minorHAnsi"/>
          <w:sz w:val="22"/>
          <w:szCs w:val="22"/>
        </w:rPr>
        <w:t>Asbestos Removal</w:t>
      </w:r>
      <w:r w:rsidRPr="004A645A">
        <w:rPr>
          <w:rFonts w:asciiTheme="minorHAnsi" w:hAnsiTheme="minorHAnsi" w:cstheme="minorHAnsi"/>
          <w:sz w:val="22"/>
          <w:szCs w:val="22"/>
        </w:rPr>
        <w:tab/>
      </w:r>
    </w:p>
    <w:p w14:paraId="4A5E000B" w14:textId="77777777" w:rsidR="00F03CD6" w:rsidRPr="004A645A" w:rsidRDefault="00F03CD6" w:rsidP="004A645A">
      <w:pPr>
        <w:tabs>
          <w:tab w:val="left" w:pos="2040"/>
        </w:tabs>
        <w:ind w:left="2040" w:hanging="2040"/>
        <w:rPr>
          <w:rFonts w:asciiTheme="minorHAnsi" w:hAnsiTheme="minorHAnsi" w:cstheme="minorHAnsi"/>
          <w:sz w:val="22"/>
          <w:szCs w:val="22"/>
        </w:rPr>
      </w:pPr>
    </w:p>
    <w:p w14:paraId="13348ED3" w14:textId="65C6C73E" w:rsidR="00F03CD6" w:rsidRPr="004A645A" w:rsidRDefault="00F03CD6" w:rsidP="004A645A">
      <w:pPr>
        <w:pStyle w:val="ECONDS"/>
        <w:tabs>
          <w:tab w:val="num" w:pos="720"/>
        </w:tabs>
        <w:ind w:left="720" w:hanging="720"/>
        <w:rPr>
          <w:rFonts w:asciiTheme="minorHAnsi" w:hAnsiTheme="minorHAnsi" w:cstheme="minorHAnsi"/>
          <w:sz w:val="22"/>
          <w:szCs w:val="22"/>
        </w:rPr>
      </w:pPr>
      <w:r w:rsidRPr="004A645A">
        <w:rPr>
          <w:rFonts w:asciiTheme="minorHAnsi" w:hAnsiTheme="minorHAnsi" w:cstheme="minorHAnsi"/>
          <w:sz w:val="22"/>
          <w:szCs w:val="22"/>
        </w:rPr>
        <w:t xml:space="preserve">All demolition works involving the removal and disposal of asbestos cement must only be under-taken by contractors who hold a current </w:t>
      </w:r>
      <w:r w:rsidR="002F5432" w:rsidRPr="004A645A">
        <w:rPr>
          <w:rFonts w:asciiTheme="minorHAnsi" w:hAnsiTheme="minorHAnsi" w:cstheme="minorHAnsi"/>
          <w:sz w:val="22"/>
          <w:szCs w:val="22"/>
        </w:rPr>
        <w:t xml:space="preserve">SafeWork NSW </w:t>
      </w:r>
      <w:r w:rsidRPr="004A645A">
        <w:rPr>
          <w:rFonts w:asciiTheme="minorHAnsi" w:hAnsiTheme="minorHAnsi" w:cstheme="minorHAnsi"/>
          <w:sz w:val="22"/>
          <w:szCs w:val="22"/>
        </w:rPr>
        <w:t xml:space="preserve">Asbestos or “Demolition Licence” and a current </w:t>
      </w:r>
      <w:r w:rsidR="002F5432" w:rsidRPr="004A645A">
        <w:rPr>
          <w:rFonts w:asciiTheme="minorHAnsi" w:hAnsiTheme="minorHAnsi" w:cstheme="minorHAnsi"/>
          <w:sz w:val="22"/>
          <w:szCs w:val="22"/>
        </w:rPr>
        <w:t>SafeWork NSW</w:t>
      </w:r>
      <w:r w:rsidRPr="004A645A">
        <w:rPr>
          <w:rFonts w:asciiTheme="minorHAnsi" w:hAnsiTheme="minorHAnsi" w:cstheme="minorHAnsi"/>
          <w:sz w:val="22"/>
          <w:szCs w:val="22"/>
        </w:rPr>
        <w:t xml:space="preserve"> “Class 2 (Restricted) Asbestos Licence and removal must be carried out in accordance with National Occupational Health and Safety Commission.</w:t>
      </w:r>
    </w:p>
    <w:p w14:paraId="6257EC8C" w14:textId="77777777" w:rsidR="00F03CD6" w:rsidRPr="004A645A" w:rsidRDefault="00F03CD6" w:rsidP="004A645A">
      <w:pPr>
        <w:ind w:left="720"/>
        <w:rPr>
          <w:rFonts w:asciiTheme="minorHAnsi" w:hAnsiTheme="minorHAnsi" w:cstheme="minorHAnsi"/>
          <w:sz w:val="22"/>
          <w:szCs w:val="22"/>
        </w:rPr>
      </w:pPr>
    </w:p>
    <w:p w14:paraId="621AA407" w14:textId="13359946" w:rsidR="00F03CD6" w:rsidRPr="004A645A" w:rsidRDefault="00F03CD6" w:rsidP="004A645A">
      <w:pPr>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 xml:space="preserve">To ensure works are carried out in accordance with relevant </w:t>
      </w:r>
      <w:r w:rsidR="002F5432" w:rsidRPr="004A645A">
        <w:rPr>
          <w:rFonts w:asciiTheme="minorHAnsi" w:hAnsiTheme="minorHAnsi" w:cstheme="minorHAnsi"/>
          <w:sz w:val="22"/>
          <w:szCs w:val="22"/>
        </w:rPr>
        <w:t xml:space="preserve">SafeWork NSW </w:t>
      </w:r>
      <w:r w:rsidRPr="004A645A">
        <w:rPr>
          <w:rFonts w:asciiTheme="minorHAnsi" w:hAnsiTheme="minorHAnsi" w:cstheme="minorHAnsi"/>
          <w:sz w:val="22"/>
          <w:szCs w:val="22"/>
        </w:rPr>
        <w:t>requirements)</w:t>
      </w:r>
    </w:p>
    <w:p w14:paraId="0D218BC9" w14:textId="77777777" w:rsidR="004F3EE5" w:rsidRPr="004A645A" w:rsidRDefault="004F3EE5" w:rsidP="004A645A">
      <w:pPr>
        <w:ind w:left="2160" w:hanging="1440"/>
        <w:rPr>
          <w:rFonts w:asciiTheme="minorHAnsi" w:hAnsiTheme="minorHAnsi" w:cstheme="minorHAnsi"/>
          <w:sz w:val="22"/>
          <w:szCs w:val="22"/>
        </w:rPr>
      </w:pPr>
    </w:p>
    <w:p w14:paraId="33139356" w14:textId="77777777" w:rsidR="00F03CD6" w:rsidRPr="004A645A" w:rsidRDefault="00F03CD6" w:rsidP="004A645A">
      <w:pPr>
        <w:pStyle w:val="Heading1"/>
        <w:keepLines/>
        <w:rPr>
          <w:rFonts w:asciiTheme="minorHAnsi" w:hAnsiTheme="minorHAnsi" w:cstheme="minorHAnsi"/>
          <w:sz w:val="22"/>
          <w:szCs w:val="22"/>
        </w:rPr>
      </w:pPr>
      <w:r w:rsidRPr="004A645A">
        <w:rPr>
          <w:rFonts w:asciiTheme="minorHAnsi" w:hAnsiTheme="minorHAnsi" w:cstheme="minorHAnsi"/>
          <w:sz w:val="22"/>
          <w:szCs w:val="22"/>
        </w:rPr>
        <w:t>Tree Management During Construction</w:t>
      </w:r>
    </w:p>
    <w:p w14:paraId="11080836" w14:textId="77777777" w:rsidR="00F03CD6" w:rsidRPr="004A645A" w:rsidRDefault="00F03CD6" w:rsidP="004A645A">
      <w:pPr>
        <w:keepNext/>
        <w:keepLines/>
        <w:tabs>
          <w:tab w:val="left" w:pos="2040"/>
        </w:tabs>
        <w:ind w:left="2040" w:hanging="2040"/>
        <w:rPr>
          <w:rFonts w:asciiTheme="minorHAnsi" w:hAnsiTheme="minorHAnsi" w:cstheme="minorHAnsi"/>
          <w:sz w:val="22"/>
          <w:szCs w:val="22"/>
        </w:rPr>
      </w:pPr>
    </w:p>
    <w:p w14:paraId="135F6D70" w14:textId="7FA86BAC" w:rsidR="004F3EE5" w:rsidRPr="004A645A" w:rsidRDefault="00E63C2F" w:rsidP="004A645A">
      <w:pPr>
        <w:pStyle w:val="ECONDS"/>
        <w:keepNext/>
        <w:keepLines/>
        <w:tabs>
          <w:tab w:val="num" w:pos="720"/>
        </w:tabs>
        <w:ind w:left="1440" w:hanging="1440"/>
        <w:rPr>
          <w:rFonts w:asciiTheme="minorHAnsi" w:hAnsiTheme="minorHAnsi" w:cstheme="minorHAnsi"/>
          <w:sz w:val="22"/>
          <w:szCs w:val="22"/>
        </w:rPr>
      </w:pPr>
      <w:r w:rsidRPr="004A645A">
        <w:rPr>
          <w:rFonts w:asciiTheme="minorHAnsi" w:hAnsiTheme="minorHAnsi" w:cstheme="minorHAnsi"/>
          <w:sz w:val="22"/>
          <w:szCs w:val="22"/>
        </w:rPr>
        <w:t>The following requirements shall be adhered to during construction:</w:t>
      </w:r>
    </w:p>
    <w:p w14:paraId="7B37A190" w14:textId="77777777" w:rsidR="004F3EE5" w:rsidRPr="004A645A" w:rsidRDefault="004F3EE5" w:rsidP="004A645A">
      <w:pPr>
        <w:rPr>
          <w:rFonts w:asciiTheme="minorHAnsi" w:hAnsiTheme="minorHAnsi" w:cstheme="minorHAnsi"/>
          <w:sz w:val="22"/>
          <w:szCs w:val="22"/>
        </w:rPr>
      </w:pPr>
    </w:p>
    <w:p w14:paraId="75F0CCA7" w14:textId="3674E049" w:rsidR="00F03CD6" w:rsidRPr="004A645A" w:rsidRDefault="00F03CD6" w:rsidP="004A645A">
      <w:pPr>
        <w:pStyle w:val="ListParagraph"/>
        <w:numPr>
          <w:ilvl w:val="0"/>
          <w:numId w:val="39"/>
        </w:numPr>
        <w:autoSpaceDE w:val="0"/>
        <w:autoSpaceDN w:val="0"/>
        <w:adjustRightInd w:val="0"/>
        <w:ind w:left="1440" w:hanging="720"/>
        <w:contextualSpacing w:val="0"/>
        <w:rPr>
          <w:rFonts w:asciiTheme="minorHAnsi" w:hAnsiTheme="minorHAnsi" w:cstheme="minorHAnsi"/>
          <w:sz w:val="22"/>
          <w:szCs w:val="22"/>
        </w:rPr>
      </w:pPr>
      <w:r w:rsidRPr="004A645A">
        <w:rPr>
          <w:rFonts w:asciiTheme="minorHAnsi" w:hAnsiTheme="minorHAnsi" w:cstheme="minorHAnsi"/>
          <w:sz w:val="22"/>
          <w:szCs w:val="22"/>
        </w:rPr>
        <w:t xml:space="preserve">The Tree Protection Management Plan and all other recommendations contained within the Arborist Report prepared by Birds Tree Consultancy dated </w:t>
      </w:r>
      <w:r w:rsidR="00B83431" w:rsidRPr="004A645A">
        <w:rPr>
          <w:rFonts w:asciiTheme="minorHAnsi" w:hAnsiTheme="minorHAnsi" w:cstheme="minorHAnsi"/>
          <w:sz w:val="22"/>
          <w:szCs w:val="22"/>
        </w:rPr>
        <w:t xml:space="preserve">16 December </w:t>
      </w:r>
      <w:r w:rsidRPr="004A645A">
        <w:rPr>
          <w:rFonts w:asciiTheme="minorHAnsi" w:hAnsiTheme="minorHAnsi" w:cstheme="minorHAnsi"/>
          <w:sz w:val="22"/>
          <w:szCs w:val="22"/>
        </w:rPr>
        <w:t xml:space="preserve">2021 shall be strictly </w:t>
      </w:r>
      <w:proofErr w:type="gramStart"/>
      <w:r w:rsidRPr="004A645A">
        <w:rPr>
          <w:rFonts w:asciiTheme="minorHAnsi" w:hAnsiTheme="minorHAnsi" w:cstheme="minorHAnsi"/>
          <w:sz w:val="22"/>
          <w:szCs w:val="22"/>
        </w:rPr>
        <w:t>adhered to at all times</w:t>
      </w:r>
      <w:proofErr w:type="gramEnd"/>
      <w:r w:rsidRPr="004A645A">
        <w:rPr>
          <w:rFonts w:asciiTheme="minorHAnsi" w:hAnsiTheme="minorHAnsi" w:cstheme="minorHAnsi"/>
          <w:sz w:val="22"/>
          <w:szCs w:val="22"/>
        </w:rPr>
        <w:t>.</w:t>
      </w:r>
    </w:p>
    <w:p w14:paraId="0707D427" w14:textId="77777777" w:rsidR="004F3EE5" w:rsidRPr="004A645A" w:rsidRDefault="004F3EE5" w:rsidP="004A645A">
      <w:pPr>
        <w:ind w:left="720"/>
        <w:rPr>
          <w:rFonts w:asciiTheme="minorHAnsi" w:hAnsiTheme="minorHAnsi" w:cstheme="minorHAnsi"/>
          <w:sz w:val="22"/>
          <w:szCs w:val="22"/>
        </w:rPr>
      </w:pPr>
    </w:p>
    <w:p w14:paraId="31E82173" w14:textId="7D0FF32F" w:rsidR="00F03CD6" w:rsidRPr="004A645A" w:rsidRDefault="00F03CD6" w:rsidP="004A645A">
      <w:pPr>
        <w:pStyle w:val="ListParagraph"/>
        <w:numPr>
          <w:ilvl w:val="0"/>
          <w:numId w:val="39"/>
        </w:numPr>
        <w:autoSpaceDE w:val="0"/>
        <w:autoSpaceDN w:val="0"/>
        <w:adjustRightInd w:val="0"/>
        <w:ind w:left="1440" w:hanging="720"/>
        <w:contextualSpacing w:val="0"/>
        <w:rPr>
          <w:rFonts w:asciiTheme="minorHAnsi" w:hAnsiTheme="minorHAnsi" w:cstheme="minorHAnsi"/>
          <w:sz w:val="22"/>
          <w:szCs w:val="22"/>
        </w:rPr>
      </w:pPr>
      <w:r w:rsidRPr="004A645A">
        <w:rPr>
          <w:rFonts w:asciiTheme="minorHAnsi" w:hAnsiTheme="minorHAnsi" w:cstheme="minorHAnsi"/>
          <w:sz w:val="22"/>
          <w:szCs w:val="22"/>
        </w:rPr>
        <w:lastRenderedPageBreak/>
        <w:t>A project arborist shall be appointed for the duration of works.</w:t>
      </w:r>
    </w:p>
    <w:p w14:paraId="67F15173" w14:textId="77777777" w:rsidR="004F3EE5" w:rsidRPr="004A645A" w:rsidRDefault="004F3EE5" w:rsidP="004A645A">
      <w:pPr>
        <w:rPr>
          <w:rFonts w:asciiTheme="minorHAnsi" w:hAnsiTheme="minorHAnsi" w:cstheme="minorHAnsi"/>
          <w:sz w:val="22"/>
          <w:szCs w:val="22"/>
        </w:rPr>
      </w:pPr>
    </w:p>
    <w:p w14:paraId="3157F924" w14:textId="0B1F81B7" w:rsidR="00F03CD6" w:rsidRPr="004A645A" w:rsidRDefault="00F03CD6" w:rsidP="004A645A">
      <w:pPr>
        <w:pStyle w:val="ListParagraph"/>
        <w:numPr>
          <w:ilvl w:val="0"/>
          <w:numId w:val="39"/>
        </w:numPr>
        <w:autoSpaceDE w:val="0"/>
        <w:autoSpaceDN w:val="0"/>
        <w:adjustRightInd w:val="0"/>
        <w:ind w:left="1440" w:hanging="720"/>
        <w:contextualSpacing w:val="0"/>
        <w:rPr>
          <w:rFonts w:asciiTheme="minorHAnsi" w:hAnsiTheme="minorHAnsi" w:cstheme="minorHAnsi"/>
          <w:sz w:val="22"/>
          <w:szCs w:val="22"/>
        </w:rPr>
      </w:pPr>
      <w:r w:rsidRPr="004A645A">
        <w:rPr>
          <w:rFonts w:asciiTheme="minorHAnsi" w:hAnsiTheme="minorHAnsi" w:cstheme="minorHAnsi"/>
          <w:sz w:val="22"/>
          <w:szCs w:val="22"/>
        </w:rPr>
        <w:t xml:space="preserve">T1 </w:t>
      </w:r>
      <w:r w:rsidR="00B43682" w:rsidRPr="004A645A">
        <w:rPr>
          <w:rFonts w:asciiTheme="minorHAnsi" w:hAnsiTheme="minorHAnsi" w:cstheme="minorHAnsi"/>
          <w:sz w:val="22"/>
          <w:szCs w:val="22"/>
        </w:rPr>
        <w:t xml:space="preserve">- </w:t>
      </w:r>
      <w:r w:rsidRPr="004A645A">
        <w:rPr>
          <w:rFonts w:asciiTheme="minorHAnsi" w:hAnsiTheme="minorHAnsi" w:cstheme="minorHAnsi"/>
          <w:i/>
          <w:iCs/>
          <w:sz w:val="22"/>
          <w:szCs w:val="22"/>
        </w:rPr>
        <w:t xml:space="preserve">Platanus </w:t>
      </w:r>
      <w:r w:rsidR="00A56559">
        <w:rPr>
          <w:rFonts w:asciiTheme="minorHAnsi" w:hAnsiTheme="minorHAnsi" w:cstheme="minorHAnsi"/>
          <w:i/>
          <w:iCs/>
          <w:sz w:val="22"/>
          <w:szCs w:val="22"/>
        </w:rPr>
        <w:t xml:space="preserve">x </w:t>
      </w:r>
      <w:proofErr w:type="spellStart"/>
      <w:r w:rsidR="00B83431" w:rsidRPr="004A645A">
        <w:rPr>
          <w:rFonts w:asciiTheme="minorHAnsi" w:hAnsiTheme="minorHAnsi" w:cstheme="minorHAnsi"/>
          <w:i/>
          <w:iCs/>
          <w:sz w:val="22"/>
          <w:szCs w:val="22"/>
        </w:rPr>
        <w:t>acerifolia</w:t>
      </w:r>
      <w:proofErr w:type="spellEnd"/>
      <w:r w:rsidR="00B83431" w:rsidRPr="004A645A">
        <w:rPr>
          <w:rFonts w:asciiTheme="minorHAnsi" w:hAnsiTheme="minorHAnsi" w:cstheme="minorHAnsi"/>
          <w:sz w:val="22"/>
          <w:szCs w:val="22"/>
        </w:rPr>
        <w:t xml:space="preserve"> </w:t>
      </w:r>
      <w:r w:rsidR="00B43682" w:rsidRPr="004A645A">
        <w:rPr>
          <w:rFonts w:asciiTheme="minorHAnsi" w:hAnsiTheme="minorHAnsi" w:cstheme="minorHAnsi"/>
          <w:sz w:val="22"/>
          <w:szCs w:val="22"/>
        </w:rPr>
        <w:t>(</w:t>
      </w:r>
      <w:proofErr w:type="spellStart"/>
      <w:r w:rsidR="000C5877" w:rsidRPr="004A645A">
        <w:rPr>
          <w:rFonts w:asciiTheme="minorHAnsi" w:hAnsiTheme="minorHAnsi" w:cstheme="minorHAnsi"/>
          <w:sz w:val="22"/>
          <w:szCs w:val="22"/>
        </w:rPr>
        <w:t>Arboricultural</w:t>
      </w:r>
      <w:proofErr w:type="spellEnd"/>
      <w:r w:rsidR="000C5877" w:rsidRPr="004A645A">
        <w:rPr>
          <w:rFonts w:asciiTheme="minorHAnsi" w:hAnsiTheme="minorHAnsi" w:cstheme="minorHAnsi"/>
          <w:sz w:val="22"/>
          <w:szCs w:val="22"/>
        </w:rPr>
        <w:t xml:space="preserve"> </w:t>
      </w:r>
      <w:r w:rsidR="00275A24" w:rsidRPr="004A645A">
        <w:rPr>
          <w:rFonts w:asciiTheme="minorHAnsi" w:hAnsiTheme="minorHAnsi" w:cstheme="minorHAnsi"/>
          <w:sz w:val="22"/>
          <w:szCs w:val="22"/>
        </w:rPr>
        <w:t xml:space="preserve">Report, </w:t>
      </w:r>
      <w:r w:rsidR="00B43682" w:rsidRPr="004A645A">
        <w:rPr>
          <w:rFonts w:asciiTheme="minorHAnsi" w:hAnsiTheme="minorHAnsi" w:cstheme="minorHAnsi"/>
          <w:sz w:val="22"/>
          <w:szCs w:val="22"/>
        </w:rPr>
        <w:t xml:space="preserve">Birds Tree </w:t>
      </w:r>
      <w:r w:rsidR="000C5877" w:rsidRPr="004A645A">
        <w:rPr>
          <w:rFonts w:asciiTheme="minorHAnsi" w:hAnsiTheme="minorHAnsi" w:cstheme="minorHAnsi"/>
          <w:sz w:val="22"/>
          <w:szCs w:val="22"/>
        </w:rPr>
        <w:t>Consultancy, 16 December 2021)</w:t>
      </w:r>
      <w:r w:rsidR="00B43682" w:rsidRPr="004A645A">
        <w:rPr>
          <w:rFonts w:asciiTheme="minorHAnsi" w:hAnsiTheme="minorHAnsi" w:cstheme="minorHAnsi"/>
          <w:sz w:val="22"/>
          <w:szCs w:val="22"/>
        </w:rPr>
        <w:t xml:space="preserve">, </w:t>
      </w:r>
      <w:r w:rsidRPr="004A645A">
        <w:rPr>
          <w:rFonts w:asciiTheme="minorHAnsi" w:hAnsiTheme="minorHAnsi" w:cstheme="minorHAnsi"/>
          <w:sz w:val="22"/>
          <w:szCs w:val="22"/>
        </w:rPr>
        <w:t xml:space="preserve">street tree planted in the </w:t>
      </w:r>
      <w:r w:rsidR="00B43682" w:rsidRPr="004A645A">
        <w:rPr>
          <w:rFonts w:asciiTheme="minorHAnsi" w:hAnsiTheme="minorHAnsi" w:cstheme="minorHAnsi"/>
          <w:sz w:val="22"/>
          <w:szCs w:val="22"/>
        </w:rPr>
        <w:t>C</w:t>
      </w:r>
      <w:r w:rsidRPr="004A645A">
        <w:rPr>
          <w:rFonts w:asciiTheme="minorHAnsi" w:hAnsiTheme="minorHAnsi" w:cstheme="minorHAnsi"/>
          <w:sz w:val="22"/>
          <w:szCs w:val="22"/>
        </w:rPr>
        <w:t xml:space="preserve">ouncil verge on the Walker Street frontage of </w:t>
      </w:r>
      <w:r w:rsidR="00B83431" w:rsidRPr="004A645A">
        <w:rPr>
          <w:rFonts w:asciiTheme="minorHAnsi" w:hAnsiTheme="minorHAnsi" w:cstheme="minorHAnsi"/>
          <w:sz w:val="22"/>
          <w:szCs w:val="22"/>
        </w:rPr>
        <w:t xml:space="preserve">100 </w:t>
      </w:r>
      <w:r w:rsidRPr="004A645A">
        <w:rPr>
          <w:rFonts w:asciiTheme="minorHAnsi" w:hAnsiTheme="minorHAnsi" w:cstheme="minorHAnsi"/>
          <w:sz w:val="22"/>
          <w:szCs w:val="22"/>
        </w:rPr>
        <w:t>Walker Street shall be retained and protected in accordance with AS4970.</w:t>
      </w:r>
    </w:p>
    <w:p w14:paraId="545CC3B9" w14:textId="77777777" w:rsidR="004F3EE5" w:rsidRPr="004A645A" w:rsidRDefault="004F3EE5" w:rsidP="004A645A">
      <w:pPr>
        <w:pStyle w:val="ListParagraph"/>
        <w:rPr>
          <w:rFonts w:asciiTheme="minorHAnsi" w:hAnsiTheme="minorHAnsi" w:cstheme="minorHAnsi"/>
          <w:sz w:val="22"/>
          <w:szCs w:val="22"/>
        </w:rPr>
      </w:pPr>
    </w:p>
    <w:p w14:paraId="16FDB50B" w14:textId="595475DB" w:rsidR="00F03CD6" w:rsidRPr="004A645A" w:rsidRDefault="00CB128C" w:rsidP="00F50472">
      <w:pPr>
        <w:pStyle w:val="ListParagraph"/>
        <w:keepNext/>
        <w:keepLines/>
        <w:numPr>
          <w:ilvl w:val="0"/>
          <w:numId w:val="39"/>
        </w:numPr>
        <w:autoSpaceDE w:val="0"/>
        <w:autoSpaceDN w:val="0"/>
        <w:adjustRightInd w:val="0"/>
        <w:ind w:left="1440" w:hanging="720"/>
        <w:contextualSpacing w:val="0"/>
        <w:rPr>
          <w:rFonts w:asciiTheme="minorHAnsi" w:hAnsiTheme="minorHAnsi" w:cstheme="minorHAnsi"/>
          <w:sz w:val="22"/>
          <w:szCs w:val="22"/>
        </w:rPr>
      </w:pPr>
      <w:r w:rsidRPr="004A645A">
        <w:rPr>
          <w:rFonts w:asciiTheme="minorHAnsi" w:hAnsiTheme="minorHAnsi" w:cstheme="minorHAnsi"/>
          <w:sz w:val="22"/>
          <w:szCs w:val="22"/>
        </w:rPr>
        <w:t xml:space="preserve">2 x replacement </w:t>
      </w:r>
      <w:r w:rsidRPr="00F50472">
        <w:rPr>
          <w:rFonts w:asciiTheme="minorHAnsi" w:hAnsiTheme="minorHAnsi" w:cstheme="minorHAnsi"/>
          <w:i/>
          <w:iCs/>
          <w:sz w:val="22"/>
          <w:szCs w:val="22"/>
        </w:rPr>
        <w:t xml:space="preserve">Platanus digitata </w:t>
      </w:r>
      <w:r w:rsidRPr="004A645A">
        <w:rPr>
          <w:rFonts w:asciiTheme="minorHAnsi" w:hAnsiTheme="minorHAnsi" w:cstheme="minorHAnsi"/>
          <w:sz w:val="22"/>
          <w:szCs w:val="22"/>
        </w:rPr>
        <w:t xml:space="preserve">(note alternative </w:t>
      </w:r>
      <w:r w:rsidR="00B35B31" w:rsidRPr="004A645A">
        <w:rPr>
          <w:rFonts w:asciiTheme="minorHAnsi" w:hAnsiTheme="minorHAnsi" w:cstheme="minorHAnsi"/>
          <w:sz w:val="22"/>
          <w:szCs w:val="22"/>
        </w:rPr>
        <w:t>species)</w:t>
      </w:r>
      <w:r w:rsidRPr="004A645A">
        <w:rPr>
          <w:rFonts w:asciiTheme="minorHAnsi" w:hAnsiTheme="minorHAnsi" w:cstheme="minorHAnsi"/>
          <w:sz w:val="22"/>
          <w:szCs w:val="22"/>
        </w:rPr>
        <w:t xml:space="preserve"> 200l pot size minimum, shall be planted in the Council verge in front of 100 Walker St, on either side of the proposed driveway. Underground excavation (non-invasive to prevent damage to existing tree prior) shall be carried out under supervision of a qualified arborist to confirm that sufficient soil is available to accommodate these plantings. This exploratory excavation shall be carried out before any approval shall be granted. Any services currently preventing planting of trees with a root-ball of this size shall be relocated such that the proposed tree will have adequate deep soi</w:t>
      </w:r>
      <w:r w:rsidR="00CC4AF4" w:rsidRPr="004A645A">
        <w:rPr>
          <w:rFonts w:asciiTheme="minorHAnsi" w:hAnsiTheme="minorHAnsi" w:cstheme="minorHAnsi"/>
          <w:sz w:val="22"/>
          <w:szCs w:val="22"/>
        </w:rPr>
        <w:t>l</w:t>
      </w:r>
      <w:r w:rsidRPr="004A645A">
        <w:rPr>
          <w:rFonts w:asciiTheme="minorHAnsi" w:hAnsiTheme="minorHAnsi" w:cstheme="minorHAnsi"/>
          <w:sz w:val="22"/>
          <w:szCs w:val="22"/>
        </w:rPr>
        <w:t xml:space="preserve"> access.</w:t>
      </w:r>
    </w:p>
    <w:p w14:paraId="2AF1EDAB" w14:textId="77777777" w:rsidR="004F3EE5" w:rsidRPr="004A645A" w:rsidRDefault="004F3EE5" w:rsidP="004A645A">
      <w:pPr>
        <w:ind w:left="720"/>
        <w:rPr>
          <w:rFonts w:asciiTheme="minorHAnsi" w:hAnsiTheme="minorHAnsi" w:cstheme="minorHAnsi"/>
          <w:sz w:val="22"/>
          <w:szCs w:val="22"/>
        </w:rPr>
      </w:pPr>
    </w:p>
    <w:p w14:paraId="1E172E1B" w14:textId="0A86D993" w:rsidR="00F03CD6" w:rsidRPr="004A645A" w:rsidRDefault="00CC4AF4" w:rsidP="004A645A">
      <w:pPr>
        <w:pStyle w:val="ListParagraph"/>
        <w:numPr>
          <w:ilvl w:val="0"/>
          <w:numId w:val="39"/>
        </w:numPr>
        <w:autoSpaceDE w:val="0"/>
        <w:autoSpaceDN w:val="0"/>
        <w:adjustRightInd w:val="0"/>
        <w:ind w:left="1440" w:hanging="720"/>
        <w:contextualSpacing w:val="0"/>
        <w:rPr>
          <w:rFonts w:asciiTheme="minorHAnsi" w:hAnsiTheme="minorHAnsi" w:cstheme="minorHAnsi"/>
          <w:sz w:val="22"/>
          <w:szCs w:val="22"/>
        </w:rPr>
      </w:pPr>
      <w:r w:rsidRPr="004A645A">
        <w:rPr>
          <w:rFonts w:asciiTheme="minorHAnsi" w:hAnsiTheme="minorHAnsi" w:cstheme="minorHAnsi"/>
          <w:sz w:val="22"/>
          <w:szCs w:val="22"/>
        </w:rPr>
        <w:t xml:space="preserve">Scaffolding and hoarding shall be designed </w:t>
      </w:r>
      <w:proofErr w:type="gramStart"/>
      <w:r w:rsidRPr="004A645A">
        <w:rPr>
          <w:rFonts w:asciiTheme="minorHAnsi" w:hAnsiTheme="minorHAnsi" w:cstheme="minorHAnsi"/>
          <w:sz w:val="22"/>
          <w:szCs w:val="22"/>
        </w:rPr>
        <w:t>so as to</w:t>
      </w:r>
      <w:proofErr w:type="gramEnd"/>
      <w:r w:rsidRPr="004A645A">
        <w:rPr>
          <w:rFonts w:asciiTheme="minorHAnsi" w:hAnsiTheme="minorHAnsi" w:cstheme="minorHAnsi"/>
          <w:sz w:val="22"/>
          <w:szCs w:val="22"/>
        </w:rPr>
        <w:t xml:space="preserve"> avoid the need for any canopy pruning. Should any pruning be required, this shall be carried out by a qualified arborist (AQ3) in accordance with </w:t>
      </w:r>
      <w:r w:rsidR="00B35B31" w:rsidRPr="004A645A">
        <w:rPr>
          <w:rFonts w:asciiTheme="minorHAnsi" w:hAnsiTheme="minorHAnsi" w:cstheme="minorHAnsi"/>
          <w:sz w:val="22"/>
          <w:szCs w:val="22"/>
        </w:rPr>
        <w:t>AS4373 and</w:t>
      </w:r>
      <w:r w:rsidRPr="004A645A">
        <w:rPr>
          <w:rFonts w:asciiTheme="minorHAnsi" w:hAnsiTheme="minorHAnsi" w:cstheme="minorHAnsi"/>
          <w:sz w:val="22"/>
          <w:szCs w:val="22"/>
        </w:rPr>
        <w:t xml:space="preserve"> shall be limited to 10% of total canopy. Marked up pics showing exactly which branches are proposed for removal shall be provided to council for approval prior to any pruning being carried out</w:t>
      </w:r>
      <w:r w:rsidR="00F03CD6" w:rsidRPr="004A645A">
        <w:rPr>
          <w:rFonts w:asciiTheme="minorHAnsi" w:hAnsiTheme="minorHAnsi" w:cstheme="minorHAnsi"/>
          <w:sz w:val="22"/>
          <w:szCs w:val="22"/>
        </w:rPr>
        <w:t>.</w:t>
      </w:r>
    </w:p>
    <w:p w14:paraId="062BF87D" w14:textId="77777777" w:rsidR="00B678E1" w:rsidRPr="004A645A" w:rsidRDefault="00B678E1" w:rsidP="004A645A">
      <w:pPr>
        <w:pStyle w:val="ListParagraph"/>
        <w:rPr>
          <w:rFonts w:asciiTheme="minorHAnsi" w:hAnsiTheme="minorHAnsi" w:cstheme="minorHAnsi"/>
          <w:sz w:val="22"/>
          <w:szCs w:val="22"/>
        </w:rPr>
      </w:pPr>
    </w:p>
    <w:p w14:paraId="0B48E2A8" w14:textId="1DE15564" w:rsidR="00B678E1" w:rsidRPr="004A645A" w:rsidRDefault="00B678E1" w:rsidP="004A645A">
      <w:pPr>
        <w:pStyle w:val="ListParagraph"/>
        <w:numPr>
          <w:ilvl w:val="0"/>
          <w:numId w:val="39"/>
        </w:numPr>
        <w:autoSpaceDE w:val="0"/>
        <w:autoSpaceDN w:val="0"/>
        <w:adjustRightInd w:val="0"/>
        <w:ind w:left="1440" w:hanging="720"/>
        <w:contextualSpacing w:val="0"/>
        <w:rPr>
          <w:rFonts w:asciiTheme="minorHAnsi" w:hAnsiTheme="minorHAnsi" w:cstheme="minorHAnsi"/>
          <w:sz w:val="22"/>
          <w:szCs w:val="22"/>
        </w:rPr>
      </w:pPr>
      <w:r w:rsidRPr="004A645A">
        <w:rPr>
          <w:rFonts w:asciiTheme="minorHAnsi" w:hAnsiTheme="minorHAnsi" w:cstheme="minorHAnsi"/>
          <w:sz w:val="22"/>
          <w:szCs w:val="22"/>
        </w:rPr>
        <w:t xml:space="preserve">A qualified arborist shall be appointed as project arborist to oversee all works within the TPZ of the remaining street tree, and to supervise the planting of the </w:t>
      </w:r>
      <w:proofErr w:type="gramStart"/>
      <w:r w:rsidRPr="004A645A">
        <w:rPr>
          <w:rFonts w:asciiTheme="minorHAnsi" w:hAnsiTheme="minorHAnsi" w:cstheme="minorHAnsi"/>
          <w:sz w:val="22"/>
          <w:szCs w:val="22"/>
        </w:rPr>
        <w:t>2 x</w:t>
      </w:r>
      <w:proofErr w:type="gramEnd"/>
      <w:r w:rsidRPr="004A645A">
        <w:rPr>
          <w:rFonts w:asciiTheme="minorHAnsi" w:hAnsiTheme="minorHAnsi" w:cstheme="minorHAnsi"/>
          <w:sz w:val="22"/>
          <w:szCs w:val="22"/>
        </w:rPr>
        <w:t xml:space="preserve"> additional Platanus digitata (200l), and to provide a final inspection attesting to the health, vigour, and likelihood of longevity of the 3 x trees.</w:t>
      </w:r>
    </w:p>
    <w:p w14:paraId="716FFF89" w14:textId="77777777" w:rsidR="004F3EE5" w:rsidRPr="004A645A" w:rsidRDefault="004F3EE5" w:rsidP="004A645A">
      <w:pPr>
        <w:rPr>
          <w:rFonts w:asciiTheme="minorHAnsi" w:hAnsiTheme="minorHAnsi" w:cstheme="minorHAnsi"/>
          <w:sz w:val="22"/>
          <w:szCs w:val="22"/>
        </w:rPr>
      </w:pPr>
    </w:p>
    <w:p w14:paraId="6E601645" w14:textId="77777777" w:rsidR="00F03CD6" w:rsidRPr="004A645A" w:rsidRDefault="00F03CD6" w:rsidP="004A645A">
      <w:pPr>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Protection of existing environmental and community assets)</w:t>
      </w:r>
    </w:p>
    <w:p w14:paraId="7743509F" w14:textId="025F64B1" w:rsidR="00F03CD6" w:rsidRPr="004A645A" w:rsidRDefault="00F03CD6" w:rsidP="004A645A">
      <w:pPr>
        <w:rPr>
          <w:rFonts w:asciiTheme="minorHAnsi" w:hAnsiTheme="minorHAnsi" w:cstheme="minorHAnsi"/>
          <w:sz w:val="22"/>
          <w:szCs w:val="22"/>
        </w:rPr>
      </w:pPr>
    </w:p>
    <w:p w14:paraId="20A68B9B" w14:textId="6E4192DC" w:rsidR="00B154D6" w:rsidRPr="004A645A" w:rsidRDefault="00B154D6" w:rsidP="004A645A">
      <w:pPr>
        <w:rPr>
          <w:rFonts w:asciiTheme="minorHAnsi" w:hAnsiTheme="minorHAnsi" w:cstheme="minorHAnsi"/>
          <w:b/>
          <w:bCs/>
          <w:sz w:val="22"/>
          <w:szCs w:val="22"/>
        </w:rPr>
      </w:pPr>
      <w:bookmarkStart w:id="21" w:name="_Hlk103157719"/>
      <w:r w:rsidRPr="004A645A">
        <w:rPr>
          <w:rFonts w:asciiTheme="minorHAnsi" w:hAnsiTheme="minorHAnsi" w:cstheme="minorHAnsi"/>
          <w:b/>
          <w:bCs/>
          <w:sz w:val="22"/>
          <w:szCs w:val="22"/>
        </w:rPr>
        <w:t>Consultation during demolition and building work</w:t>
      </w:r>
    </w:p>
    <w:p w14:paraId="1BC4E14C" w14:textId="77777777" w:rsidR="00B154D6" w:rsidRPr="004A645A" w:rsidRDefault="00B154D6" w:rsidP="004A645A">
      <w:pPr>
        <w:rPr>
          <w:rFonts w:asciiTheme="minorHAnsi" w:hAnsiTheme="minorHAnsi" w:cstheme="minorHAnsi"/>
          <w:sz w:val="22"/>
          <w:szCs w:val="22"/>
        </w:rPr>
      </w:pPr>
    </w:p>
    <w:p w14:paraId="08B50753" w14:textId="6C00B9E8" w:rsidR="00B154D6" w:rsidRPr="004A645A" w:rsidRDefault="00B154D6" w:rsidP="004A645A">
      <w:pPr>
        <w:pStyle w:val="ECONDS"/>
        <w:keepNext/>
        <w:keepLines/>
        <w:tabs>
          <w:tab w:val="num" w:pos="720"/>
        </w:tabs>
        <w:ind w:left="709" w:hanging="709"/>
        <w:rPr>
          <w:rFonts w:asciiTheme="minorHAnsi" w:hAnsiTheme="minorHAnsi" w:cstheme="minorHAnsi"/>
          <w:sz w:val="22"/>
          <w:szCs w:val="22"/>
        </w:rPr>
      </w:pPr>
      <w:bookmarkStart w:id="22" w:name="_Hlk103157609"/>
      <w:r w:rsidRPr="004A645A">
        <w:rPr>
          <w:rFonts w:asciiTheme="minorHAnsi" w:hAnsiTheme="minorHAnsi" w:cstheme="minorHAnsi"/>
          <w:sz w:val="22"/>
          <w:szCs w:val="22"/>
        </w:rPr>
        <w:t>The applicant shall consult as necessary with the Nine Entertainment Company</w:t>
      </w:r>
      <w:r w:rsidR="00EB6F27">
        <w:rPr>
          <w:rFonts w:asciiTheme="minorHAnsi" w:hAnsiTheme="minorHAnsi" w:cstheme="minorHAnsi"/>
          <w:sz w:val="22"/>
          <w:szCs w:val="22"/>
        </w:rPr>
        <w:t>,</w:t>
      </w:r>
      <w:r w:rsidRPr="004A645A">
        <w:rPr>
          <w:rFonts w:asciiTheme="minorHAnsi" w:hAnsiTheme="minorHAnsi" w:cstheme="minorHAnsi"/>
          <w:sz w:val="22"/>
          <w:szCs w:val="22"/>
        </w:rPr>
        <w:t xml:space="preserve"> </w:t>
      </w:r>
      <w:r w:rsidR="00C3150D">
        <w:rPr>
          <w:rFonts w:asciiTheme="minorHAnsi" w:hAnsiTheme="minorHAnsi" w:cstheme="minorHAnsi"/>
          <w:sz w:val="22"/>
          <w:szCs w:val="22"/>
        </w:rPr>
        <w:t xml:space="preserve">located at 1 Denison Street North Sydney, </w:t>
      </w:r>
      <w:r w:rsidRPr="004A645A">
        <w:rPr>
          <w:rFonts w:asciiTheme="minorHAnsi" w:hAnsiTheme="minorHAnsi" w:cstheme="minorHAnsi"/>
          <w:sz w:val="22"/>
          <w:szCs w:val="22"/>
        </w:rPr>
        <w:t xml:space="preserve">during the construction period of the development, to ensure their </w:t>
      </w:r>
      <w:r w:rsidR="00297AAF" w:rsidRPr="004A645A">
        <w:rPr>
          <w:rFonts w:asciiTheme="minorHAnsi" w:hAnsiTheme="minorHAnsi" w:cstheme="minorHAnsi"/>
          <w:sz w:val="22"/>
          <w:szCs w:val="22"/>
        </w:rPr>
        <w:t xml:space="preserve">broadcasting </w:t>
      </w:r>
      <w:r w:rsidRPr="004A645A">
        <w:rPr>
          <w:rFonts w:asciiTheme="minorHAnsi" w:hAnsiTheme="minorHAnsi" w:cstheme="minorHAnsi"/>
          <w:sz w:val="22"/>
          <w:szCs w:val="22"/>
        </w:rPr>
        <w:t xml:space="preserve">requirements are not compromised, </w:t>
      </w:r>
      <w:proofErr w:type="gramStart"/>
      <w:r w:rsidRPr="004A645A">
        <w:rPr>
          <w:rFonts w:asciiTheme="minorHAnsi" w:hAnsiTheme="minorHAnsi" w:cstheme="minorHAnsi"/>
          <w:sz w:val="22"/>
          <w:szCs w:val="22"/>
        </w:rPr>
        <w:t>hindered</w:t>
      </w:r>
      <w:proofErr w:type="gramEnd"/>
      <w:r w:rsidRPr="004A645A">
        <w:rPr>
          <w:rFonts w:asciiTheme="minorHAnsi" w:hAnsiTheme="minorHAnsi" w:cstheme="minorHAnsi"/>
          <w:sz w:val="22"/>
          <w:szCs w:val="22"/>
        </w:rPr>
        <w:t xml:space="preserve"> or prevented.</w:t>
      </w:r>
    </w:p>
    <w:bookmarkEnd w:id="22"/>
    <w:p w14:paraId="61E33DE3" w14:textId="64ABFC5A" w:rsidR="00B154D6" w:rsidRPr="004A645A" w:rsidRDefault="00B154D6" w:rsidP="004A645A">
      <w:pPr>
        <w:rPr>
          <w:rFonts w:asciiTheme="minorHAnsi" w:hAnsiTheme="minorHAnsi" w:cstheme="minorHAnsi"/>
          <w:sz w:val="22"/>
          <w:szCs w:val="22"/>
        </w:rPr>
      </w:pPr>
    </w:p>
    <w:p w14:paraId="34FD0168" w14:textId="3AE3C49D" w:rsidR="0021152B" w:rsidRPr="004A645A" w:rsidRDefault="0021152B" w:rsidP="00F50472">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00F50472">
        <w:rPr>
          <w:rFonts w:asciiTheme="minorHAnsi" w:hAnsiTheme="minorHAnsi" w:cstheme="minorHAnsi"/>
          <w:sz w:val="22"/>
          <w:szCs w:val="22"/>
        </w:rPr>
        <w:tab/>
      </w:r>
      <w:r w:rsidRPr="004A645A">
        <w:rPr>
          <w:rFonts w:asciiTheme="minorHAnsi" w:hAnsiTheme="minorHAnsi" w:cstheme="minorHAnsi"/>
          <w:sz w:val="22"/>
          <w:szCs w:val="22"/>
        </w:rPr>
        <w:t xml:space="preserve">Ensure construction does not hinder the business of </w:t>
      </w:r>
      <w:r w:rsidR="00297AAF" w:rsidRPr="004A645A">
        <w:rPr>
          <w:rFonts w:asciiTheme="minorHAnsi" w:hAnsiTheme="minorHAnsi" w:cstheme="minorHAnsi"/>
          <w:sz w:val="22"/>
          <w:szCs w:val="22"/>
        </w:rPr>
        <w:t xml:space="preserve">a </w:t>
      </w:r>
      <w:r w:rsidRPr="004A645A">
        <w:rPr>
          <w:rFonts w:asciiTheme="minorHAnsi" w:hAnsiTheme="minorHAnsi" w:cstheme="minorHAnsi"/>
          <w:sz w:val="22"/>
          <w:szCs w:val="22"/>
        </w:rPr>
        <w:t>neighbouring commercial enterprise)</w:t>
      </w:r>
    </w:p>
    <w:bookmarkEnd w:id="21"/>
    <w:p w14:paraId="4E2AFA65" w14:textId="77777777" w:rsidR="0021152B" w:rsidRPr="004A645A" w:rsidRDefault="0021152B" w:rsidP="004A645A">
      <w:pPr>
        <w:rPr>
          <w:rFonts w:asciiTheme="minorHAnsi" w:hAnsiTheme="minorHAnsi" w:cstheme="minorHAnsi"/>
          <w:sz w:val="22"/>
          <w:szCs w:val="22"/>
        </w:rPr>
      </w:pPr>
    </w:p>
    <w:p w14:paraId="6C78D1D4" w14:textId="57B87591" w:rsidR="00F03CD6" w:rsidRPr="004A645A" w:rsidRDefault="00F03CD6" w:rsidP="004A645A">
      <w:pPr>
        <w:pStyle w:val="Heading2"/>
        <w:tabs>
          <w:tab w:val="clear" w:pos="720"/>
        </w:tabs>
        <w:rPr>
          <w:rFonts w:asciiTheme="minorHAnsi" w:hAnsiTheme="minorHAnsi" w:cstheme="minorHAnsi"/>
          <w:sz w:val="22"/>
          <w:szCs w:val="22"/>
        </w:rPr>
      </w:pPr>
      <w:r w:rsidRPr="004A645A">
        <w:rPr>
          <w:rFonts w:asciiTheme="minorHAnsi" w:hAnsiTheme="minorHAnsi" w:cstheme="minorHAnsi"/>
          <w:sz w:val="22"/>
          <w:szCs w:val="22"/>
        </w:rPr>
        <w:t>F.</w:t>
      </w:r>
      <w:r w:rsidRPr="004A645A">
        <w:rPr>
          <w:rFonts w:asciiTheme="minorHAnsi" w:hAnsiTheme="minorHAnsi" w:cstheme="minorHAnsi"/>
          <w:sz w:val="22"/>
          <w:szCs w:val="22"/>
        </w:rPr>
        <w:tab/>
        <w:t>Prescribed Conditions imposed under EP&amp;A Act and Regulations and other relevant Legislation</w:t>
      </w:r>
    </w:p>
    <w:p w14:paraId="7216ABC5" w14:textId="77777777" w:rsidR="00F03CD6" w:rsidRPr="004A645A" w:rsidRDefault="00F03CD6" w:rsidP="004A645A">
      <w:pPr>
        <w:pStyle w:val="Agendaheading"/>
        <w:spacing w:after="0"/>
        <w:rPr>
          <w:rFonts w:asciiTheme="minorHAnsi" w:hAnsiTheme="minorHAnsi" w:cstheme="minorHAnsi"/>
          <w:sz w:val="22"/>
          <w:szCs w:val="22"/>
        </w:rPr>
      </w:pPr>
    </w:p>
    <w:p w14:paraId="6AC8AB36" w14:textId="77777777" w:rsidR="00F03CD6" w:rsidRPr="004A645A" w:rsidRDefault="00F03CD6" w:rsidP="004A645A">
      <w:pPr>
        <w:pStyle w:val="Heading1"/>
        <w:rPr>
          <w:rFonts w:asciiTheme="minorHAnsi" w:hAnsiTheme="minorHAnsi" w:cstheme="minorHAnsi"/>
          <w:sz w:val="22"/>
          <w:szCs w:val="22"/>
        </w:rPr>
      </w:pPr>
      <w:bookmarkStart w:id="23" w:name="_Toc366755142"/>
      <w:bookmarkStart w:id="24" w:name="_Toc419816685"/>
      <w:r w:rsidRPr="004A645A">
        <w:rPr>
          <w:rFonts w:asciiTheme="minorHAnsi" w:hAnsiTheme="minorHAnsi" w:cstheme="minorHAnsi"/>
          <w:sz w:val="22"/>
          <w:szCs w:val="22"/>
        </w:rPr>
        <w:t>Building Code of Australia</w:t>
      </w:r>
      <w:bookmarkEnd w:id="23"/>
      <w:bookmarkEnd w:id="24"/>
    </w:p>
    <w:p w14:paraId="2F5D2031" w14:textId="77777777" w:rsidR="00F03CD6" w:rsidRPr="004A645A" w:rsidRDefault="00F03CD6" w:rsidP="004A645A">
      <w:pPr>
        <w:rPr>
          <w:rFonts w:asciiTheme="minorHAnsi" w:hAnsiTheme="minorHAnsi" w:cstheme="minorHAnsi"/>
          <w:sz w:val="22"/>
          <w:szCs w:val="22"/>
        </w:rPr>
      </w:pPr>
    </w:p>
    <w:p w14:paraId="22A8CF18" w14:textId="77777777" w:rsidR="00F03CD6" w:rsidRPr="004A645A" w:rsidRDefault="00F03CD6" w:rsidP="004A645A">
      <w:pPr>
        <w:pStyle w:val="FConds"/>
        <w:numPr>
          <w:ilvl w:val="0"/>
          <w:numId w:val="38"/>
        </w:numPr>
        <w:rPr>
          <w:rFonts w:asciiTheme="minorHAnsi" w:hAnsiTheme="minorHAnsi" w:cstheme="minorHAnsi"/>
          <w:sz w:val="22"/>
          <w:szCs w:val="22"/>
        </w:rPr>
      </w:pPr>
      <w:r w:rsidRPr="004A645A">
        <w:rPr>
          <w:rFonts w:asciiTheme="minorHAnsi" w:hAnsiTheme="minorHAnsi" w:cstheme="minorHAnsi"/>
          <w:sz w:val="22"/>
          <w:szCs w:val="22"/>
        </w:rPr>
        <w:t>All building work must be carried out in accordance with the provisions of the Building Code of Australia.</w:t>
      </w:r>
    </w:p>
    <w:p w14:paraId="411D96A6" w14:textId="77777777" w:rsidR="00F03CD6" w:rsidRPr="004A645A" w:rsidRDefault="00F03CD6" w:rsidP="004A645A">
      <w:pPr>
        <w:rPr>
          <w:rFonts w:asciiTheme="minorHAnsi" w:hAnsiTheme="minorHAnsi" w:cstheme="minorHAnsi"/>
          <w:sz w:val="22"/>
          <w:szCs w:val="22"/>
        </w:rPr>
      </w:pPr>
    </w:p>
    <w:p w14:paraId="27292A5C" w14:textId="77777777" w:rsidR="00F03CD6" w:rsidRPr="004A645A" w:rsidRDefault="00F03CD6" w:rsidP="004A645A">
      <w:pPr>
        <w:ind w:firstLine="72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 xml:space="preserve">Prescribed - Statutory) </w:t>
      </w:r>
    </w:p>
    <w:p w14:paraId="714ACCE8" w14:textId="77777777" w:rsidR="00F03CD6" w:rsidRPr="004A645A" w:rsidRDefault="00F03CD6" w:rsidP="004A645A">
      <w:pPr>
        <w:rPr>
          <w:rFonts w:asciiTheme="minorHAnsi" w:hAnsiTheme="minorHAnsi" w:cstheme="minorHAnsi"/>
          <w:sz w:val="22"/>
          <w:szCs w:val="22"/>
        </w:rPr>
      </w:pPr>
    </w:p>
    <w:p w14:paraId="5DA3D70B" w14:textId="77777777" w:rsidR="00F03CD6" w:rsidRPr="004A645A" w:rsidRDefault="00F03CD6" w:rsidP="004A645A">
      <w:pPr>
        <w:pStyle w:val="Heading1"/>
        <w:rPr>
          <w:rFonts w:asciiTheme="minorHAnsi" w:eastAsia="Arial Unicode MS" w:hAnsiTheme="minorHAnsi" w:cstheme="minorHAnsi"/>
          <w:sz w:val="22"/>
          <w:szCs w:val="22"/>
        </w:rPr>
      </w:pPr>
      <w:r w:rsidRPr="004A645A">
        <w:rPr>
          <w:rFonts w:asciiTheme="minorHAnsi" w:hAnsiTheme="minorHAnsi" w:cstheme="minorHAnsi"/>
          <w:sz w:val="22"/>
          <w:szCs w:val="22"/>
        </w:rPr>
        <w:t>Appointment of a Principal Certifying Authority (PCA)</w:t>
      </w:r>
    </w:p>
    <w:p w14:paraId="717D9716" w14:textId="77777777" w:rsidR="00F03CD6" w:rsidRPr="004A645A" w:rsidRDefault="00F03CD6" w:rsidP="004A645A">
      <w:pPr>
        <w:keepNext/>
        <w:ind w:left="51" w:right="51"/>
        <w:rPr>
          <w:rFonts w:asciiTheme="minorHAnsi" w:hAnsiTheme="minorHAnsi" w:cstheme="minorHAnsi"/>
          <w:sz w:val="22"/>
          <w:szCs w:val="22"/>
        </w:rPr>
      </w:pPr>
    </w:p>
    <w:p w14:paraId="7A1A1BE1" w14:textId="77777777" w:rsidR="00F03CD6" w:rsidRPr="004A645A" w:rsidRDefault="00F03CD6" w:rsidP="004A645A">
      <w:pPr>
        <w:pStyle w:val="FConds"/>
        <w:keepNext/>
        <w:rPr>
          <w:rFonts w:asciiTheme="minorHAnsi" w:hAnsiTheme="minorHAnsi" w:cstheme="minorHAnsi"/>
          <w:sz w:val="22"/>
          <w:szCs w:val="22"/>
        </w:rPr>
      </w:pPr>
      <w:r w:rsidRPr="004A645A">
        <w:rPr>
          <w:rFonts w:asciiTheme="minorHAnsi" w:hAnsiTheme="minorHAnsi" w:cstheme="minorHAnsi"/>
          <w:sz w:val="22"/>
          <w:szCs w:val="22"/>
        </w:rPr>
        <w:t xml:space="preserve">Building work, </w:t>
      </w:r>
      <w:proofErr w:type="gramStart"/>
      <w:r w:rsidRPr="004A645A">
        <w:rPr>
          <w:rFonts w:asciiTheme="minorHAnsi" w:hAnsiTheme="minorHAnsi" w:cstheme="minorHAnsi"/>
          <w:sz w:val="22"/>
          <w:szCs w:val="22"/>
        </w:rPr>
        <w:t>demolition</w:t>
      </w:r>
      <w:proofErr w:type="gramEnd"/>
      <w:r w:rsidRPr="004A645A">
        <w:rPr>
          <w:rFonts w:asciiTheme="minorHAnsi" w:hAnsiTheme="minorHAnsi" w:cstheme="minorHAnsi"/>
          <w:sz w:val="22"/>
          <w:szCs w:val="22"/>
        </w:rPr>
        <w:t xml:space="preserve"> or excavation in accordance with the development consent must </w:t>
      </w:r>
      <w:r w:rsidRPr="004A645A">
        <w:rPr>
          <w:rFonts w:asciiTheme="minorHAnsi" w:hAnsiTheme="minorHAnsi" w:cstheme="minorHAnsi"/>
          <w:sz w:val="22"/>
          <w:szCs w:val="22"/>
        </w:rPr>
        <w:lastRenderedPageBreak/>
        <w:t>not be commenced until the developer has appointed a Principal Certifying Authority for the building work in accordance with the provisions of the EP&amp;A Act and its Regulations.</w:t>
      </w:r>
    </w:p>
    <w:p w14:paraId="56AC6E5D" w14:textId="77777777" w:rsidR="00F03CD6" w:rsidRPr="004A645A" w:rsidRDefault="00F03CD6" w:rsidP="004A645A">
      <w:pPr>
        <w:ind w:left="51" w:right="51"/>
        <w:rPr>
          <w:rFonts w:asciiTheme="minorHAnsi" w:hAnsiTheme="minorHAnsi" w:cstheme="minorHAnsi"/>
          <w:sz w:val="22"/>
          <w:szCs w:val="22"/>
        </w:rPr>
      </w:pPr>
    </w:p>
    <w:p w14:paraId="3012C7B8" w14:textId="77777777" w:rsidR="00F03CD6" w:rsidRPr="004A645A" w:rsidRDefault="00F03CD6" w:rsidP="004A645A">
      <w:pPr>
        <w:ind w:left="2127" w:right="51" w:hanging="1407"/>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 xml:space="preserve">Statutory; To ensure appropriate safeguarding measures are in place prior to the commencement of any building work, </w:t>
      </w:r>
      <w:proofErr w:type="gramStart"/>
      <w:r w:rsidRPr="004A645A">
        <w:rPr>
          <w:rFonts w:asciiTheme="minorHAnsi" w:hAnsiTheme="minorHAnsi" w:cstheme="minorHAnsi"/>
          <w:sz w:val="22"/>
          <w:szCs w:val="22"/>
        </w:rPr>
        <w:t>demolition</w:t>
      </w:r>
      <w:proofErr w:type="gramEnd"/>
      <w:r w:rsidRPr="004A645A">
        <w:rPr>
          <w:rFonts w:asciiTheme="minorHAnsi" w:hAnsiTheme="minorHAnsi" w:cstheme="minorHAnsi"/>
          <w:sz w:val="22"/>
          <w:szCs w:val="22"/>
        </w:rPr>
        <w:t xml:space="preserve"> or excavation)</w:t>
      </w:r>
    </w:p>
    <w:p w14:paraId="5B84A0D4" w14:textId="77777777" w:rsidR="00F03CD6" w:rsidRPr="004A645A" w:rsidRDefault="00F03CD6" w:rsidP="004A645A">
      <w:pPr>
        <w:ind w:left="2127" w:right="51" w:hanging="1407"/>
        <w:rPr>
          <w:rFonts w:asciiTheme="minorHAnsi" w:hAnsiTheme="minorHAnsi" w:cstheme="minorHAnsi"/>
          <w:sz w:val="22"/>
          <w:szCs w:val="22"/>
        </w:rPr>
      </w:pPr>
    </w:p>
    <w:p w14:paraId="0A1ACDB2"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Construction Certificate</w:t>
      </w:r>
    </w:p>
    <w:p w14:paraId="4151CFA0" w14:textId="77777777" w:rsidR="00F03CD6" w:rsidRPr="004A645A" w:rsidRDefault="00F03CD6" w:rsidP="004A645A">
      <w:pPr>
        <w:ind w:left="51" w:right="51"/>
        <w:rPr>
          <w:rFonts w:asciiTheme="minorHAnsi" w:hAnsiTheme="minorHAnsi" w:cstheme="minorHAnsi"/>
          <w:sz w:val="22"/>
          <w:szCs w:val="22"/>
        </w:rPr>
      </w:pPr>
    </w:p>
    <w:p w14:paraId="7A96FC2C" w14:textId="77777777" w:rsidR="00F03CD6" w:rsidRPr="004A645A" w:rsidRDefault="00F03CD6" w:rsidP="004A645A">
      <w:pPr>
        <w:pStyle w:val="FConds"/>
        <w:rPr>
          <w:rFonts w:asciiTheme="minorHAnsi" w:hAnsiTheme="minorHAnsi" w:cstheme="minorHAnsi"/>
          <w:sz w:val="22"/>
          <w:szCs w:val="22"/>
        </w:rPr>
      </w:pPr>
      <w:r w:rsidRPr="004A645A">
        <w:rPr>
          <w:rFonts w:asciiTheme="minorHAnsi" w:hAnsiTheme="minorHAnsi" w:cstheme="minorHAnsi"/>
          <w:sz w:val="22"/>
          <w:szCs w:val="22"/>
        </w:rPr>
        <w:t xml:space="preserve">Building work, </w:t>
      </w:r>
      <w:proofErr w:type="gramStart"/>
      <w:r w:rsidRPr="004A645A">
        <w:rPr>
          <w:rFonts w:asciiTheme="minorHAnsi" w:hAnsiTheme="minorHAnsi" w:cstheme="minorHAnsi"/>
          <w:sz w:val="22"/>
          <w:szCs w:val="22"/>
        </w:rPr>
        <w:t>demolition</w:t>
      </w:r>
      <w:proofErr w:type="gramEnd"/>
      <w:r w:rsidRPr="004A645A">
        <w:rPr>
          <w:rFonts w:asciiTheme="minorHAnsi" w:hAnsiTheme="minorHAnsi" w:cstheme="minorHAnsi"/>
          <w:sz w:val="22"/>
          <w:szCs w:val="22"/>
        </w:rPr>
        <w:t xml:space="preserve"> or excavation in accordance with the development consent must not be commenced until a Construction Certificate for the relevant part of the building work has been issued in accordance with the provisions of the EP&amp;A Act and its Regulations.</w:t>
      </w:r>
    </w:p>
    <w:p w14:paraId="0D551607" w14:textId="77777777" w:rsidR="00F03CD6" w:rsidRPr="004A645A" w:rsidRDefault="00F03CD6" w:rsidP="004A645A">
      <w:pPr>
        <w:ind w:left="51" w:right="51"/>
        <w:rPr>
          <w:rFonts w:asciiTheme="minorHAnsi" w:hAnsiTheme="minorHAnsi" w:cstheme="minorHAnsi"/>
          <w:bCs/>
          <w:sz w:val="22"/>
          <w:szCs w:val="22"/>
        </w:rPr>
      </w:pPr>
    </w:p>
    <w:p w14:paraId="143ACFB4" w14:textId="77777777" w:rsidR="00F03CD6" w:rsidRPr="004A645A" w:rsidRDefault="00F03CD6" w:rsidP="004A645A">
      <w:pPr>
        <w:ind w:left="2127" w:right="51" w:hanging="1418"/>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 xml:space="preserve">Statutory; To ensure appropriate safeguarding measures are in place prior to the commencement of any building work, </w:t>
      </w:r>
      <w:proofErr w:type="gramStart"/>
      <w:r w:rsidRPr="004A645A">
        <w:rPr>
          <w:rFonts w:asciiTheme="minorHAnsi" w:hAnsiTheme="minorHAnsi" w:cstheme="minorHAnsi"/>
          <w:sz w:val="22"/>
          <w:szCs w:val="22"/>
        </w:rPr>
        <w:t>demolition</w:t>
      </w:r>
      <w:proofErr w:type="gramEnd"/>
      <w:r w:rsidRPr="004A645A">
        <w:rPr>
          <w:rFonts w:asciiTheme="minorHAnsi" w:hAnsiTheme="minorHAnsi" w:cstheme="minorHAnsi"/>
          <w:sz w:val="22"/>
          <w:szCs w:val="22"/>
        </w:rPr>
        <w:t xml:space="preserve"> or excavation)</w:t>
      </w:r>
    </w:p>
    <w:p w14:paraId="2F3EF8F8" w14:textId="77777777" w:rsidR="00F03CD6" w:rsidRPr="004A645A" w:rsidRDefault="00F03CD6" w:rsidP="004A645A">
      <w:pPr>
        <w:ind w:left="51" w:right="51"/>
        <w:rPr>
          <w:rFonts w:asciiTheme="minorHAnsi" w:hAnsiTheme="minorHAnsi" w:cstheme="minorHAnsi"/>
          <w:sz w:val="22"/>
          <w:szCs w:val="22"/>
        </w:rPr>
      </w:pPr>
    </w:p>
    <w:p w14:paraId="1DE20E00"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Occupation Certificate</w:t>
      </w:r>
      <w:r w:rsidRPr="004A645A">
        <w:rPr>
          <w:rStyle w:val="Strong"/>
          <w:rFonts w:asciiTheme="minorHAnsi" w:hAnsiTheme="minorHAnsi" w:cstheme="minorHAnsi"/>
          <w:b/>
          <w:bCs/>
          <w:sz w:val="22"/>
          <w:szCs w:val="22"/>
        </w:rPr>
        <w:tab/>
      </w:r>
    </w:p>
    <w:p w14:paraId="043FC98E" w14:textId="77777777" w:rsidR="00F03CD6" w:rsidRPr="004A645A" w:rsidRDefault="00F03CD6" w:rsidP="004A645A">
      <w:pPr>
        <w:ind w:left="51" w:right="51"/>
        <w:rPr>
          <w:rFonts w:asciiTheme="minorHAnsi" w:hAnsiTheme="minorHAnsi" w:cstheme="minorHAnsi"/>
          <w:sz w:val="22"/>
          <w:szCs w:val="22"/>
        </w:rPr>
      </w:pPr>
    </w:p>
    <w:p w14:paraId="1E23FEDD" w14:textId="77777777" w:rsidR="00F03CD6" w:rsidRPr="004A645A" w:rsidRDefault="00F03CD6" w:rsidP="004A645A">
      <w:pPr>
        <w:pStyle w:val="FConds"/>
        <w:rPr>
          <w:rFonts w:asciiTheme="minorHAnsi" w:hAnsiTheme="minorHAnsi" w:cstheme="minorHAnsi"/>
          <w:sz w:val="22"/>
          <w:szCs w:val="22"/>
        </w:rPr>
      </w:pPr>
      <w:r w:rsidRPr="004A645A">
        <w:rPr>
          <w:rFonts w:asciiTheme="minorHAnsi" w:hAnsiTheme="minorHAnsi" w:cstheme="minorHAnsi"/>
          <w:sz w:val="22"/>
          <w:szCs w:val="22"/>
        </w:rPr>
        <w:t>A person must not commence occupation or use of the whole or any part of a new building (</w:t>
      </w:r>
      <w:r w:rsidRPr="004A645A">
        <w:rPr>
          <w:rStyle w:val="Emphasis"/>
          <w:rFonts w:asciiTheme="minorHAnsi" w:hAnsiTheme="minorHAnsi" w:cstheme="minorHAnsi"/>
          <w:sz w:val="22"/>
          <w:szCs w:val="22"/>
        </w:rPr>
        <w:t>new building</w:t>
      </w:r>
      <w:r w:rsidRPr="004A645A">
        <w:rPr>
          <w:rFonts w:asciiTheme="minorHAnsi" w:hAnsiTheme="minorHAnsi" w:cstheme="minorHAnsi"/>
          <w:sz w:val="22"/>
          <w:szCs w:val="22"/>
        </w:rPr>
        <w:t xml:space="preserve"> includes an altered portion of, or an extension to, an existing building) unless an Occupation Certificate has been issued in relation to the building or part. Only the Principal Certifying Authority appointed for the building work can issue an Occupation Certificate.</w:t>
      </w:r>
    </w:p>
    <w:p w14:paraId="65F5398D" w14:textId="77777777" w:rsidR="00F03CD6" w:rsidRPr="004A645A" w:rsidRDefault="00F03CD6" w:rsidP="004A645A">
      <w:pPr>
        <w:ind w:left="51" w:right="51"/>
        <w:rPr>
          <w:rFonts w:asciiTheme="minorHAnsi" w:hAnsiTheme="minorHAnsi" w:cstheme="minorHAnsi"/>
          <w:sz w:val="22"/>
          <w:szCs w:val="22"/>
        </w:rPr>
      </w:pPr>
    </w:p>
    <w:p w14:paraId="0BADCB30" w14:textId="77777777" w:rsidR="00F03CD6" w:rsidRPr="004A645A" w:rsidRDefault="00F03CD6" w:rsidP="004A645A">
      <w:pPr>
        <w:ind w:left="51" w:right="51" w:firstLine="669"/>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Statutory)</w:t>
      </w:r>
    </w:p>
    <w:p w14:paraId="2558B8AC" w14:textId="77777777" w:rsidR="00F03CD6" w:rsidRPr="004A645A" w:rsidRDefault="00F03CD6" w:rsidP="004A645A">
      <w:pPr>
        <w:ind w:left="51" w:right="51"/>
        <w:rPr>
          <w:rFonts w:asciiTheme="minorHAnsi" w:hAnsiTheme="minorHAnsi" w:cstheme="minorHAnsi"/>
          <w:sz w:val="22"/>
          <w:szCs w:val="22"/>
        </w:rPr>
      </w:pPr>
    </w:p>
    <w:p w14:paraId="57B155DB" w14:textId="77777777" w:rsidR="00F03CD6" w:rsidRPr="004A645A" w:rsidRDefault="00F03CD6" w:rsidP="004A645A">
      <w:pPr>
        <w:pStyle w:val="Heading1"/>
        <w:keepNext w:val="0"/>
        <w:rPr>
          <w:rFonts w:asciiTheme="minorHAnsi" w:hAnsiTheme="minorHAnsi" w:cstheme="minorHAnsi"/>
          <w:sz w:val="22"/>
          <w:szCs w:val="22"/>
        </w:rPr>
      </w:pPr>
      <w:r w:rsidRPr="004A645A">
        <w:rPr>
          <w:rFonts w:asciiTheme="minorHAnsi" w:hAnsiTheme="minorHAnsi" w:cstheme="minorHAnsi"/>
          <w:sz w:val="22"/>
          <w:szCs w:val="22"/>
        </w:rPr>
        <w:t>Critical Stage Inspections</w:t>
      </w:r>
    </w:p>
    <w:p w14:paraId="49379550" w14:textId="77777777" w:rsidR="00F03CD6" w:rsidRPr="004A645A" w:rsidRDefault="00F03CD6" w:rsidP="004A645A">
      <w:pPr>
        <w:ind w:left="51" w:right="51"/>
        <w:rPr>
          <w:rFonts w:asciiTheme="minorHAnsi" w:hAnsiTheme="minorHAnsi" w:cstheme="minorHAnsi"/>
          <w:sz w:val="22"/>
          <w:szCs w:val="22"/>
        </w:rPr>
      </w:pPr>
    </w:p>
    <w:p w14:paraId="74680755" w14:textId="77777777" w:rsidR="00F03CD6" w:rsidRPr="004A645A" w:rsidRDefault="00F03CD6" w:rsidP="004A645A">
      <w:pPr>
        <w:pStyle w:val="FConds"/>
        <w:rPr>
          <w:rFonts w:asciiTheme="minorHAnsi" w:hAnsiTheme="minorHAnsi" w:cstheme="minorHAnsi"/>
          <w:sz w:val="22"/>
          <w:szCs w:val="22"/>
        </w:rPr>
      </w:pPr>
      <w:r w:rsidRPr="004A645A">
        <w:rPr>
          <w:rFonts w:asciiTheme="minorHAnsi" w:hAnsiTheme="minorHAnsi" w:cstheme="minorHAnsi"/>
          <w:sz w:val="22"/>
          <w:szCs w:val="22"/>
        </w:rPr>
        <w:t>Building work must be inspected by the Principal Certifying Authority on the critical stage occasions prescribed by the EP&amp;A Act and its Regulations, and as directed by the appointed Principal Certifying Authority.</w:t>
      </w:r>
    </w:p>
    <w:p w14:paraId="55EE4FF3" w14:textId="77777777" w:rsidR="00F03CD6" w:rsidRPr="004A645A" w:rsidRDefault="00F03CD6" w:rsidP="004A645A">
      <w:pPr>
        <w:ind w:left="51" w:right="51"/>
        <w:rPr>
          <w:rFonts w:asciiTheme="minorHAnsi" w:hAnsiTheme="minorHAnsi" w:cstheme="minorHAnsi"/>
          <w:bCs/>
          <w:sz w:val="22"/>
          <w:szCs w:val="22"/>
        </w:rPr>
      </w:pPr>
    </w:p>
    <w:p w14:paraId="327DF1B9" w14:textId="523A8439" w:rsidR="00F03CD6" w:rsidRPr="004A645A" w:rsidRDefault="00F03CD6" w:rsidP="004A645A">
      <w:pPr>
        <w:ind w:left="51" w:right="51" w:firstLine="669"/>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Statutory)</w:t>
      </w:r>
    </w:p>
    <w:p w14:paraId="29EF6A88" w14:textId="77777777" w:rsidR="004F3EE5" w:rsidRPr="004A645A" w:rsidRDefault="004F3EE5" w:rsidP="004A645A">
      <w:pPr>
        <w:ind w:left="51" w:right="51" w:firstLine="669"/>
        <w:rPr>
          <w:rFonts w:asciiTheme="minorHAnsi" w:hAnsiTheme="minorHAnsi" w:cstheme="minorHAnsi"/>
          <w:sz w:val="22"/>
          <w:szCs w:val="22"/>
        </w:rPr>
      </w:pPr>
    </w:p>
    <w:p w14:paraId="24AF14E2" w14:textId="77777777" w:rsidR="00F03CD6" w:rsidRPr="004A645A" w:rsidRDefault="00F03CD6" w:rsidP="004A645A">
      <w:pPr>
        <w:pStyle w:val="Heading1"/>
        <w:keepLines/>
        <w:rPr>
          <w:rFonts w:asciiTheme="minorHAnsi" w:hAnsiTheme="minorHAnsi" w:cstheme="minorHAnsi"/>
          <w:sz w:val="22"/>
          <w:szCs w:val="22"/>
        </w:rPr>
      </w:pPr>
      <w:r w:rsidRPr="004A645A">
        <w:rPr>
          <w:rFonts w:asciiTheme="minorHAnsi" w:hAnsiTheme="minorHAnsi" w:cstheme="minorHAnsi"/>
          <w:sz w:val="22"/>
          <w:szCs w:val="22"/>
        </w:rPr>
        <w:t>Commencement of Works</w:t>
      </w:r>
    </w:p>
    <w:p w14:paraId="6BC0F14C" w14:textId="77777777" w:rsidR="00F03CD6" w:rsidRPr="004A645A" w:rsidRDefault="00F03CD6" w:rsidP="004A645A">
      <w:pPr>
        <w:keepNext/>
        <w:keepLines/>
        <w:ind w:left="51" w:right="51"/>
        <w:rPr>
          <w:rFonts w:asciiTheme="minorHAnsi" w:hAnsiTheme="minorHAnsi" w:cstheme="minorHAnsi"/>
          <w:sz w:val="22"/>
          <w:szCs w:val="22"/>
        </w:rPr>
      </w:pPr>
    </w:p>
    <w:p w14:paraId="63F5F096" w14:textId="77777777" w:rsidR="00F03CD6" w:rsidRPr="004A645A" w:rsidRDefault="00F03CD6" w:rsidP="004A645A">
      <w:pPr>
        <w:pStyle w:val="FConds"/>
        <w:keepNext/>
        <w:keepLines/>
        <w:rPr>
          <w:rFonts w:asciiTheme="minorHAnsi" w:hAnsiTheme="minorHAnsi" w:cstheme="minorHAnsi"/>
          <w:sz w:val="22"/>
          <w:szCs w:val="22"/>
        </w:rPr>
      </w:pPr>
      <w:r w:rsidRPr="004A645A">
        <w:rPr>
          <w:rFonts w:asciiTheme="minorHAnsi" w:hAnsiTheme="minorHAnsi" w:cstheme="minorHAnsi"/>
          <w:sz w:val="22"/>
          <w:szCs w:val="22"/>
        </w:rPr>
        <w:t xml:space="preserve">Building work, </w:t>
      </w:r>
      <w:proofErr w:type="gramStart"/>
      <w:r w:rsidRPr="004A645A">
        <w:rPr>
          <w:rFonts w:asciiTheme="minorHAnsi" w:hAnsiTheme="minorHAnsi" w:cstheme="minorHAnsi"/>
          <w:sz w:val="22"/>
          <w:szCs w:val="22"/>
        </w:rPr>
        <w:t>demolition</w:t>
      </w:r>
      <w:proofErr w:type="gramEnd"/>
      <w:r w:rsidRPr="004A645A">
        <w:rPr>
          <w:rFonts w:asciiTheme="minorHAnsi" w:hAnsiTheme="minorHAnsi" w:cstheme="minorHAnsi"/>
          <w:sz w:val="22"/>
          <w:szCs w:val="22"/>
        </w:rPr>
        <w:t xml:space="preserve"> or excavation in accordance with this development consent must not be commenced until the developer has given at least two days’ notice to North Sydney Council of the person’s intention to commence the erection of the building.</w:t>
      </w:r>
    </w:p>
    <w:p w14:paraId="6D1B8D9F" w14:textId="77777777" w:rsidR="00F03CD6" w:rsidRPr="004A645A" w:rsidRDefault="00F03CD6" w:rsidP="004A645A">
      <w:pPr>
        <w:pStyle w:val="FConds"/>
        <w:keepNext/>
        <w:keepLines/>
        <w:numPr>
          <w:ilvl w:val="0"/>
          <w:numId w:val="0"/>
        </w:numPr>
        <w:rPr>
          <w:rFonts w:asciiTheme="minorHAnsi" w:hAnsiTheme="minorHAnsi" w:cstheme="minorHAnsi"/>
          <w:sz w:val="22"/>
          <w:szCs w:val="22"/>
        </w:rPr>
      </w:pPr>
    </w:p>
    <w:p w14:paraId="5514F283" w14:textId="77777777" w:rsidR="00F03CD6" w:rsidRPr="004A645A" w:rsidRDefault="00F03CD6" w:rsidP="004A645A">
      <w:pPr>
        <w:keepNext/>
        <w:keepLines/>
        <w:ind w:left="2127" w:hanging="1407"/>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 xml:space="preserve">Statutory; To ensure appropriate safeguarding measures are in place prior to the commencement of any building work, </w:t>
      </w:r>
      <w:proofErr w:type="gramStart"/>
      <w:r w:rsidRPr="004A645A">
        <w:rPr>
          <w:rFonts w:asciiTheme="minorHAnsi" w:hAnsiTheme="minorHAnsi" w:cstheme="minorHAnsi"/>
          <w:sz w:val="22"/>
          <w:szCs w:val="22"/>
        </w:rPr>
        <w:t>demolition</w:t>
      </w:r>
      <w:proofErr w:type="gramEnd"/>
      <w:r w:rsidRPr="004A645A">
        <w:rPr>
          <w:rFonts w:asciiTheme="minorHAnsi" w:hAnsiTheme="minorHAnsi" w:cstheme="minorHAnsi"/>
          <w:sz w:val="22"/>
          <w:szCs w:val="22"/>
        </w:rPr>
        <w:t xml:space="preserve"> or excavation)</w:t>
      </w:r>
    </w:p>
    <w:p w14:paraId="1FA87F35" w14:textId="77777777" w:rsidR="00F03CD6" w:rsidRPr="004A645A" w:rsidRDefault="00F03CD6" w:rsidP="004A645A">
      <w:pPr>
        <w:ind w:left="2127" w:hanging="1407"/>
        <w:rPr>
          <w:rFonts w:asciiTheme="minorHAnsi" w:hAnsiTheme="minorHAnsi" w:cstheme="minorHAnsi"/>
          <w:sz w:val="22"/>
          <w:szCs w:val="22"/>
        </w:rPr>
      </w:pPr>
    </w:p>
    <w:p w14:paraId="1E24D226"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Excavation/Demolition</w:t>
      </w:r>
      <w:r w:rsidRPr="004A645A">
        <w:rPr>
          <w:rFonts w:asciiTheme="minorHAnsi" w:hAnsiTheme="minorHAnsi" w:cstheme="minorHAnsi"/>
          <w:sz w:val="22"/>
          <w:szCs w:val="22"/>
        </w:rPr>
        <w:tab/>
      </w:r>
    </w:p>
    <w:p w14:paraId="059EB0A2" w14:textId="77777777" w:rsidR="00F03CD6" w:rsidRPr="004A645A" w:rsidRDefault="00F03CD6" w:rsidP="004A645A">
      <w:pPr>
        <w:pStyle w:val="Heading1"/>
        <w:rPr>
          <w:rFonts w:asciiTheme="minorHAnsi" w:hAnsiTheme="minorHAnsi" w:cstheme="minorHAnsi"/>
          <w:b w:val="0"/>
          <w:bCs w:val="0"/>
          <w:sz w:val="22"/>
          <w:szCs w:val="22"/>
        </w:rPr>
      </w:pPr>
    </w:p>
    <w:p w14:paraId="33EAEC80" w14:textId="77777777" w:rsidR="00E63C2F" w:rsidRPr="004A645A" w:rsidRDefault="00A56A51" w:rsidP="004A645A">
      <w:pPr>
        <w:pStyle w:val="FConds"/>
        <w:ind w:left="1440" w:hanging="1440"/>
        <w:rPr>
          <w:rFonts w:asciiTheme="minorHAnsi" w:hAnsiTheme="minorHAnsi" w:cstheme="minorHAnsi"/>
          <w:sz w:val="22"/>
          <w:szCs w:val="22"/>
        </w:rPr>
      </w:pPr>
      <w:r w:rsidRPr="004A645A">
        <w:rPr>
          <w:rFonts w:asciiTheme="minorHAnsi" w:hAnsiTheme="minorHAnsi" w:cstheme="minorHAnsi"/>
          <w:sz w:val="22"/>
          <w:szCs w:val="22"/>
        </w:rPr>
        <w:t>Demolition and excavation shall be carried out as follows:</w:t>
      </w:r>
    </w:p>
    <w:p w14:paraId="567FC670" w14:textId="77777777" w:rsidR="00A56A51" w:rsidRPr="004A645A" w:rsidRDefault="00A56A51" w:rsidP="004A645A">
      <w:pPr>
        <w:rPr>
          <w:rFonts w:asciiTheme="minorHAnsi" w:hAnsiTheme="minorHAnsi" w:cstheme="minorHAnsi"/>
          <w:sz w:val="22"/>
          <w:szCs w:val="22"/>
        </w:rPr>
      </w:pPr>
    </w:p>
    <w:p w14:paraId="7EEC8BA7" w14:textId="60D6A57E" w:rsidR="00F03CD6" w:rsidRPr="004A645A" w:rsidRDefault="00F03CD6" w:rsidP="004A645A">
      <w:pPr>
        <w:pStyle w:val="FConds"/>
        <w:widowControl/>
        <w:numPr>
          <w:ilvl w:val="0"/>
          <w:numId w:val="46"/>
        </w:numPr>
        <w:ind w:left="1440" w:hanging="720"/>
        <w:rPr>
          <w:rFonts w:asciiTheme="minorHAnsi" w:hAnsiTheme="minorHAnsi" w:cstheme="minorHAnsi"/>
          <w:sz w:val="22"/>
          <w:szCs w:val="22"/>
        </w:rPr>
      </w:pPr>
      <w:r w:rsidRPr="004A645A">
        <w:rPr>
          <w:rFonts w:asciiTheme="minorHAnsi" w:hAnsiTheme="minorHAnsi" w:cstheme="minorHAnsi"/>
          <w:sz w:val="22"/>
          <w:szCs w:val="22"/>
        </w:rPr>
        <w:t>All excavations and backfilling associated with the erection or demolition of a building must be executed safely and in accordance with appropriate professional standards.</w:t>
      </w:r>
    </w:p>
    <w:p w14:paraId="2597B48F" w14:textId="77777777" w:rsidR="004F3EE5" w:rsidRPr="004A645A" w:rsidRDefault="004F3EE5" w:rsidP="004A645A">
      <w:pPr>
        <w:widowControl/>
        <w:ind w:left="1440" w:hanging="720"/>
        <w:rPr>
          <w:rFonts w:asciiTheme="minorHAnsi" w:hAnsiTheme="minorHAnsi" w:cstheme="minorHAnsi"/>
          <w:sz w:val="22"/>
          <w:szCs w:val="22"/>
        </w:rPr>
      </w:pPr>
    </w:p>
    <w:p w14:paraId="53B6851F" w14:textId="77777777" w:rsidR="00F03CD6" w:rsidRPr="004A645A" w:rsidRDefault="00F03CD6" w:rsidP="004A645A">
      <w:pPr>
        <w:widowControl/>
        <w:numPr>
          <w:ilvl w:val="0"/>
          <w:numId w:val="46"/>
        </w:numPr>
        <w:ind w:left="1440" w:hanging="720"/>
        <w:rPr>
          <w:rFonts w:asciiTheme="minorHAnsi" w:hAnsiTheme="minorHAnsi" w:cstheme="minorHAnsi"/>
          <w:sz w:val="22"/>
          <w:szCs w:val="22"/>
        </w:rPr>
      </w:pPr>
      <w:r w:rsidRPr="004A645A">
        <w:rPr>
          <w:rFonts w:asciiTheme="minorHAnsi" w:hAnsiTheme="minorHAnsi" w:cstheme="minorHAnsi"/>
          <w:sz w:val="22"/>
          <w:szCs w:val="22"/>
        </w:rPr>
        <w:lastRenderedPageBreak/>
        <w:t>All excavations associated with the erection or demolition of a building must be properly guarded and protected to prevent them from being dangerous to life or property.</w:t>
      </w:r>
    </w:p>
    <w:p w14:paraId="57A5D58D" w14:textId="77777777" w:rsidR="004F3EE5" w:rsidRPr="004A645A" w:rsidRDefault="004F3EE5" w:rsidP="004A645A">
      <w:pPr>
        <w:widowControl/>
        <w:ind w:left="1440" w:hanging="720"/>
        <w:rPr>
          <w:rFonts w:asciiTheme="minorHAnsi" w:hAnsiTheme="minorHAnsi" w:cstheme="minorHAnsi"/>
          <w:sz w:val="22"/>
          <w:szCs w:val="22"/>
        </w:rPr>
      </w:pPr>
    </w:p>
    <w:p w14:paraId="1C1DCF0E" w14:textId="47F68700" w:rsidR="00F03CD6" w:rsidRPr="004A645A" w:rsidRDefault="00F03CD6" w:rsidP="00F50472">
      <w:pPr>
        <w:keepNext/>
        <w:keepLines/>
        <w:widowControl/>
        <w:numPr>
          <w:ilvl w:val="0"/>
          <w:numId w:val="46"/>
        </w:numPr>
        <w:ind w:left="1440" w:hanging="720"/>
        <w:rPr>
          <w:rFonts w:asciiTheme="minorHAnsi" w:hAnsiTheme="minorHAnsi" w:cstheme="minorHAnsi"/>
          <w:sz w:val="22"/>
          <w:szCs w:val="22"/>
        </w:rPr>
      </w:pPr>
      <w:r w:rsidRPr="004A645A">
        <w:rPr>
          <w:rFonts w:asciiTheme="minorHAnsi" w:hAnsiTheme="minorHAnsi" w:cstheme="minorHAnsi"/>
          <w:sz w:val="22"/>
          <w:szCs w:val="22"/>
        </w:rPr>
        <w:t>Demolition work must be undertaken in accordance with the provisions of AS2601- Demolition of Structures.</w:t>
      </w:r>
    </w:p>
    <w:p w14:paraId="3E9D08EE" w14:textId="77777777" w:rsidR="00F03CD6" w:rsidRPr="004A645A" w:rsidRDefault="00F03CD6" w:rsidP="00F50472">
      <w:pPr>
        <w:keepNext/>
        <w:keepLines/>
        <w:rPr>
          <w:rFonts w:asciiTheme="minorHAnsi" w:hAnsiTheme="minorHAnsi" w:cstheme="minorHAnsi"/>
          <w:sz w:val="22"/>
          <w:szCs w:val="22"/>
        </w:rPr>
      </w:pPr>
    </w:p>
    <w:p w14:paraId="296C58D2" w14:textId="77777777" w:rsidR="00F03CD6" w:rsidRPr="004A645A" w:rsidRDefault="00F03CD6" w:rsidP="00F50472">
      <w:pPr>
        <w:keepNext/>
        <w:keepLines/>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that work is undertaken in a professional and responsible manner and protect adjoining property and persons from potential damage)</w:t>
      </w:r>
    </w:p>
    <w:p w14:paraId="3C983945" w14:textId="77777777" w:rsidR="00F03CD6" w:rsidRPr="004A645A" w:rsidRDefault="00F03CD6" w:rsidP="004A645A">
      <w:pPr>
        <w:rPr>
          <w:rFonts w:asciiTheme="minorHAnsi" w:hAnsiTheme="minorHAnsi" w:cstheme="minorHAnsi"/>
          <w:sz w:val="22"/>
          <w:szCs w:val="22"/>
        </w:rPr>
      </w:pPr>
    </w:p>
    <w:p w14:paraId="36D9E2C2"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Protection of Public Places</w:t>
      </w:r>
      <w:r w:rsidRPr="004A645A">
        <w:rPr>
          <w:rFonts w:asciiTheme="minorHAnsi" w:hAnsiTheme="minorHAnsi" w:cstheme="minorHAnsi"/>
          <w:sz w:val="22"/>
          <w:szCs w:val="22"/>
        </w:rPr>
        <w:tab/>
      </w:r>
    </w:p>
    <w:p w14:paraId="5FDD0C62" w14:textId="77777777" w:rsidR="00F03CD6" w:rsidRPr="004A645A" w:rsidRDefault="00F03CD6" w:rsidP="004A645A">
      <w:pPr>
        <w:rPr>
          <w:rFonts w:asciiTheme="minorHAnsi" w:hAnsiTheme="minorHAnsi" w:cstheme="minorHAnsi"/>
          <w:sz w:val="22"/>
          <w:szCs w:val="22"/>
        </w:rPr>
      </w:pPr>
    </w:p>
    <w:p w14:paraId="3E30F89F" w14:textId="5F6BA015" w:rsidR="00A56A51" w:rsidRPr="004A645A" w:rsidRDefault="00A56A51" w:rsidP="004A645A">
      <w:pPr>
        <w:pStyle w:val="FConds"/>
        <w:ind w:left="1440" w:hanging="1440"/>
        <w:rPr>
          <w:rFonts w:asciiTheme="minorHAnsi" w:hAnsiTheme="minorHAnsi" w:cstheme="minorHAnsi"/>
          <w:sz w:val="22"/>
          <w:szCs w:val="22"/>
        </w:rPr>
      </w:pPr>
      <w:r w:rsidRPr="004A645A">
        <w:rPr>
          <w:rFonts w:asciiTheme="minorHAnsi" w:hAnsiTheme="minorHAnsi" w:cstheme="minorHAnsi"/>
          <w:sz w:val="22"/>
          <w:szCs w:val="22"/>
        </w:rPr>
        <w:t>The following works shall be carried</w:t>
      </w:r>
      <w:r w:rsidR="00CB6C18">
        <w:rPr>
          <w:rFonts w:asciiTheme="minorHAnsi" w:hAnsiTheme="minorHAnsi" w:cstheme="minorHAnsi"/>
          <w:sz w:val="22"/>
          <w:szCs w:val="22"/>
        </w:rPr>
        <w:t xml:space="preserve"> out</w:t>
      </w:r>
      <w:r w:rsidRPr="004A645A">
        <w:rPr>
          <w:rFonts w:asciiTheme="minorHAnsi" w:hAnsiTheme="minorHAnsi" w:cstheme="minorHAnsi"/>
          <w:sz w:val="22"/>
          <w:szCs w:val="22"/>
        </w:rPr>
        <w:t xml:space="preserve"> to protect public places:</w:t>
      </w:r>
    </w:p>
    <w:p w14:paraId="77BED09D" w14:textId="77777777" w:rsidR="00A56A51" w:rsidRPr="004A645A" w:rsidRDefault="00A56A51" w:rsidP="004A645A">
      <w:pPr>
        <w:rPr>
          <w:rFonts w:asciiTheme="minorHAnsi" w:hAnsiTheme="minorHAnsi" w:cstheme="minorHAnsi"/>
          <w:sz w:val="22"/>
          <w:szCs w:val="22"/>
        </w:rPr>
      </w:pPr>
    </w:p>
    <w:p w14:paraId="7A96506E" w14:textId="440A2037" w:rsidR="00F50472" w:rsidRDefault="00F03CD6" w:rsidP="00F50472">
      <w:pPr>
        <w:pStyle w:val="FConds"/>
        <w:keepNext/>
        <w:keepLines/>
        <w:widowControl/>
        <w:numPr>
          <w:ilvl w:val="0"/>
          <w:numId w:val="47"/>
        </w:numPr>
        <w:ind w:left="1440" w:hanging="720"/>
        <w:rPr>
          <w:rFonts w:asciiTheme="minorHAnsi" w:hAnsiTheme="minorHAnsi" w:cstheme="minorHAnsi"/>
          <w:sz w:val="22"/>
          <w:szCs w:val="22"/>
        </w:rPr>
      </w:pPr>
      <w:r w:rsidRPr="004A645A">
        <w:rPr>
          <w:rFonts w:asciiTheme="minorHAnsi" w:hAnsiTheme="minorHAnsi" w:cstheme="minorHAnsi"/>
          <w:sz w:val="22"/>
          <w:szCs w:val="22"/>
        </w:rPr>
        <w:t>A hoarding and site fencing must be erected between the work site and adjoining public place.</w:t>
      </w:r>
    </w:p>
    <w:p w14:paraId="5382BABE" w14:textId="77777777" w:rsidR="00F50472" w:rsidRPr="00F50472" w:rsidRDefault="00F50472" w:rsidP="00F50472"/>
    <w:p w14:paraId="49A260AC" w14:textId="5942DFEA" w:rsidR="004F3EE5" w:rsidRDefault="00F03CD6" w:rsidP="004A645A">
      <w:pPr>
        <w:pStyle w:val="FConds"/>
        <w:keepNext/>
        <w:keepLines/>
        <w:widowControl/>
        <w:numPr>
          <w:ilvl w:val="0"/>
          <w:numId w:val="47"/>
        </w:numPr>
        <w:ind w:left="1440" w:hanging="720"/>
        <w:rPr>
          <w:rFonts w:asciiTheme="minorHAnsi" w:hAnsiTheme="minorHAnsi" w:cstheme="minorHAnsi"/>
          <w:sz w:val="22"/>
          <w:szCs w:val="22"/>
        </w:rPr>
      </w:pPr>
      <w:r w:rsidRPr="004A645A">
        <w:rPr>
          <w:rFonts w:asciiTheme="minorHAnsi" w:hAnsiTheme="minorHAnsi" w:cstheme="minorHAnsi"/>
          <w:sz w:val="22"/>
          <w:szCs w:val="22"/>
        </w:rPr>
        <w:t>If necessary, an awning is to be erected, sufficient to prevent any substance from, or in connection with, the work falling into the public place.</w:t>
      </w:r>
    </w:p>
    <w:p w14:paraId="75950C7D" w14:textId="77777777" w:rsidR="00F50472" w:rsidRPr="00F50472" w:rsidRDefault="00F50472" w:rsidP="00F50472"/>
    <w:p w14:paraId="320A555D" w14:textId="720D1A9B" w:rsidR="00F03CD6" w:rsidRDefault="00F03CD6" w:rsidP="004A645A">
      <w:pPr>
        <w:pStyle w:val="FConds"/>
        <w:numPr>
          <w:ilvl w:val="0"/>
          <w:numId w:val="47"/>
        </w:numPr>
        <w:ind w:left="1418" w:hanging="709"/>
        <w:rPr>
          <w:rFonts w:asciiTheme="minorHAnsi" w:hAnsiTheme="minorHAnsi" w:cstheme="minorHAnsi"/>
          <w:sz w:val="22"/>
          <w:szCs w:val="22"/>
        </w:rPr>
      </w:pPr>
      <w:r w:rsidRPr="004A645A">
        <w:rPr>
          <w:rFonts w:asciiTheme="minorHAnsi" w:hAnsiTheme="minorHAnsi" w:cstheme="minorHAnsi"/>
          <w:sz w:val="22"/>
          <w:szCs w:val="22"/>
        </w:rPr>
        <w:t>The work site must be kept lit between sunset and sunrise if it is likely to be hazardous to persons in the public place.</w:t>
      </w:r>
    </w:p>
    <w:p w14:paraId="0F7E2B9E" w14:textId="77777777" w:rsidR="00F50472" w:rsidRPr="00F50472" w:rsidRDefault="00F50472" w:rsidP="00F50472"/>
    <w:p w14:paraId="51798C81" w14:textId="2D045936" w:rsidR="00F03CD6" w:rsidRDefault="00F03CD6" w:rsidP="004A645A">
      <w:pPr>
        <w:pStyle w:val="FConds"/>
        <w:numPr>
          <w:ilvl w:val="0"/>
          <w:numId w:val="47"/>
        </w:numPr>
        <w:ind w:left="1418" w:hanging="709"/>
        <w:rPr>
          <w:rFonts w:asciiTheme="minorHAnsi" w:hAnsiTheme="minorHAnsi" w:cstheme="minorHAnsi"/>
          <w:sz w:val="22"/>
          <w:szCs w:val="22"/>
        </w:rPr>
      </w:pPr>
      <w:r w:rsidRPr="004A645A">
        <w:rPr>
          <w:rFonts w:asciiTheme="minorHAnsi" w:hAnsiTheme="minorHAnsi" w:cstheme="minorHAnsi"/>
          <w:sz w:val="22"/>
          <w:szCs w:val="22"/>
        </w:rPr>
        <w:t>Any such hoarding, fence or awni</w:t>
      </w:r>
      <w:r w:rsidR="00F50472">
        <w:rPr>
          <w:rFonts w:asciiTheme="minorHAnsi" w:hAnsiTheme="minorHAnsi" w:cstheme="minorHAnsi"/>
          <w:sz w:val="22"/>
          <w:szCs w:val="22"/>
        </w:rPr>
        <w:t>ng</w:t>
      </w:r>
      <w:r w:rsidRPr="004A645A">
        <w:rPr>
          <w:rFonts w:asciiTheme="minorHAnsi" w:hAnsiTheme="minorHAnsi" w:cstheme="minorHAnsi"/>
          <w:sz w:val="22"/>
          <w:szCs w:val="22"/>
        </w:rPr>
        <w:t xml:space="preserve"> is to be removed when the work has been completed.</w:t>
      </w:r>
    </w:p>
    <w:p w14:paraId="1ADF3D8B" w14:textId="77777777" w:rsidR="00F50472" w:rsidRPr="00F50472" w:rsidRDefault="00F50472" w:rsidP="00F50472"/>
    <w:p w14:paraId="3F1001C9" w14:textId="77777777" w:rsidR="00F03CD6" w:rsidRPr="004A645A" w:rsidRDefault="00F03CD6" w:rsidP="004A645A">
      <w:pPr>
        <w:pStyle w:val="FConds"/>
        <w:numPr>
          <w:ilvl w:val="0"/>
          <w:numId w:val="47"/>
        </w:numPr>
        <w:ind w:left="1418" w:hanging="709"/>
        <w:rPr>
          <w:rFonts w:asciiTheme="minorHAnsi" w:hAnsiTheme="minorHAnsi" w:cstheme="minorHAnsi"/>
          <w:sz w:val="22"/>
          <w:szCs w:val="22"/>
        </w:rPr>
      </w:pPr>
      <w:r w:rsidRPr="004A645A">
        <w:rPr>
          <w:rFonts w:asciiTheme="minorHAnsi" w:hAnsiTheme="minorHAnsi" w:cstheme="minorHAnsi"/>
          <w:sz w:val="22"/>
          <w:szCs w:val="22"/>
        </w:rPr>
        <w:t>No access across public reserves or parks is permitted.</w:t>
      </w:r>
    </w:p>
    <w:p w14:paraId="64215C73" w14:textId="77777777" w:rsidR="00F03CD6" w:rsidRPr="004A645A" w:rsidRDefault="00F03CD6" w:rsidP="004A645A">
      <w:pPr>
        <w:ind w:left="1418" w:hanging="709"/>
        <w:rPr>
          <w:rFonts w:asciiTheme="minorHAnsi" w:hAnsiTheme="minorHAnsi" w:cstheme="minorHAnsi"/>
          <w:sz w:val="22"/>
          <w:szCs w:val="22"/>
        </w:rPr>
      </w:pPr>
    </w:p>
    <w:p w14:paraId="6EE49F36" w14:textId="48E4C55C" w:rsidR="00F03CD6" w:rsidRPr="004A645A" w:rsidRDefault="004F3EE5"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w:t>
      </w:r>
      <w:r w:rsidR="00F03CD6" w:rsidRPr="004A645A">
        <w:rPr>
          <w:rFonts w:asciiTheme="minorHAnsi" w:hAnsiTheme="minorHAnsi" w:cstheme="minorHAnsi"/>
          <w:sz w:val="22"/>
          <w:szCs w:val="22"/>
        </w:rPr>
        <w:t xml:space="preserve">Note: </w:t>
      </w:r>
      <w:r w:rsidR="00F03CD6" w:rsidRPr="004A645A">
        <w:rPr>
          <w:rFonts w:asciiTheme="minorHAnsi" w:hAnsiTheme="minorHAnsi" w:cstheme="minorHAnsi"/>
          <w:sz w:val="22"/>
          <w:szCs w:val="22"/>
        </w:rPr>
        <w:tab/>
        <w:t>Prior to the erection of any temporary fence or hoarding over property owned or managed by Council, written approval must be obtained. Any application needs to be accompanied by plans indicating the type of hoarding and its layout. Fees are assessed and will form part of any approval given. These fees must be paid prior to the approval being given. Approval for hoardings will generally only be given in association with approved building works, maintenance or to ensure protection of the public. An application form for a Hoarding Permit can be downloaded from Council’s website</w:t>
      </w:r>
      <w:r w:rsidRPr="004A645A">
        <w:rPr>
          <w:rFonts w:asciiTheme="minorHAnsi" w:hAnsiTheme="minorHAnsi" w:cstheme="minorHAnsi"/>
          <w:sz w:val="22"/>
          <w:szCs w:val="22"/>
        </w:rPr>
        <w:t>)</w:t>
      </w:r>
    </w:p>
    <w:p w14:paraId="53BCC8FC" w14:textId="77777777" w:rsidR="00F03CD6" w:rsidRPr="004A645A" w:rsidRDefault="00F03CD6" w:rsidP="004A645A">
      <w:pPr>
        <w:widowControl/>
        <w:ind w:left="2160" w:hanging="1440"/>
        <w:rPr>
          <w:rFonts w:asciiTheme="minorHAnsi" w:hAnsiTheme="minorHAnsi" w:cstheme="minorHAnsi"/>
          <w:sz w:val="22"/>
          <w:szCs w:val="22"/>
        </w:rPr>
      </w:pPr>
    </w:p>
    <w:p w14:paraId="0C775AD2" w14:textId="77777777" w:rsidR="00F03CD6" w:rsidRPr="004A645A" w:rsidRDefault="00F03CD6" w:rsidP="004A645A">
      <w:pPr>
        <w:ind w:firstLine="72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public safety and the proper management of public land)</w:t>
      </w:r>
    </w:p>
    <w:p w14:paraId="59E3D3A6" w14:textId="77777777" w:rsidR="00F03CD6" w:rsidRPr="004A645A" w:rsidRDefault="00F03CD6" w:rsidP="004A645A">
      <w:pPr>
        <w:rPr>
          <w:rFonts w:asciiTheme="minorHAnsi" w:hAnsiTheme="minorHAnsi" w:cstheme="minorHAnsi"/>
          <w:sz w:val="22"/>
          <w:szCs w:val="22"/>
        </w:rPr>
      </w:pPr>
    </w:p>
    <w:p w14:paraId="143B6B56"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Site Sign</w:t>
      </w:r>
    </w:p>
    <w:p w14:paraId="46918886" w14:textId="77777777" w:rsidR="00F03CD6" w:rsidRPr="004A645A" w:rsidRDefault="00F03CD6" w:rsidP="004A645A">
      <w:pPr>
        <w:pStyle w:val="Heading1"/>
        <w:rPr>
          <w:rFonts w:asciiTheme="minorHAnsi" w:hAnsiTheme="minorHAnsi" w:cstheme="minorHAnsi"/>
          <w:b w:val="0"/>
          <w:bCs w:val="0"/>
          <w:sz w:val="22"/>
          <w:szCs w:val="22"/>
        </w:rPr>
      </w:pPr>
    </w:p>
    <w:p w14:paraId="582F650E" w14:textId="3EE933C6" w:rsidR="00F03CD6" w:rsidRPr="004A645A" w:rsidRDefault="00F03CD6" w:rsidP="004A645A">
      <w:pPr>
        <w:pStyle w:val="FConds"/>
        <w:ind w:left="1440" w:hanging="1440"/>
        <w:rPr>
          <w:rFonts w:asciiTheme="minorHAnsi" w:hAnsiTheme="minorHAnsi" w:cstheme="minorHAnsi"/>
          <w:sz w:val="22"/>
          <w:szCs w:val="22"/>
        </w:rPr>
      </w:pPr>
      <w:r w:rsidRPr="004A645A">
        <w:rPr>
          <w:rFonts w:asciiTheme="minorHAnsi" w:hAnsiTheme="minorHAnsi" w:cstheme="minorHAnsi"/>
          <w:sz w:val="22"/>
          <w:szCs w:val="22"/>
        </w:rPr>
        <w:t>A sign must be erected in a prominent position on the site</w:t>
      </w:r>
      <w:r w:rsidR="00CB6C18">
        <w:rPr>
          <w:rFonts w:asciiTheme="minorHAnsi" w:hAnsiTheme="minorHAnsi" w:cstheme="minorHAnsi"/>
          <w:sz w:val="22"/>
          <w:szCs w:val="22"/>
        </w:rPr>
        <w:t>:</w:t>
      </w:r>
    </w:p>
    <w:p w14:paraId="2D44A4E7" w14:textId="77777777" w:rsidR="00F03CD6" w:rsidRPr="004A645A" w:rsidRDefault="00F03CD6" w:rsidP="004A645A">
      <w:pPr>
        <w:widowControl/>
        <w:ind w:left="1440" w:hanging="720"/>
        <w:rPr>
          <w:rFonts w:asciiTheme="minorHAnsi" w:hAnsiTheme="minorHAnsi" w:cstheme="minorHAnsi"/>
          <w:sz w:val="22"/>
          <w:szCs w:val="22"/>
        </w:rPr>
      </w:pPr>
    </w:p>
    <w:p w14:paraId="3D76EB17" w14:textId="0148B792" w:rsidR="00F03CD6" w:rsidRDefault="00F03CD6" w:rsidP="007D48C6">
      <w:pPr>
        <w:pStyle w:val="FConds"/>
        <w:numPr>
          <w:ilvl w:val="0"/>
          <w:numId w:val="78"/>
        </w:numPr>
        <w:ind w:left="1418" w:hanging="698"/>
        <w:rPr>
          <w:rFonts w:asciiTheme="minorHAnsi" w:hAnsiTheme="minorHAnsi" w:cstheme="minorHAnsi"/>
          <w:sz w:val="22"/>
          <w:szCs w:val="22"/>
        </w:rPr>
      </w:pPr>
      <w:r w:rsidRPr="004A645A">
        <w:rPr>
          <w:rFonts w:asciiTheme="minorHAnsi" w:hAnsiTheme="minorHAnsi" w:cstheme="minorHAnsi"/>
          <w:sz w:val="22"/>
          <w:szCs w:val="22"/>
        </w:rPr>
        <w:t xml:space="preserve">stating that unauthorised entry to the work site is </w:t>
      </w:r>
      <w:proofErr w:type="gramStart"/>
      <w:r w:rsidRPr="004A645A">
        <w:rPr>
          <w:rFonts w:asciiTheme="minorHAnsi" w:hAnsiTheme="minorHAnsi" w:cstheme="minorHAnsi"/>
          <w:sz w:val="22"/>
          <w:szCs w:val="22"/>
        </w:rPr>
        <w:t>prohibited;</w:t>
      </w:r>
      <w:proofErr w:type="gramEnd"/>
      <w:r w:rsidRPr="004A645A">
        <w:rPr>
          <w:rFonts w:asciiTheme="minorHAnsi" w:hAnsiTheme="minorHAnsi" w:cstheme="minorHAnsi"/>
          <w:sz w:val="22"/>
          <w:szCs w:val="22"/>
        </w:rPr>
        <w:t xml:space="preserve"> </w:t>
      </w:r>
    </w:p>
    <w:p w14:paraId="5DB706BF" w14:textId="77777777" w:rsidR="00F50472" w:rsidRPr="004A645A" w:rsidRDefault="00F50472" w:rsidP="007D48C6">
      <w:pPr>
        <w:pStyle w:val="FConds"/>
        <w:numPr>
          <w:ilvl w:val="0"/>
          <w:numId w:val="0"/>
        </w:numPr>
        <w:ind w:left="1418"/>
        <w:rPr>
          <w:rFonts w:asciiTheme="minorHAnsi" w:hAnsiTheme="minorHAnsi" w:cstheme="minorHAnsi"/>
          <w:sz w:val="22"/>
          <w:szCs w:val="22"/>
        </w:rPr>
      </w:pPr>
    </w:p>
    <w:p w14:paraId="114E6DED" w14:textId="16E80A03" w:rsidR="004F3EE5" w:rsidRDefault="00F03CD6" w:rsidP="007D48C6">
      <w:pPr>
        <w:pStyle w:val="FConds"/>
        <w:numPr>
          <w:ilvl w:val="0"/>
          <w:numId w:val="78"/>
        </w:numPr>
        <w:ind w:left="1418" w:hanging="709"/>
        <w:rPr>
          <w:rFonts w:asciiTheme="minorHAnsi" w:hAnsiTheme="minorHAnsi" w:cstheme="minorHAnsi"/>
          <w:sz w:val="22"/>
          <w:szCs w:val="22"/>
        </w:rPr>
      </w:pPr>
      <w:r w:rsidRPr="004A645A">
        <w:rPr>
          <w:rFonts w:asciiTheme="minorHAnsi" w:hAnsiTheme="minorHAnsi" w:cstheme="minorHAnsi"/>
          <w:sz w:val="22"/>
          <w:szCs w:val="22"/>
        </w:rPr>
        <w:t>showing the name of the principal contractor (or person in charge of the work site), and a telephone number at which that person may be contacted at any time for business purposes and outside working hours; and</w:t>
      </w:r>
    </w:p>
    <w:p w14:paraId="5ED4CC29" w14:textId="77777777" w:rsidR="00F50472" w:rsidRPr="00F50472" w:rsidRDefault="00F50472" w:rsidP="007D48C6">
      <w:pPr>
        <w:pStyle w:val="FConds"/>
        <w:numPr>
          <w:ilvl w:val="0"/>
          <w:numId w:val="0"/>
        </w:numPr>
        <w:ind w:left="1418"/>
        <w:rPr>
          <w:rFonts w:asciiTheme="minorHAnsi" w:hAnsiTheme="minorHAnsi" w:cstheme="minorHAnsi"/>
          <w:sz w:val="22"/>
          <w:szCs w:val="22"/>
        </w:rPr>
      </w:pPr>
    </w:p>
    <w:p w14:paraId="3BCCA9DE" w14:textId="2EA284FC" w:rsidR="00F03CD6" w:rsidRPr="004A645A" w:rsidRDefault="00314197" w:rsidP="007D48C6">
      <w:pPr>
        <w:pStyle w:val="FConds"/>
        <w:numPr>
          <w:ilvl w:val="0"/>
          <w:numId w:val="78"/>
        </w:numPr>
        <w:ind w:left="1418" w:hanging="709"/>
        <w:rPr>
          <w:rFonts w:asciiTheme="minorHAnsi" w:hAnsiTheme="minorHAnsi" w:cstheme="minorHAnsi"/>
          <w:sz w:val="22"/>
          <w:szCs w:val="22"/>
        </w:rPr>
      </w:pPr>
      <w:r w:rsidRPr="004A645A">
        <w:rPr>
          <w:rFonts w:asciiTheme="minorHAnsi" w:hAnsiTheme="minorHAnsi" w:cstheme="minorHAnsi"/>
          <w:sz w:val="22"/>
          <w:szCs w:val="22"/>
        </w:rPr>
        <w:t>S</w:t>
      </w:r>
      <w:r w:rsidR="00F03CD6" w:rsidRPr="004A645A">
        <w:rPr>
          <w:rFonts w:asciiTheme="minorHAnsi" w:hAnsiTheme="minorHAnsi" w:cstheme="minorHAnsi"/>
          <w:sz w:val="22"/>
          <w:szCs w:val="22"/>
        </w:rPr>
        <w:t xml:space="preserve">howing the name, </w:t>
      </w:r>
      <w:proofErr w:type="gramStart"/>
      <w:r w:rsidR="00F03CD6" w:rsidRPr="004A645A">
        <w:rPr>
          <w:rFonts w:asciiTheme="minorHAnsi" w:hAnsiTheme="minorHAnsi" w:cstheme="minorHAnsi"/>
          <w:sz w:val="22"/>
          <w:szCs w:val="22"/>
        </w:rPr>
        <w:t>address</w:t>
      </w:r>
      <w:proofErr w:type="gramEnd"/>
      <w:r w:rsidR="00F03CD6" w:rsidRPr="004A645A">
        <w:rPr>
          <w:rFonts w:asciiTheme="minorHAnsi" w:hAnsiTheme="minorHAnsi" w:cstheme="minorHAnsi"/>
          <w:sz w:val="22"/>
          <w:szCs w:val="22"/>
        </w:rPr>
        <w:t xml:space="preserve"> and telephone number of the Principal Certifying </w:t>
      </w:r>
      <w:r w:rsidR="00F03CD6" w:rsidRPr="004A645A">
        <w:rPr>
          <w:rFonts w:asciiTheme="minorHAnsi" w:hAnsiTheme="minorHAnsi" w:cstheme="minorHAnsi"/>
          <w:sz w:val="22"/>
          <w:szCs w:val="22"/>
        </w:rPr>
        <w:lastRenderedPageBreak/>
        <w:t>Authority for the work.</w:t>
      </w:r>
    </w:p>
    <w:p w14:paraId="359D6DFC" w14:textId="77777777" w:rsidR="00F03CD6" w:rsidRPr="004A645A" w:rsidRDefault="00F03CD6" w:rsidP="004A645A">
      <w:pPr>
        <w:rPr>
          <w:rFonts w:asciiTheme="minorHAnsi" w:hAnsiTheme="minorHAnsi" w:cstheme="minorHAnsi"/>
          <w:sz w:val="22"/>
          <w:szCs w:val="22"/>
        </w:rPr>
      </w:pPr>
    </w:p>
    <w:p w14:paraId="73912932" w14:textId="77777777" w:rsidR="00F03CD6" w:rsidRPr="004A645A" w:rsidRDefault="00F03CD6" w:rsidP="00F50472">
      <w:pPr>
        <w:keepNext/>
        <w:keepLines/>
        <w:widowControl/>
        <w:ind w:left="720"/>
        <w:rPr>
          <w:rFonts w:asciiTheme="minorHAnsi" w:hAnsiTheme="minorHAnsi" w:cstheme="minorHAnsi"/>
          <w:sz w:val="22"/>
          <w:szCs w:val="22"/>
        </w:rPr>
      </w:pPr>
      <w:r w:rsidRPr="004A645A">
        <w:rPr>
          <w:rFonts w:asciiTheme="minorHAnsi" w:hAnsiTheme="minorHAnsi" w:cstheme="minorHAnsi"/>
          <w:sz w:val="22"/>
          <w:szCs w:val="22"/>
        </w:rPr>
        <w:t>Any such sign must be maintained while to building work or demolition work is being carried out but must be removed when the work has been completed.</w:t>
      </w:r>
    </w:p>
    <w:p w14:paraId="22E65C66" w14:textId="77777777" w:rsidR="00F03CD6" w:rsidRPr="004A645A" w:rsidRDefault="00F03CD6" w:rsidP="004A645A">
      <w:pPr>
        <w:rPr>
          <w:rFonts w:asciiTheme="minorHAnsi" w:hAnsiTheme="minorHAnsi" w:cstheme="minorHAnsi"/>
          <w:sz w:val="22"/>
          <w:szCs w:val="22"/>
        </w:rPr>
      </w:pPr>
    </w:p>
    <w:p w14:paraId="7A738AFF" w14:textId="77777777" w:rsidR="00F03CD6" w:rsidRPr="004A645A" w:rsidRDefault="00F03CD6" w:rsidP="004A645A">
      <w:pPr>
        <w:ind w:firstLine="72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Prescribed - Statutory)</w:t>
      </w:r>
    </w:p>
    <w:p w14:paraId="3DA83F97" w14:textId="77777777" w:rsidR="00F03CD6" w:rsidRPr="004A645A" w:rsidRDefault="00F03CD6" w:rsidP="004A645A">
      <w:pPr>
        <w:rPr>
          <w:rFonts w:asciiTheme="minorHAnsi" w:hAnsiTheme="minorHAnsi" w:cstheme="minorHAnsi"/>
          <w:sz w:val="22"/>
          <w:szCs w:val="22"/>
        </w:rPr>
      </w:pPr>
    </w:p>
    <w:p w14:paraId="7A9C4D82" w14:textId="0B6ED8B0" w:rsidR="00F03CD6" w:rsidRPr="004A645A" w:rsidRDefault="00F03CD6" w:rsidP="004A645A">
      <w:pPr>
        <w:pStyle w:val="Heading2"/>
        <w:rPr>
          <w:rFonts w:asciiTheme="minorHAnsi" w:hAnsiTheme="minorHAnsi" w:cstheme="minorHAnsi"/>
          <w:sz w:val="22"/>
          <w:szCs w:val="22"/>
        </w:rPr>
      </w:pPr>
      <w:r w:rsidRPr="004A645A">
        <w:rPr>
          <w:rFonts w:asciiTheme="minorHAnsi" w:hAnsiTheme="minorHAnsi" w:cstheme="minorHAnsi"/>
          <w:sz w:val="22"/>
          <w:szCs w:val="22"/>
        </w:rPr>
        <w:t>G.</w:t>
      </w:r>
      <w:r w:rsidRPr="004A645A">
        <w:rPr>
          <w:rFonts w:asciiTheme="minorHAnsi" w:hAnsiTheme="minorHAnsi" w:cstheme="minorHAnsi"/>
          <w:sz w:val="22"/>
          <w:szCs w:val="22"/>
        </w:rPr>
        <w:tab/>
        <w:t>Prior to the Issue of an Occupation Certificate</w:t>
      </w:r>
    </w:p>
    <w:p w14:paraId="59566345" w14:textId="77777777" w:rsidR="00F03CD6" w:rsidRPr="004A645A" w:rsidRDefault="00F03CD6" w:rsidP="004A645A">
      <w:pPr>
        <w:rPr>
          <w:rFonts w:asciiTheme="minorHAnsi" w:hAnsiTheme="minorHAnsi" w:cstheme="minorHAnsi"/>
          <w:sz w:val="22"/>
          <w:szCs w:val="22"/>
        </w:rPr>
      </w:pPr>
    </w:p>
    <w:p w14:paraId="05A3E8EE" w14:textId="731AA267" w:rsidR="0070198F" w:rsidRPr="004A645A" w:rsidRDefault="0070198F" w:rsidP="004A645A">
      <w:pPr>
        <w:widowControl/>
        <w:ind w:left="1440" w:hanging="1440"/>
        <w:rPr>
          <w:rFonts w:asciiTheme="minorHAnsi" w:hAnsiTheme="minorHAnsi" w:cstheme="minorHAnsi"/>
          <w:b/>
          <w:bCs/>
          <w:sz w:val="22"/>
          <w:szCs w:val="22"/>
        </w:rPr>
      </w:pPr>
      <w:r w:rsidRPr="004A645A">
        <w:rPr>
          <w:rFonts w:asciiTheme="minorHAnsi" w:hAnsiTheme="minorHAnsi" w:cstheme="minorHAnsi"/>
          <w:b/>
          <w:bCs/>
          <w:sz w:val="22"/>
          <w:szCs w:val="22"/>
        </w:rPr>
        <w:t>Public Art</w:t>
      </w:r>
    </w:p>
    <w:p w14:paraId="3233523B" w14:textId="77777777" w:rsidR="0070198F" w:rsidRPr="004A645A" w:rsidRDefault="0070198F" w:rsidP="004A645A">
      <w:pPr>
        <w:widowControl/>
        <w:ind w:left="2160" w:hanging="1440"/>
        <w:rPr>
          <w:rFonts w:asciiTheme="minorHAnsi" w:hAnsiTheme="minorHAnsi" w:cstheme="minorHAnsi"/>
          <w:sz w:val="22"/>
          <w:szCs w:val="22"/>
        </w:rPr>
      </w:pPr>
    </w:p>
    <w:p w14:paraId="724BBE70" w14:textId="58B0AE22" w:rsidR="00955023" w:rsidRPr="004A645A" w:rsidRDefault="00955023" w:rsidP="004A645A">
      <w:pPr>
        <w:pStyle w:val="GCONDS"/>
        <w:rPr>
          <w:rFonts w:asciiTheme="minorHAnsi" w:hAnsiTheme="minorHAnsi" w:cstheme="minorHAnsi"/>
          <w:sz w:val="22"/>
          <w:szCs w:val="22"/>
        </w:rPr>
      </w:pPr>
      <w:r w:rsidRPr="004A645A">
        <w:rPr>
          <w:rFonts w:asciiTheme="minorHAnsi" w:hAnsiTheme="minorHAnsi" w:cstheme="minorHAnsi"/>
          <w:sz w:val="22"/>
          <w:szCs w:val="22"/>
        </w:rPr>
        <w:t xml:space="preserve">Prior to an application being made for an Occupation Certificate, the </w:t>
      </w:r>
      <w:r w:rsidR="00964435" w:rsidRPr="004A645A">
        <w:rPr>
          <w:rFonts w:asciiTheme="minorHAnsi" w:hAnsiTheme="minorHAnsi" w:cstheme="minorHAnsi"/>
          <w:sz w:val="22"/>
          <w:szCs w:val="22"/>
        </w:rPr>
        <w:t xml:space="preserve">document titled “100 Walker Street Public Art Strategy” </w:t>
      </w:r>
      <w:r w:rsidRPr="004A645A">
        <w:rPr>
          <w:rFonts w:asciiTheme="minorHAnsi" w:hAnsiTheme="minorHAnsi" w:cstheme="minorHAnsi"/>
          <w:sz w:val="22"/>
          <w:szCs w:val="22"/>
        </w:rPr>
        <w:t xml:space="preserve">prepared by </w:t>
      </w:r>
      <w:r w:rsidR="000B1142" w:rsidRPr="004A645A">
        <w:rPr>
          <w:rFonts w:asciiTheme="minorHAnsi" w:hAnsiTheme="minorHAnsi" w:cstheme="minorHAnsi"/>
          <w:sz w:val="22"/>
          <w:szCs w:val="22"/>
        </w:rPr>
        <w:t xml:space="preserve">Amanda </w:t>
      </w:r>
      <w:proofErr w:type="spellStart"/>
      <w:r w:rsidR="000B1142" w:rsidRPr="004A645A">
        <w:rPr>
          <w:rFonts w:asciiTheme="minorHAnsi" w:hAnsiTheme="minorHAnsi" w:cstheme="minorHAnsi"/>
          <w:sz w:val="22"/>
          <w:szCs w:val="22"/>
        </w:rPr>
        <w:t>Sharrad</w:t>
      </w:r>
      <w:proofErr w:type="spellEnd"/>
      <w:r w:rsidR="005260E0" w:rsidRPr="004A645A">
        <w:rPr>
          <w:rFonts w:asciiTheme="minorHAnsi" w:hAnsiTheme="minorHAnsi" w:cstheme="minorHAnsi"/>
          <w:sz w:val="22"/>
          <w:szCs w:val="22"/>
        </w:rPr>
        <w:t xml:space="preserve">, </w:t>
      </w:r>
      <w:r w:rsidR="001C0A69" w:rsidRPr="004A645A">
        <w:rPr>
          <w:rFonts w:asciiTheme="minorHAnsi" w:hAnsiTheme="minorHAnsi" w:cstheme="minorHAnsi"/>
          <w:sz w:val="22"/>
          <w:szCs w:val="22"/>
        </w:rPr>
        <w:t>November 2021</w:t>
      </w:r>
      <w:r w:rsidR="005260E0" w:rsidRPr="004A645A">
        <w:rPr>
          <w:rFonts w:asciiTheme="minorHAnsi" w:hAnsiTheme="minorHAnsi" w:cstheme="minorHAnsi"/>
          <w:sz w:val="22"/>
          <w:szCs w:val="22"/>
        </w:rPr>
        <w:t>,</w:t>
      </w:r>
      <w:r w:rsidR="001C0A69" w:rsidRPr="004A645A">
        <w:rPr>
          <w:rFonts w:asciiTheme="minorHAnsi" w:hAnsiTheme="minorHAnsi" w:cstheme="minorHAnsi"/>
          <w:sz w:val="22"/>
          <w:szCs w:val="22"/>
        </w:rPr>
        <w:t xml:space="preserve"> </w:t>
      </w:r>
      <w:r w:rsidRPr="004A645A">
        <w:rPr>
          <w:rFonts w:asciiTheme="minorHAnsi" w:hAnsiTheme="minorHAnsi" w:cstheme="minorHAnsi"/>
          <w:sz w:val="22"/>
          <w:szCs w:val="22"/>
        </w:rPr>
        <w:t>shall be</w:t>
      </w:r>
      <w:r w:rsidR="00AB7A0A" w:rsidRPr="004A645A">
        <w:rPr>
          <w:rFonts w:asciiTheme="minorHAnsi" w:hAnsiTheme="minorHAnsi" w:cstheme="minorHAnsi"/>
          <w:sz w:val="22"/>
          <w:szCs w:val="22"/>
        </w:rPr>
        <w:t xml:space="preserve"> </w:t>
      </w:r>
      <w:r w:rsidRPr="004A645A">
        <w:rPr>
          <w:rFonts w:asciiTheme="minorHAnsi" w:hAnsiTheme="minorHAnsi" w:cstheme="minorHAnsi"/>
          <w:sz w:val="22"/>
          <w:szCs w:val="22"/>
        </w:rPr>
        <w:t xml:space="preserve">implemented </w:t>
      </w:r>
      <w:r w:rsidR="00EA5E07" w:rsidRPr="004A645A">
        <w:rPr>
          <w:rFonts w:asciiTheme="minorHAnsi" w:hAnsiTheme="minorHAnsi" w:cstheme="minorHAnsi"/>
          <w:sz w:val="22"/>
          <w:szCs w:val="22"/>
        </w:rPr>
        <w:t>in accordance with Council’s Public Art Policy</w:t>
      </w:r>
      <w:r w:rsidR="00DB2C8A" w:rsidRPr="004A645A">
        <w:rPr>
          <w:rFonts w:asciiTheme="minorHAnsi" w:hAnsiTheme="minorHAnsi" w:cstheme="minorHAnsi"/>
          <w:sz w:val="22"/>
          <w:szCs w:val="22"/>
        </w:rPr>
        <w:t xml:space="preserve">, </w:t>
      </w:r>
      <w:r w:rsidR="00EA5E07" w:rsidRPr="004A645A">
        <w:rPr>
          <w:rFonts w:asciiTheme="minorHAnsi" w:hAnsiTheme="minorHAnsi" w:cstheme="minorHAnsi"/>
          <w:sz w:val="22"/>
          <w:szCs w:val="22"/>
        </w:rPr>
        <w:t>as generally outlined on page 20 of the strategy</w:t>
      </w:r>
      <w:r w:rsidR="00DB2C8A" w:rsidRPr="004A645A">
        <w:rPr>
          <w:rFonts w:asciiTheme="minorHAnsi" w:hAnsiTheme="minorHAnsi" w:cstheme="minorHAnsi"/>
          <w:sz w:val="22"/>
          <w:szCs w:val="22"/>
        </w:rPr>
        <w:t xml:space="preserve"> and in accordance with the following process</w:t>
      </w:r>
      <w:r w:rsidR="00A5741F" w:rsidRPr="004A645A">
        <w:rPr>
          <w:rFonts w:asciiTheme="minorHAnsi" w:hAnsiTheme="minorHAnsi" w:cstheme="minorHAnsi"/>
          <w:sz w:val="22"/>
          <w:szCs w:val="22"/>
        </w:rPr>
        <w:t xml:space="preserve"> (Stage One being the Development application)</w:t>
      </w:r>
      <w:r w:rsidR="00DB2C8A" w:rsidRPr="004A645A">
        <w:rPr>
          <w:rFonts w:asciiTheme="minorHAnsi" w:hAnsiTheme="minorHAnsi" w:cstheme="minorHAnsi"/>
          <w:sz w:val="22"/>
          <w:szCs w:val="22"/>
        </w:rPr>
        <w:t>:</w:t>
      </w:r>
    </w:p>
    <w:p w14:paraId="17B4BA9C" w14:textId="0B67BCA1" w:rsidR="00195A16" w:rsidRPr="004A645A" w:rsidRDefault="00195A16" w:rsidP="004A645A">
      <w:pPr>
        <w:rPr>
          <w:rFonts w:asciiTheme="minorHAnsi" w:hAnsiTheme="minorHAnsi" w:cstheme="minorHAnsi"/>
          <w:sz w:val="22"/>
          <w:szCs w:val="22"/>
        </w:rPr>
      </w:pPr>
    </w:p>
    <w:p w14:paraId="7E65B282" w14:textId="4FAE3E4E" w:rsidR="00195A16" w:rsidRPr="004A645A" w:rsidRDefault="00195A16" w:rsidP="004A645A">
      <w:pPr>
        <w:pStyle w:val="ListParagraph"/>
        <w:numPr>
          <w:ilvl w:val="0"/>
          <w:numId w:val="59"/>
        </w:numPr>
        <w:ind w:left="1080"/>
        <w:contextualSpacing w:val="0"/>
        <w:rPr>
          <w:rFonts w:asciiTheme="minorHAnsi" w:hAnsiTheme="minorHAnsi" w:cstheme="minorHAnsi"/>
          <w:sz w:val="22"/>
          <w:szCs w:val="22"/>
          <w:lang w:eastAsia="en-US"/>
        </w:rPr>
      </w:pPr>
      <w:r w:rsidRPr="004A645A">
        <w:rPr>
          <w:rFonts w:asciiTheme="minorHAnsi" w:hAnsiTheme="minorHAnsi" w:cstheme="minorHAnsi"/>
          <w:sz w:val="22"/>
          <w:szCs w:val="22"/>
        </w:rPr>
        <w:t>Stage Two</w:t>
      </w:r>
      <w:r w:rsidR="00DB2C8A" w:rsidRPr="004A645A">
        <w:rPr>
          <w:rFonts w:asciiTheme="minorHAnsi" w:hAnsiTheme="minorHAnsi" w:cstheme="minorHAnsi"/>
          <w:sz w:val="22"/>
          <w:szCs w:val="22"/>
        </w:rPr>
        <w:t xml:space="preserve">: </w:t>
      </w:r>
      <w:r w:rsidR="002D0842" w:rsidRPr="004A645A">
        <w:rPr>
          <w:rFonts w:asciiTheme="minorHAnsi" w:hAnsiTheme="minorHAnsi" w:cstheme="minorHAnsi"/>
          <w:sz w:val="22"/>
          <w:szCs w:val="22"/>
        </w:rPr>
        <w:t>Artist brief and artwork concepts</w:t>
      </w:r>
    </w:p>
    <w:p w14:paraId="654FA2A9" w14:textId="2BA6042B" w:rsidR="00195A16" w:rsidRPr="004A645A" w:rsidRDefault="00195A16" w:rsidP="004A645A">
      <w:pPr>
        <w:pStyle w:val="ListParagraph"/>
        <w:numPr>
          <w:ilvl w:val="0"/>
          <w:numId w:val="59"/>
        </w:numPr>
        <w:ind w:left="1080"/>
        <w:contextualSpacing w:val="0"/>
        <w:rPr>
          <w:rFonts w:asciiTheme="minorHAnsi" w:hAnsiTheme="minorHAnsi" w:cstheme="minorHAnsi"/>
          <w:sz w:val="22"/>
          <w:szCs w:val="22"/>
        </w:rPr>
      </w:pPr>
      <w:r w:rsidRPr="004A645A">
        <w:rPr>
          <w:rFonts w:asciiTheme="minorHAnsi" w:hAnsiTheme="minorHAnsi" w:cstheme="minorHAnsi"/>
          <w:sz w:val="22"/>
          <w:szCs w:val="22"/>
        </w:rPr>
        <w:t xml:space="preserve">Stage Three: </w:t>
      </w:r>
      <w:r w:rsidR="00C822FE" w:rsidRPr="004A645A">
        <w:rPr>
          <w:rFonts w:asciiTheme="minorHAnsi" w:hAnsiTheme="minorHAnsi" w:cstheme="minorHAnsi"/>
          <w:sz w:val="22"/>
          <w:szCs w:val="22"/>
        </w:rPr>
        <w:t xml:space="preserve">Refined artwork concept and detailed </w:t>
      </w:r>
      <w:r w:rsidR="00C0766F" w:rsidRPr="004A645A">
        <w:rPr>
          <w:rFonts w:asciiTheme="minorHAnsi" w:hAnsiTheme="minorHAnsi" w:cstheme="minorHAnsi"/>
          <w:sz w:val="22"/>
          <w:szCs w:val="22"/>
        </w:rPr>
        <w:t>design</w:t>
      </w:r>
    </w:p>
    <w:p w14:paraId="56F33845" w14:textId="6E1666A7" w:rsidR="00195A16" w:rsidRPr="004A645A" w:rsidRDefault="00195A16" w:rsidP="004A645A">
      <w:pPr>
        <w:pStyle w:val="ListParagraph"/>
        <w:numPr>
          <w:ilvl w:val="0"/>
          <w:numId w:val="59"/>
        </w:numPr>
        <w:ind w:left="1080"/>
        <w:contextualSpacing w:val="0"/>
        <w:rPr>
          <w:rFonts w:asciiTheme="minorHAnsi" w:hAnsiTheme="minorHAnsi" w:cstheme="minorHAnsi"/>
          <w:sz w:val="22"/>
          <w:szCs w:val="22"/>
        </w:rPr>
      </w:pPr>
      <w:r w:rsidRPr="004A645A">
        <w:rPr>
          <w:rFonts w:asciiTheme="minorHAnsi" w:hAnsiTheme="minorHAnsi" w:cstheme="minorHAnsi"/>
          <w:sz w:val="22"/>
          <w:szCs w:val="22"/>
        </w:rPr>
        <w:t xml:space="preserve">Stage Four: </w:t>
      </w:r>
      <w:r w:rsidR="00C0766F" w:rsidRPr="004A645A">
        <w:rPr>
          <w:rFonts w:asciiTheme="minorHAnsi" w:hAnsiTheme="minorHAnsi" w:cstheme="minorHAnsi"/>
          <w:sz w:val="22"/>
          <w:szCs w:val="22"/>
        </w:rPr>
        <w:t>Public art fabrication and installation</w:t>
      </w:r>
    </w:p>
    <w:p w14:paraId="25BC2AAE" w14:textId="62126006" w:rsidR="00195A16" w:rsidRPr="004A645A" w:rsidRDefault="00195A16" w:rsidP="004A645A">
      <w:pPr>
        <w:ind w:left="300"/>
        <w:rPr>
          <w:rFonts w:asciiTheme="minorHAnsi" w:hAnsiTheme="minorHAnsi" w:cstheme="minorHAnsi"/>
          <w:sz w:val="22"/>
          <w:szCs w:val="22"/>
        </w:rPr>
      </w:pPr>
    </w:p>
    <w:p w14:paraId="75FA9E98" w14:textId="7A92C9B7" w:rsidR="007B2127" w:rsidRPr="004A645A" w:rsidRDefault="007B2127" w:rsidP="004A645A">
      <w:pPr>
        <w:ind w:left="720"/>
        <w:rPr>
          <w:rFonts w:asciiTheme="minorHAnsi" w:hAnsiTheme="minorHAnsi" w:cstheme="minorHAnsi"/>
          <w:sz w:val="22"/>
          <w:szCs w:val="22"/>
        </w:rPr>
      </w:pPr>
      <w:r w:rsidRPr="004A645A">
        <w:rPr>
          <w:rFonts w:asciiTheme="minorHAnsi" w:hAnsiTheme="minorHAnsi" w:cstheme="minorHAnsi"/>
          <w:sz w:val="22"/>
          <w:szCs w:val="22"/>
        </w:rPr>
        <w:t xml:space="preserve">In preparation and </w:t>
      </w:r>
      <w:r w:rsidR="00532FB7" w:rsidRPr="004A645A">
        <w:rPr>
          <w:rFonts w:asciiTheme="minorHAnsi" w:hAnsiTheme="minorHAnsi" w:cstheme="minorHAnsi"/>
          <w:sz w:val="22"/>
          <w:szCs w:val="22"/>
        </w:rPr>
        <w:t xml:space="preserve">implementation </w:t>
      </w:r>
      <w:r w:rsidRPr="004A645A">
        <w:rPr>
          <w:rFonts w:asciiTheme="minorHAnsi" w:hAnsiTheme="minorHAnsi" w:cstheme="minorHAnsi"/>
          <w:sz w:val="22"/>
          <w:szCs w:val="22"/>
        </w:rPr>
        <w:t xml:space="preserve">of each </w:t>
      </w:r>
      <w:r w:rsidR="00532FB7" w:rsidRPr="004A645A">
        <w:rPr>
          <w:rFonts w:asciiTheme="minorHAnsi" w:hAnsiTheme="minorHAnsi" w:cstheme="minorHAnsi"/>
          <w:sz w:val="22"/>
          <w:szCs w:val="22"/>
        </w:rPr>
        <w:t xml:space="preserve">stage, the applicant must consult with </w:t>
      </w:r>
      <w:r w:rsidR="00C763BB" w:rsidRPr="004A645A">
        <w:rPr>
          <w:rFonts w:asciiTheme="minorHAnsi" w:hAnsiTheme="minorHAnsi" w:cstheme="minorHAnsi"/>
          <w:sz w:val="22"/>
          <w:szCs w:val="22"/>
        </w:rPr>
        <w:t xml:space="preserve">Council’s </w:t>
      </w:r>
      <w:r w:rsidR="00532FB7" w:rsidRPr="004A645A">
        <w:rPr>
          <w:rFonts w:asciiTheme="minorHAnsi" w:hAnsiTheme="minorHAnsi" w:cstheme="minorHAnsi"/>
          <w:sz w:val="22"/>
          <w:szCs w:val="22"/>
        </w:rPr>
        <w:t>Publi</w:t>
      </w:r>
      <w:r w:rsidR="00C763BB" w:rsidRPr="004A645A">
        <w:rPr>
          <w:rFonts w:asciiTheme="minorHAnsi" w:hAnsiTheme="minorHAnsi" w:cstheme="minorHAnsi"/>
          <w:sz w:val="22"/>
          <w:szCs w:val="22"/>
        </w:rPr>
        <w:t>c</w:t>
      </w:r>
      <w:r w:rsidR="00532FB7" w:rsidRPr="004A645A">
        <w:rPr>
          <w:rFonts w:asciiTheme="minorHAnsi" w:hAnsiTheme="minorHAnsi" w:cstheme="minorHAnsi"/>
          <w:sz w:val="22"/>
          <w:szCs w:val="22"/>
        </w:rPr>
        <w:t xml:space="preserve"> Art Officer (Team Leader Arts and Culture)</w:t>
      </w:r>
      <w:r w:rsidR="005C5FA9" w:rsidRPr="004A645A">
        <w:rPr>
          <w:rFonts w:asciiTheme="minorHAnsi" w:hAnsiTheme="minorHAnsi" w:cstheme="minorHAnsi"/>
          <w:sz w:val="22"/>
          <w:szCs w:val="22"/>
        </w:rPr>
        <w:t>.</w:t>
      </w:r>
    </w:p>
    <w:p w14:paraId="76CCDB96" w14:textId="77777777" w:rsidR="00955023" w:rsidRPr="004A645A" w:rsidRDefault="00955023" w:rsidP="004A645A">
      <w:pPr>
        <w:pStyle w:val="NormalWeb"/>
        <w:shd w:val="clear" w:color="auto" w:fill="FFFFFF"/>
        <w:jc w:val="both"/>
        <w:rPr>
          <w:rFonts w:asciiTheme="minorHAnsi" w:hAnsiTheme="minorHAnsi" w:cstheme="minorHAnsi"/>
          <w:color w:val="201F1E"/>
        </w:rPr>
      </w:pPr>
      <w:r w:rsidRPr="004A645A">
        <w:rPr>
          <w:rFonts w:asciiTheme="minorHAnsi" w:hAnsiTheme="minorHAnsi" w:cstheme="minorHAnsi"/>
          <w:color w:val="201F1E"/>
        </w:rPr>
        <w:t> </w:t>
      </w:r>
    </w:p>
    <w:p w14:paraId="472F8656" w14:textId="6127E5A6" w:rsidR="00955023" w:rsidRPr="004A645A" w:rsidRDefault="00955023" w:rsidP="00F50472">
      <w:pPr>
        <w:pStyle w:val="NormalWeb"/>
        <w:shd w:val="clear" w:color="auto" w:fill="FFFFFF"/>
        <w:ind w:left="2160" w:hanging="1440"/>
        <w:jc w:val="both"/>
        <w:rPr>
          <w:rFonts w:asciiTheme="minorHAnsi" w:hAnsiTheme="minorHAnsi" w:cstheme="minorHAnsi"/>
        </w:rPr>
      </w:pPr>
      <w:r w:rsidRPr="004A645A">
        <w:rPr>
          <w:rFonts w:asciiTheme="minorHAnsi" w:hAnsiTheme="minorHAnsi" w:cstheme="minorHAnsi"/>
        </w:rPr>
        <w:t>(Reason:</w:t>
      </w:r>
      <w:r w:rsidR="00F50472">
        <w:rPr>
          <w:rFonts w:asciiTheme="minorHAnsi" w:hAnsiTheme="minorHAnsi" w:cstheme="minorHAnsi"/>
        </w:rPr>
        <w:tab/>
      </w:r>
      <w:r w:rsidRPr="004A645A">
        <w:rPr>
          <w:rFonts w:asciiTheme="minorHAnsi" w:hAnsiTheme="minorHAnsi" w:cstheme="minorHAnsi"/>
        </w:rPr>
        <w:t>Compliance with Council Public Art Policy)</w:t>
      </w:r>
    </w:p>
    <w:p w14:paraId="3A37307B" w14:textId="094CE2CB" w:rsidR="00955023" w:rsidRPr="004A645A" w:rsidRDefault="00955023" w:rsidP="004A645A">
      <w:pPr>
        <w:widowControl/>
        <w:rPr>
          <w:rFonts w:asciiTheme="minorHAnsi" w:hAnsiTheme="minorHAnsi" w:cstheme="minorHAnsi"/>
          <w:sz w:val="22"/>
          <w:szCs w:val="22"/>
        </w:rPr>
      </w:pPr>
    </w:p>
    <w:p w14:paraId="4CFBF45F" w14:textId="5F75F29D" w:rsidR="001E5C56" w:rsidRPr="004A645A" w:rsidRDefault="001E5C56" w:rsidP="004A645A">
      <w:pPr>
        <w:widowControl/>
        <w:ind w:left="1440" w:hanging="1440"/>
        <w:rPr>
          <w:rFonts w:asciiTheme="minorHAnsi" w:hAnsiTheme="minorHAnsi" w:cstheme="minorHAnsi"/>
          <w:b/>
          <w:bCs/>
          <w:sz w:val="22"/>
          <w:szCs w:val="22"/>
        </w:rPr>
      </w:pPr>
      <w:r w:rsidRPr="004A645A">
        <w:rPr>
          <w:rFonts w:asciiTheme="minorHAnsi" w:hAnsiTheme="minorHAnsi" w:cstheme="minorHAnsi"/>
          <w:b/>
          <w:bCs/>
          <w:sz w:val="22"/>
          <w:szCs w:val="22"/>
        </w:rPr>
        <w:t>Green Travel Plan</w:t>
      </w:r>
    </w:p>
    <w:p w14:paraId="78DAC74F" w14:textId="77777777" w:rsidR="001E5C56" w:rsidRPr="004A645A" w:rsidRDefault="001E5C56" w:rsidP="004A645A">
      <w:pPr>
        <w:widowControl/>
        <w:ind w:left="2160" w:hanging="1440"/>
        <w:rPr>
          <w:rFonts w:asciiTheme="minorHAnsi" w:hAnsiTheme="minorHAnsi" w:cstheme="minorHAnsi"/>
          <w:sz w:val="22"/>
          <w:szCs w:val="22"/>
        </w:rPr>
      </w:pPr>
    </w:p>
    <w:p w14:paraId="65A53BEB" w14:textId="398B332B" w:rsidR="001E5C56" w:rsidRPr="004A645A" w:rsidRDefault="00A26A6F" w:rsidP="004A645A">
      <w:pPr>
        <w:pStyle w:val="GCONDS"/>
        <w:rPr>
          <w:rFonts w:asciiTheme="minorHAnsi" w:hAnsiTheme="minorHAnsi" w:cstheme="minorHAnsi"/>
          <w:sz w:val="22"/>
          <w:szCs w:val="22"/>
        </w:rPr>
      </w:pPr>
      <w:r w:rsidRPr="004A645A">
        <w:rPr>
          <w:rFonts w:asciiTheme="minorHAnsi" w:hAnsiTheme="minorHAnsi" w:cstheme="minorHAnsi"/>
          <w:sz w:val="22"/>
          <w:szCs w:val="22"/>
        </w:rPr>
        <w:t>A</w:t>
      </w:r>
      <w:r w:rsidR="001E5C56" w:rsidRPr="004A645A">
        <w:rPr>
          <w:rFonts w:asciiTheme="minorHAnsi" w:hAnsiTheme="minorHAnsi" w:cstheme="minorHAnsi"/>
          <w:sz w:val="22"/>
          <w:szCs w:val="22"/>
        </w:rPr>
        <w:t>n application for an Occupation Certificate</w:t>
      </w:r>
      <w:r w:rsidRPr="004A645A">
        <w:rPr>
          <w:rFonts w:asciiTheme="minorHAnsi" w:hAnsiTheme="minorHAnsi" w:cstheme="minorHAnsi"/>
          <w:sz w:val="22"/>
          <w:szCs w:val="22"/>
        </w:rPr>
        <w:t xml:space="preserve"> </w:t>
      </w:r>
      <w:r w:rsidR="008B425D" w:rsidRPr="004A645A">
        <w:rPr>
          <w:rFonts w:asciiTheme="minorHAnsi" w:hAnsiTheme="minorHAnsi" w:cstheme="minorHAnsi"/>
          <w:sz w:val="22"/>
          <w:szCs w:val="22"/>
        </w:rPr>
        <w:t xml:space="preserve">shall include </w:t>
      </w:r>
      <w:r w:rsidR="001F5FB3" w:rsidRPr="004A645A">
        <w:rPr>
          <w:rFonts w:asciiTheme="minorHAnsi" w:hAnsiTheme="minorHAnsi" w:cstheme="minorHAnsi"/>
          <w:sz w:val="22"/>
          <w:szCs w:val="22"/>
        </w:rPr>
        <w:t xml:space="preserve">a copy of </w:t>
      </w:r>
      <w:r w:rsidR="00964435" w:rsidRPr="004A645A">
        <w:rPr>
          <w:rFonts w:asciiTheme="minorHAnsi" w:hAnsiTheme="minorHAnsi" w:cstheme="minorHAnsi"/>
          <w:sz w:val="22"/>
          <w:szCs w:val="22"/>
        </w:rPr>
        <w:t xml:space="preserve">a </w:t>
      </w:r>
      <w:r w:rsidR="0006714E" w:rsidRPr="004A645A">
        <w:rPr>
          <w:rFonts w:asciiTheme="minorHAnsi" w:hAnsiTheme="minorHAnsi" w:cstheme="minorHAnsi"/>
          <w:sz w:val="22"/>
          <w:szCs w:val="22"/>
        </w:rPr>
        <w:t xml:space="preserve">final Green Travel Plan, </w:t>
      </w:r>
      <w:r w:rsidR="0052265A" w:rsidRPr="004A645A">
        <w:rPr>
          <w:rFonts w:asciiTheme="minorHAnsi" w:hAnsiTheme="minorHAnsi" w:cstheme="minorHAnsi"/>
          <w:sz w:val="22"/>
          <w:szCs w:val="22"/>
        </w:rPr>
        <w:t xml:space="preserve">for </w:t>
      </w:r>
      <w:r w:rsidR="00964435" w:rsidRPr="004A645A">
        <w:rPr>
          <w:rFonts w:asciiTheme="minorHAnsi" w:hAnsiTheme="minorHAnsi" w:cstheme="minorHAnsi"/>
          <w:sz w:val="22"/>
          <w:szCs w:val="22"/>
        </w:rPr>
        <w:t xml:space="preserve">approval by the Certifier, </w:t>
      </w:r>
      <w:r w:rsidR="0006714E" w:rsidRPr="004A645A">
        <w:rPr>
          <w:rFonts w:asciiTheme="minorHAnsi" w:hAnsiTheme="minorHAnsi" w:cstheme="minorHAnsi"/>
          <w:sz w:val="22"/>
          <w:szCs w:val="22"/>
        </w:rPr>
        <w:t xml:space="preserve">to ensure the plan is </w:t>
      </w:r>
      <w:r w:rsidR="001F5A4A" w:rsidRPr="004A645A">
        <w:rPr>
          <w:rFonts w:asciiTheme="minorHAnsi" w:hAnsiTheme="minorHAnsi" w:cstheme="minorHAnsi"/>
          <w:sz w:val="22"/>
          <w:szCs w:val="22"/>
        </w:rPr>
        <w:t xml:space="preserve">monitored, </w:t>
      </w:r>
      <w:proofErr w:type="gramStart"/>
      <w:r w:rsidR="00A132DC" w:rsidRPr="004A645A">
        <w:rPr>
          <w:rFonts w:asciiTheme="minorHAnsi" w:hAnsiTheme="minorHAnsi" w:cstheme="minorHAnsi"/>
          <w:sz w:val="22"/>
          <w:szCs w:val="22"/>
        </w:rPr>
        <w:t>implemented</w:t>
      </w:r>
      <w:proofErr w:type="gramEnd"/>
      <w:r w:rsidR="0006714E" w:rsidRPr="004A645A">
        <w:rPr>
          <w:rFonts w:asciiTheme="minorHAnsi" w:hAnsiTheme="minorHAnsi" w:cstheme="minorHAnsi"/>
          <w:sz w:val="22"/>
          <w:szCs w:val="22"/>
        </w:rPr>
        <w:t xml:space="preserve"> </w:t>
      </w:r>
      <w:r w:rsidR="001F5A4A" w:rsidRPr="004A645A">
        <w:rPr>
          <w:rFonts w:asciiTheme="minorHAnsi" w:hAnsiTheme="minorHAnsi" w:cstheme="minorHAnsi"/>
          <w:sz w:val="22"/>
          <w:szCs w:val="22"/>
        </w:rPr>
        <w:t xml:space="preserve">and periodically reviewed </w:t>
      </w:r>
      <w:r w:rsidR="00A51D99" w:rsidRPr="004A645A">
        <w:rPr>
          <w:rFonts w:asciiTheme="minorHAnsi" w:hAnsiTheme="minorHAnsi" w:cstheme="minorHAnsi"/>
          <w:sz w:val="22"/>
          <w:szCs w:val="22"/>
        </w:rPr>
        <w:t xml:space="preserve">following occupation of </w:t>
      </w:r>
      <w:r w:rsidR="001F5FB3" w:rsidRPr="004A645A">
        <w:rPr>
          <w:rFonts w:asciiTheme="minorHAnsi" w:hAnsiTheme="minorHAnsi" w:cstheme="minorHAnsi"/>
          <w:sz w:val="22"/>
          <w:szCs w:val="22"/>
        </w:rPr>
        <w:t>the building</w:t>
      </w:r>
      <w:r w:rsidR="00A132DC" w:rsidRPr="004A645A">
        <w:rPr>
          <w:rFonts w:asciiTheme="minorHAnsi" w:hAnsiTheme="minorHAnsi" w:cstheme="minorHAnsi"/>
          <w:sz w:val="22"/>
          <w:szCs w:val="22"/>
        </w:rPr>
        <w:t>.</w:t>
      </w:r>
      <w:r w:rsidR="00D65E31" w:rsidRPr="004A645A">
        <w:rPr>
          <w:rFonts w:asciiTheme="minorHAnsi" w:hAnsiTheme="minorHAnsi" w:cstheme="minorHAnsi"/>
          <w:sz w:val="22"/>
          <w:szCs w:val="22"/>
        </w:rPr>
        <w:t xml:space="preserve"> The sub</w:t>
      </w:r>
      <w:r w:rsidR="00341315" w:rsidRPr="004A645A">
        <w:rPr>
          <w:rFonts w:asciiTheme="minorHAnsi" w:hAnsiTheme="minorHAnsi" w:cstheme="minorHAnsi"/>
          <w:sz w:val="22"/>
          <w:szCs w:val="22"/>
        </w:rPr>
        <w:t xml:space="preserve">mitted plan, </w:t>
      </w:r>
      <w:r w:rsidR="00593473" w:rsidRPr="004A645A">
        <w:rPr>
          <w:rFonts w:asciiTheme="minorHAnsi" w:hAnsiTheme="minorHAnsi" w:cstheme="minorHAnsi"/>
          <w:sz w:val="22"/>
          <w:szCs w:val="22"/>
        </w:rPr>
        <w:t xml:space="preserve">the </w:t>
      </w:r>
      <w:r w:rsidR="00722EDF" w:rsidRPr="004A645A">
        <w:rPr>
          <w:rFonts w:asciiTheme="minorHAnsi" w:hAnsiTheme="minorHAnsi" w:cstheme="minorHAnsi"/>
          <w:sz w:val="22"/>
          <w:szCs w:val="22"/>
        </w:rPr>
        <w:t xml:space="preserve">Transport Impact Assessment, </w:t>
      </w:r>
      <w:r w:rsidR="00341315" w:rsidRPr="004A645A">
        <w:rPr>
          <w:rFonts w:asciiTheme="minorHAnsi" w:hAnsiTheme="minorHAnsi" w:cstheme="minorHAnsi"/>
          <w:sz w:val="22"/>
          <w:szCs w:val="22"/>
        </w:rPr>
        <w:t xml:space="preserve">Appendix </w:t>
      </w:r>
      <w:r w:rsidR="00157BCC" w:rsidRPr="004A645A">
        <w:rPr>
          <w:rFonts w:asciiTheme="minorHAnsi" w:hAnsiTheme="minorHAnsi" w:cstheme="minorHAnsi"/>
          <w:sz w:val="22"/>
          <w:szCs w:val="22"/>
        </w:rPr>
        <w:t>B, 17 December 2021</w:t>
      </w:r>
      <w:r w:rsidR="00661394">
        <w:rPr>
          <w:rFonts w:asciiTheme="minorHAnsi" w:hAnsiTheme="minorHAnsi" w:cstheme="minorHAnsi"/>
          <w:sz w:val="22"/>
          <w:szCs w:val="22"/>
        </w:rPr>
        <w:t>,</w:t>
      </w:r>
      <w:r w:rsidR="00593473" w:rsidRPr="004A645A">
        <w:rPr>
          <w:rFonts w:asciiTheme="minorHAnsi" w:hAnsiTheme="minorHAnsi" w:cstheme="minorHAnsi"/>
          <w:sz w:val="22"/>
          <w:szCs w:val="22"/>
        </w:rPr>
        <w:t xml:space="preserve"> prepared by ARUP, shall </w:t>
      </w:r>
      <w:r w:rsidR="00661394">
        <w:rPr>
          <w:rFonts w:asciiTheme="minorHAnsi" w:hAnsiTheme="minorHAnsi" w:cstheme="minorHAnsi"/>
          <w:sz w:val="22"/>
          <w:szCs w:val="22"/>
        </w:rPr>
        <w:t xml:space="preserve">be </w:t>
      </w:r>
      <w:r w:rsidR="00721C37">
        <w:rPr>
          <w:rFonts w:asciiTheme="minorHAnsi" w:hAnsiTheme="minorHAnsi" w:cstheme="minorHAnsi"/>
          <w:sz w:val="22"/>
          <w:szCs w:val="22"/>
        </w:rPr>
        <w:t xml:space="preserve">the basis of the final plan, by being </w:t>
      </w:r>
      <w:r w:rsidR="00593473" w:rsidRPr="004A645A">
        <w:rPr>
          <w:rFonts w:asciiTheme="minorHAnsi" w:hAnsiTheme="minorHAnsi" w:cstheme="minorHAnsi"/>
          <w:sz w:val="22"/>
          <w:szCs w:val="22"/>
        </w:rPr>
        <w:t>updated and revised as necessary</w:t>
      </w:r>
      <w:r w:rsidR="00721C37">
        <w:rPr>
          <w:rFonts w:asciiTheme="minorHAnsi" w:hAnsiTheme="minorHAnsi" w:cstheme="minorHAnsi"/>
          <w:sz w:val="22"/>
          <w:szCs w:val="22"/>
        </w:rPr>
        <w:t>,</w:t>
      </w:r>
      <w:r w:rsidR="00593473" w:rsidRPr="004A645A">
        <w:rPr>
          <w:rFonts w:asciiTheme="minorHAnsi" w:hAnsiTheme="minorHAnsi" w:cstheme="minorHAnsi"/>
          <w:sz w:val="22"/>
          <w:szCs w:val="22"/>
        </w:rPr>
        <w:t xml:space="preserve"> and </w:t>
      </w:r>
      <w:r w:rsidR="00721C37">
        <w:rPr>
          <w:rFonts w:asciiTheme="minorHAnsi" w:hAnsiTheme="minorHAnsi" w:cstheme="minorHAnsi"/>
          <w:sz w:val="22"/>
          <w:szCs w:val="22"/>
        </w:rPr>
        <w:t xml:space="preserve">is to </w:t>
      </w:r>
      <w:r w:rsidR="00593473" w:rsidRPr="004A645A">
        <w:rPr>
          <w:rFonts w:asciiTheme="minorHAnsi" w:hAnsiTheme="minorHAnsi" w:cstheme="minorHAnsi"/>
          <w:sz w:val="22"/>
          <w:szCs w:val="22"/>
        </w:rPr>
        <w:t xml:space="preserve">include </w:t>
      </w:r>
      <w:r w:rsidR="009D236F" w:rsidRPr="004A645A">
        <w:rPr>
          <w:rFonts w:asciiTheme="minorHAnsi" w:hAnsiTheme="minorHAnsi" w:cstheme="minorHAnsi"/>
          <w:sz w:val="22"/>
          <w:szCs w:val="22"/>
        </w:rPr>
        <w:t>measures to encourage and enable car-sharing</w:t>
      </w:r>
      <w:r w:rsidR="00403E28">
        <w:rPr>
          <w:rFonts w:asciiTheme="minorHAnsi" w:hAnsiTheme="minorHAnsi" w:cstheme="minorHAnsi"/>
          <w:sz w:val="22"/>
          <w:szCs w:val="22"/>
        </w:rPr>
        <w:t xml:space="preserve"> and electric vehicle charging</w:t>
      </w:r>
      <w:r w:rsidR="009D236F" w:rsidRPr="004A645A">
        <w:rPr>
          <w:rFonts w:asciiTheme="minorHAnsi" w:hAnsiTheme="minorHAnsi" w:cstheme="minorHAnsi"/>
          <w:sz w:val="22"/>
          <w:szCs w:val="22"/>
        </w:rPr>
        <w:t>.</w:t>
      </w:r>
    </w:p>
    <w:p w14:paraId="591036AF" w14:textId="5E0EC08C" w:rsidR="00C87709" w:rsidRPr="004A645A" w:rsidRDefault="00C87709" w:rsidP="004A645A">
      <w:pPr>
        <w:rPr>
          <w:rFonts w:asciiTheme="minorHAnsi" w:hAnsiTheme="minorHAnsi" w:cstheme="minorHAnsi"/>
          <w:sz w:val="22"/>
          <w:szCs w:val="22"/>
        </w:rPr>
      </w:pPr>
    </w:p>
    <w:p w14:paraId="76FDA70E" w14:textId="17A4AA0A" w:rsidR="00C87709" w:rsidRPr="004A645A" w:rsidRDefault="00C87709" w:rsidP="00F50472">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00F50472">
        <w:rPr>
          <w:rFonts w:asciiTheme="minorHAnsi" w:hAnsiTheme="minorHAnsi" w:cstheme="minorHAnsi"/>
          <w:sz w:val="22"/>
          <w:szCs w:val="22"/>
        </w:rPr>
        <w:tab/>
      </w:r>
      <w:r w:rsidR="00AF0ED5" w:rsidRPr="004A645A">
        <w:rPr>
          <w:rFonts w:asciiTheme="minorHAnsi" w:hAnsiTheme="minorHAnsi" w:cstheme="minorHAnsi"/>
          <w:sz w:val="22"/>
          <w:szCs w:val="22"/>
        </w:rPr>
        <w:t>Minimise environmental impacts of travel generated by occupiers of and visitors to the development)</w:t>
      </w:r>
    </w:p>
    <w:p w14:paraId="5BA88DF4" w14:textId="77777777" w:rsidR="00A132DC" w:rsidRPr="004A645A" w:rsidRDefault="00A132DC" w:rsidP="004A645A">
      <w:pPr>
        <w:rPr>
          <w:rFonts w:asciiTheme="minorHAnsi" w:hAnsiTheme="minorHAnsi" w:cstheme="minorHAnsi"/>
          <w:sz w:val="22"/>
          <w:szCs w:val="22"/>
        </w:rPr>
      </w:pPr>
    </w:p>
    <w:p w14:paraId="3C57CEE2" w14:textId="77777777" w:rsidR="009D5416" w:rsidRPr="004A645A" w:rsidRDefault="009D541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Infrastructure Repair and Completion of Works</w:t>
      </w:r>
    </w:p>
    <w:p w14:paraId="5D2700D5" w14:textId="77777777" w:rsidR="009D5416" w:rsidRPr="004A645A" w:rsidRDefault="009D5416" w:rsidP="004A645A">
      <w:pPr>
        <w:widowControl/>
        <w:rPr>
          <w:rFonts w:asciiTheme="minorHAnsi" w:hAnsiTheme="minorHAnsi" w:cstheme="minorHAnsi"/>
          <w:sz w:val="22"/>
          <w:szCs w:val="22"/>
        </w:rPr>
      </w:pPr>
    </w:p>
    <w:p w14:paraId="27C68719" w14:textId="54F2641F" w:rsidR="00F03CD6" w:rsidRPr="004A645A" w:rsidRDefault="00F03CD6" w:rsidP="004A645A">
      <w:pPr>
        <w:pStyle w:val="GCONDS"/>
        <w:rPr>
          <w:rFonts w:asciiTheme="minorHAnsi" w:hAnsiTheme="minorHAnsi" w:cstheme="minorHAnsi"/>
          <w:sz w:val="22"/>
          <w:szCs w:val="22"/>
        </w:rPr>
      </w:pPr>
      <w:r w:rsidRPr="004A645A">
        <w:rPr>
          <w:rFonts w:asciiTheme="minorHAnsi" w:hAnsiTheme="minorHAnsi" w:cstheme="minorHAnsi"/>
          <w:sz w:val="22"/>
          <w:szCs w:val="22"/>
        </w:rPr>
        <w:t xml:space="preserve">Prior to the issue of </w:t>
      </w:r>
      <w:r w:rsidR="008D73F3" w:rsidRPr="004A645A">
        <w:rPr>
          <w:rFonts w:asciiTheme="minorHAnsi" w:hAnsiTheme="minorHAnsi" w:cstheme="minorHAnsi"/>
          <w:sz w:val="22"/>
          <w:szCs w:val="22"/>
        </w:rPr>
        <w:t>an</w:t>
      </w:r>
      <w:r w:rsidRPr="004A645A">
        <w:rPr>
          <w:rFonts w:asciiTheme="minorHAnsi" w:hAnsiTheme="minorHAnsi" w:cstheme="minorHAnsi"/>
          <w:sz w:val="22"/>
          <w:szCs w:val="22"/>
        </w:rPr>
        <w:t xml:space="preserve"> Occupation Certificate</w:t>
      </w:r>
      <w:r w:rsidR="00E23FC3">
        <w:rPr>
          <w:rFonts w:asciiTheme="minorHAnsi" w:hAnsiTheme="minorHAnsi" w:cstheme="minorHAnsi"/>
          <w:sz w:val="22"/>
          <w:szCs w:val="22"/>
        </w:rPr>
        <w:t xml:space="preserve"> </w:t>
      </w:r>
      <w:r w:rsidRPr="004A645A">
        <w:rPr>
          <w:rFonts w:asciiTheme="minorHAnsi" w:hAnsiTheme="minorHAnsi" w:cstheme="minorHAnsi"/>
          <w:sz w:val="22"/>
          <w:szCs w:val="22"/>
        </w:rPr>
        <w:t>all works relating to the development:</w:t>
      </w:r>
    </w:p>
    <w:p w14:paraId="06399769" w14:textId="77777777" w:rsidR="00F03CD6" w:rsidRPr="004A645A" w:rsidRDefault="00F03CD6" w:rsidP="004A645A">
      <w:pPr>
        <w:pStyle w:val="GCONDS"/>
        <w:numPr>
          <w:ilvl w:val="0"/>
          <w:numId w:val="0"/>
        </w:numPr>
        <w:ind w:left="720"/>
        <w:rPr>
          <w:rFonts w:asciiTheme="minorHAnsi" w:hAnsiTheme="minorHAnsi" w:cstheme="minorHAnsi"/>
          <w:sz w:val="22"/>
          <w:szCs w:val="22"/>
        </w:rPr>
      </w:pPr>
    </w:p>
    <w:p w14:paraId="3A3301E1" w14:textId="2524F1E1" w:rsidR="004F3EE5" w:rsidRPr="004A645A" w:rsidRDefault="00F03CD6" w:rsidP="004A645A">
      <w:pPr>
        <w:pStyle w:val="GCONDS"/>
        <w:widowControl/>
        <w:numPr>
          <w:ilvl w:val="1"/>
          <w:numId w:val="48"/>
        </w:numPr>
        <w:tabs>
          <w:tab w:val="clear" w:pos="1440"/>
        </w:tabs>
        <w:ind w:hanging="720"/>
        <w:rPr>
          <w:rFonts w:asciiTheme="minorHAnsi" w:hAnsiTheme="minorHAnsi" w:cstheme="minorHAnsi"/>
          <w:sz w:val="22"/>
          <w:szCs w:val="22"/>
        </w:rPr>
      </w:pPr>
      <w:r w:rsidRPr="004A645A">
        <w:rPr>
          <w:rFonts w:asciiTheme="minorHAnsi" w:hAnsiTheme="minorHAnsi" w:cstheme="minorHAnsi"/>
          <w:sz w:val="22"/>
          <w:szCs w:val="22"/>
        </w:rPr>
        <w:t>in the road reserve must be fully completed; and</w:t>
      </w:r>
    </w:p>
    <w:p w14:paraId="15600076" w14:textId="77777777" w:rsidR="004F3EE5" w:rsidRPr="004A645A" w:rsidRDefault="004F3EE5" w:rsidP="004A645A">
      <w:pPr>
        <w:rPr>
          <w:rFonts w:asciiTheme="minorHAnsi" w:hAnsiTheme="minorHAnsi" w:cstheme="minorHAnsi"/>
          <w:sz w:val="22"/>
          <w:szCs w:val="22"/>
        </w:rPr>
      </w:pPr>
    </w:p>
    <w:p w14:paraId="4040696E" w14:textId="77777777" w:rsidR="00F03CD6" w:rsidRPr="004A645A" w:rsidRDefault="00F03CD6" w:rsidP="004A645A">
      <w:pPr>
        <w:pStyle w:val="GCONDS"/>
        <w:keepNext/>
        <w:keepLines/>
        <w:widowControl/>
        <w:numPr>
          <w:ilvl w:val="1"/>
          <w:numId w:val="48"/>
        </w:numPr>
        <w:tabs>
          <w:tab w:val="clear" w:pos="1440"/>
        </w:tabs>
        <w:ind w:hanging="720"/>
        <w:rPr>
          <w:rFonts w:asciiTheme="minorHAnsi" w:hAnsiTheme="minorHAnsi" w:cstheme="minorHAnsi"/>
          <w:sz w:val="22"/>
          <w:szCs w:val="22"/>
        </w:rPr>
      </w:pPr>
      <w:r w:rsidRPr="004A645A">
        <w:rPr>
          <w:rFonts w:asciiTheme="minorHAnsi" w:hAnsiTheme="minorHAnsi" w:cstheme="minorHAnsi"/>
          <w:sz w:val="22"/>
          <w:szCs w:val="22"/>
        </w:rPr>
        <w:t xml:space="preserve">to repair and make good any damaged public infrastructure caused as a result of any works relating to the development (including damage caused by, but not limited to, delivery vehicles, waste collection, contractors, sub-contractors, concrete vehicles) must be fully </w:t>
      </w:r>
      <w:proofErr w:type="gramStart"/>
      <w:r w:rsidRPr="004A645A">
        <w:rPr>
          <w:rFonts w:asciiTheme="minorHAnsi" w:hAnsiTheme="minorHAnsi" w:cstheme="minorHAnsi"/>
          <w:sz w:val="22"/>
          <w:szCs w:val="22"/>
        </w:rPr>
        <w:t>repaired;</w:t>
      </w:r>
      <w:proofErr w:type="gramEnd"/>
    </w:p>
    <w:p w14:paraId="02197D5A" w14:textId="77777777" w:rsidR="00F03CD6" w:rsidRPr="004A645A" w:rsidRDefault="00F03CD6" w:rsidP="004A645A">
      <w:pPr>
        <w:pStyle w:val="GCONDS"/>
        <w:numPr>
          <w:ilvl w:val="0"/>
          <w:numId w:val="0"/>
        </w:numPr>
        <w:ind w:firstLine="720"/>
        <w:rPr>
          <w:rFonts w:asciiTheme="minorHAnsi" w:hAnsiTheme="minorHAnsi" w:cstheme="minorHAnsi"/>
          <w:sz w:val="22"/>
          <w:szCs w:val="22"/>
        </w:rPr>
      </w:pPr>
    </w:p>
    <w:p w14:paraId="26EA97C0" w14:textId="77777777" w:rsidR="00F03CD6" w:rsidRPr="004A645A" w:rsidRDefault="00F03CD6" w:rsidP="004A645A">
      <w:pPr>
        <w:pStyle w:val="GCONDS"/>
        <w:numPr>
          <w:ilvl w:val="0"/>
          <w:numId w:val="0"/>
        </w:numPr>
        <w:ind w:firstLine="720"/>
        <w:rPr>
          <w:rFonts w:asciiTheme="minorHAnsi" w:hAnsiTheme="minorHAnsi" w:cstheme="minorHAnsi"/>
          <w:sz w:val="22"/>
          <w:szCs w:val="22"/>
        </w:rPr>
      </w:pPr>
      <w:r w:rsidRPr="004A645A">
        <w:rPr>
          <w:rFonts w:asciiTheme="minorHAnsi" w:hAnsiTheme="minorHAnsi" w:cstheme="minorHAnsi"/>
          <w:sz w:val="22"/>
          <w:szCs w:val="22"/>
        </w:rPr>
        <w:t>to the satisfaction of Council Engineers at no cost to Council.</w:t>
      </w:r>
    </w:p>
    <w:p w14:paraId="10CC611E" w14:textId="77777777" w:rsidR="00F03CD6" w:rsidRPr="004A645A" w:rsidRDefault="00F03CD6" w:rsidP="004A645A">
      <w:pPr>
        <w:pStyle w:val="Indent1"/>
        <w:ind w:left="0" w:firstLine="0"/>
        <w:jc w:val="both"/>
        <w:rPr>
          <w:rFonts w:asciiTheme="minorHAnsi" w:hAnsiTheme="minorHAnsi" w:cstheme="minorHAnsi"/>
          <w:sz w:val="22"/>
          <w:szCs w:val="22"/>
        </w:rPr>
      </w:pPr>
    </w:p>
    <w:p w14:paraId="0BB68781" w14:textId="77777777" w:rsidR="00F03CD6" w:rsidRPr="004A645A" w:rsidRDefault="00F03CD6" w:rsidP="004A645A">
      <w:pPr>
        <w:ind w:firstLine="72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Maintain quality of public assets)</w:t>
      </w:r>
    </w:p>
    <w:p w14:paraId="74791DE7" w14:textId="77777777" w:rsidR="00F03CD6" w:rsidRPr="004A645A" w:rsidRDefault="00F03CD6" w:rsidP="004A645A">
      <w:pPr>
        <w:rPr>
          <w:rFonts w:asciiTheme="minorHAnsi" w:hAnsiTheme="minorHAnsi" w:cstheme="minorHAnsi"/>
          <w:sz w:val="22"/>
          <w:szCs w:val="22"/>
        </w:rPr>
      </w:pPr>
    </w:p>
    <w:p w14:paraId="657D100A"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 xml:space="preserve">Access to Premises </w:t>
      </w:r>
      <w:r w:rsidRPr="004A645A">
        <w:rPr>
          <w:rFonts w:asciiTheme="minorHAnsi" w:hAnsiTheme="minorHAnsi" w:cstheme="minorHAnsi"/>
          <w:sz w:val="22"/>
          <w:szCs w:val="22"/>
        </w:rPr>
        <w:tab/>
      </w:r>
    </w:p>
    <w:p w14:paraId="54089F30" w14:textId="77777777" w:rsidR="004F3EE5" w:rsidRPr="004A645A" w:rsidRDefault="004F3EE5" w:rsidP="004A645A">
      <w:pPr>
        <w:pStyle w:val="Indent1"/>
        <w:ind w:left="0" w:firstLine="0"/>
        <w:jc w:val="both"/>
        <w:rPr>
          <w:rFonts w:asciiTheme="minorHAnsi" w:hAnsiTheme="minorHAnsi" w:cstheme="minorHAnsi"/>
          <w:sz w:val="22"/>
          <w:szCs w:val="22"/>
        </w:rPr>
      </w:pPr>
    </w:p>
    <w:p w14:paraId="0966A0C4" w14:textId="150294DC" w:rsidR="00F03CD6" w:rsidRPr="004A645A" w:rsidRDefault="00F03CD6" w:rsidP="004A645A">
      <w:pPr>
        <w:pStyle w:val="GCONDS"/>
        <w:rPr>
          <w:rFonts w:asciiTheme="minorHAnsi" w:hAnsiTheme="minorHAnsi" w:cstheme="minorHAnsi"/>
          <w:sz w:val="22"/>
          <w:szCs w:val="22"/>
        </w:rPr>
      </w:pPr>
      <w:r w:rsidRPr="004A645A">
        <w:rPr>
          <w:rFonts w:asciiTheme="minorHAnsi" w:hAnsiTheme="minorHAnsi" w:cstheme="minorHAnsi"/>
          <w:sz w:val="22"/>
          <w:szCs w:val="22"/>
        </w:rPr>
        <w:t xml:space="preserve">Prior to the issue of </w:t>
      </w:r>
      <w:r w:rsidR="00A958FD" w:rsidRPr="004A645A">
        <w:rPr>
          <w:rFonts w:asciiTheme="minorHAnsi" w:hAnsiTheme="minorHAnsi" w:cstheme="minorHAnsi"/>
          <w:sz w:val="22"/>
          <w:szCs w:val="22"/>
        </w:rPr>
        <w:t xml:space="preserve">the relevant </w:t>
      </w:r>
      <w:r w:rsidRPr="004A645A">
        <w:rPr>
          <w:rFonts w:asciiTheme="minorHAnsi" w:hAnsiTheme="minorHAnsi" w:cstheme="minorHAnsi"/>
          <w:sz w:val="22"/>
          <w:szCs w:val="22"/>
        </w:rPr>
        <w:t>Occupation Certificate, a certificate must be prepared an appropriately qualified and practising Civil Engineer certifying that</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access and facilities for persons with a disability in accordance with the Building Code of Australia and AS Disability (Access to Premises - buildings) Standards 2010 (Premises Standards) has been provided.</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This certificate must be submitted to, and approved by, the Certifying Authority prior to issue of the Occupation Certificate.</w:t>
      </w:r>
    </w:p>
    <w:p w14:paraId="413222A5" w14:textId="77777777" w:rsidR="00F03CD6" w:rsidRPr="004A645A" w:rsidRDefault="00F03CD6" w:rsidP="004A645A">
      <w:pPr>
        <w:rPr>
          <w:rFonts w:asciiTheme="minorHAnsi" w:hAnsiTheme="minorHAnsi" w:cstheme="minorHAnsi"/>
          <w:strike/>
          <w:sz w:val="22"/>
          <w:szCs w:val="22"/>
        </w:rPr>
      </w:pPr>
    </w:p>
    <w:p w14:paraId="3B67EA8F" w14:textId="77777777" w:rsidR="00F03CD6" w:rsidRPr="004A645A" w:rsidRDefault="00F03CD6" w:rsidP="004A645A">
      <w:pPr>
        <w:ind w:firstLine="72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Equitable access and facilities for people with a disability)</w:t>
      </w:r>
    </w:p>
    <w:p w14:paraId="1D304671" w14:textId="77777777" w:rsidR="00EE55BB" w:rsidRPr="004A645A" w:rsidRDefault="00EE55BB" w:rsidP="004A645A">
      <w:pPr>
        <w:pStyle w:val="Heading1"/>
        <w:rPr>
          <w:rFonts w:asciiTheme="minorHAnsi" w:hAnsiTheme="minorHAnsi" w:cstheme="minorHAnsi"/>
          <w:sz w:val="22"/>
          <w:szCs w:val="22"/>
        </w:rPr>
      </w:pPr>
    </w:p>
    <w:p w14:paraId="427053FE" w14:textId="77777777" w:rsidR="00EE55BB" w:rsidRPr="004A645A" w:rsidRDefault="00EE55BB" w:rsidP="004A645A">
      <w:pPr>
        <w:pStyle w:val="Heading1"/>
        <w:rPr>
          <w:rFonts w:asciiTheme="minorHAnsi" w:hAnsiTheme="minorHAnsi" w:cstheme="minorHAnsi"/>
          <w:b w:val="0"/>
          <w:bCs w:val="0"/>
          <w:sz w:val="22"/>
          <w:szCs w:val="22"/>
        </w:rPr>
      </w:pPr>
      <w:bookmarkStart w:id="25" w:name="_Toc366755499"/>
      <w:bookmarkStart w:id="26" w:name="_Toc22209137"/>
      <w:r w:rsidRPr="004A645A">
        <w:rPr>
          <w:rFonts w:asciiTheme="minorHAnsi" w:hAnsiTheme="minorHAnsi" w:cstheme="minorHAnsi"/>
          <w:sz w:val="22"/>
          <w:szCs w:val="22"/>
        </w:rPr>
        <w:t>Asbestos Clearance Certificate</w:t>
      </w:r>
      <w:bookmarkEnd w:id="25"/>
      <w:bookmarkEnd w:id="26"/>
      <w:r w:rsidRPr="004A645A">
        <w:rPr>
          <w:rFonts w:asciiTheme="minorHAnsi" w:hAnsiTheme="minorHAnsi" w:cstheme="minorHAnsi"/>
          <w:sz w:val="22"/>
          <w:szCs w:val="22"/>
        </w:rPr>
        <w:t xml:space="preserve"> </w:t>
      </w:r>
      <w:r w:rsidRPr="004A645A">
        <w:rPr>
          <w:rFonts w:asciiTheme="minorHAnsi" w:hAnsiTheme="minorHAnsi" w:cstheme="minorHAnsi"/>
          <w:sz w:val="22"/>
          <w:szCs w:val="22"/>
        </w:rPr>
        <w:tab/>
      </w:r>
      <w:r w:rsidRPr="004A645A">
        <w:rPr>
          <w:rFonts w:asciiTheme="minorHAnsi" w:hAnsiTheme="minorHAnsi" w:cstheme="minorHAnsi"/>
          <w:vanish/>
          <w:sz w:val="22"/>
          <w:szCs w:val="22"/>
        </w:rPr>
        <w:t>G20</w:t>
      </w:r>
    </w:p>
    <w:p w14:paraId="6A53081E" w14:textId="77777777" w:rsidR="00EE55BB" w:rsidRPr="002B5B95" w:rsidRDefault="00EE55BB" w:rsidP="004A645A">
      <w:pPr>
        <w:keepNext/>
        <w:keepLines/>
        <w:rPr>
          <w:rFonts w:asciiTheme="minorHAnsi" w:hAnsiTheme="minorHAnsi" w:cstheme="minorHAnsi"/>
          <w:sz w:val="20"/>
          <w:szCs w:val="20"/>
        </w:rPr>
      </w:pPr>
    </w:p>
    <w:p w14:paraId="0E6B66BB" w14:textId="77777777" w:rsidR="00EE55BB" w:rsidRPr="002B5B95" w:rsidRDefault="00EE55BB" w:rsidP="002B5B95">
      <w:pPr>
        <w:pStyle w:val="GCONDS"/>
        <w:rPr>
          <w:rFonts w:asciiTheme="minorHAnsi" w:hAnsiTheme="minorHAnsi" w:cstheme="minorHAnsi"/>
          <w:sz w:val="22"/>
          <w:szCs w:val="22"/>
        </w:rPr>
      </w:pPr>
      <w:r w:rsidRPr="002B5B95">
        <w:rPr>
          <w:rFonts w:asciiTheme="minorHAnsi" w:hAnsiTheme="minorHAnsi" w:cstheme="minorHAnsi"/>
          <w:sz w:val="22"/>
          <w:szCs w:val="22"/>
        </w:rPr>
        <w:t>For building works where asbestos based products have been removed or altered, an asbestos clearance certificate signed by an appropriately qualified person (being an Occupational Hygienist or Environmental Consultant) must be submitted to and approved by the Certifying Authority (and a copy forwarded to Council if it is not the Certifying Authority) for the building work prior to the issue of any Occupation Certificate, the asbestos clearance certificate must certify the following: -</w:t>
      </w:r>
    </w:p>
    <w:p w14:paraId="4950C2C3" w14:textId="77777777" w:rsidR="00EE55BB" w:rsidRPr="004A645A" w:rsidRDefault="00EE55BB" w:rsidP="004A645A">
      <w:pPr>
        <w:ind w:left="720" w:hanging="720"/>
        <w:rPr>
          <w:rFonts w:asciiTheme="minorHAnsi" w:hAnsiTheme="minorHAnsi" w:cstheme="minorHAnsi"/>
          <w:sz w:val="22"/>
          <w:szCs w:val="22"/>
        </w:rPr>
      </w:pPr>
    </w:p>
    <w:p w14:paraId="3A4CA0D6" w14:textId="77777777" w:rsidR="00EE55BB" w:rsidRPr="004A645A" w:rsidRDefault="00EE55BB" w:rsidP="004A645A">
      <w:pPr>
        <w:numPr>
          <w:ilvl w:val="1"/>
          <w:numId w:val="66"/>
        </w:numPr>
        <w:tabs>
          <w:tab w:val="num" w:pos="1440"/>
        </w:tabs>
        <w:ind w:left="1440" w:hanging="720"/>
        <w:rPr>
          <w:rFonts w:asciiTheme="minorHAnsi" w:hAnsiTheme="minorHAnsi" w:cstheme="minorHAnsi"/>
          <w:sz w:val="22"/>
          <w:szCs w:val="22"/>
        </w:rPr>
      </w:pPr>
      <w:r w:rsidRPr="004A645A">
        <w:rPr>
          <w:rFonts w:asciiTheme="minorHAnsi" w:hAnsiTheme="minorHAnsi" w:cstheme="minorHAnsi"/>
          <w:sz w:val="22"/>
          <w:szCs w:val="22"/>
        </w:rPr>
        <w:t>the building/ land is free of asbestos; or</w:t>
      </w:r>
    </w:p>
    <w:p w14:paraId="28C2FE19" w14:textId="77777777" w:rsidR="00EE55BB" w:rsidRPr="004A645A" w:rsidRDefault="00EE55BB" w:rsidP="004A645A">
      <w:pPr>
        <w:numPr>
          <w:ilvl w:val="1"/>
          <w:numId w:val="66"/>
        </w:numPr>
        <w:tabs>
          <w:tab w:val="num" w:pos="1440"/>
        </w:tabs>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the building/ land has asbestos that is presently deemed safe. </w:t>
      </w:r>
    </w:p>
    <w:p w14:paraId="5B9ABC14" w14:textId="77777777" w:rsidR="00EE55BB" w:rsidRPr="004A645A" w:rsidRDefault="00EE55BB" w:rsidP="004A645A">
      <w:pPr>
        <w:rPr>
          <w:rFonts w:asciiTheme="minorHAnsi" w:hAnsiTheme="minorHAnsi" w:cstheme="minorHAnsi"/>
          <w:sz w:val="22"/>
          <w:szCs w:val="22"/>
        </w:rPr>
      </w:pPr>
    </w:p>
    <w:p w14:paraId="5A2E318B" w14:textId="77777777" w:rsidR="00EE55BB" w:rsidRPr="004A645A" w:rsidRDefault="00EE55BB" w:rsidP="004A645A">
      <w:pPr>
        <w:ind w:left="709"/>
        <w:rPr>
          <w:rFonts w:asciiTheme="minorHAnsi" w:hAnsiTheme="minorHAnsi" w:cstheme="minorHAnsi"/>
          <w:sz w:val="22"/>
          <w:szCs w:val="22"/>
        </w:rPr>
      </w:pPr>
      <w:r w:rsidRPr="004A645A">
        <w:rPr>
          <w:rFonts w:asciiTheme="minorHAnsi" w:hAnsiTheme="minorHAnsi" w:cstheme="minorHAnsi"/>
          <w:sz w:val="22"/>
          <w:szCs w:val="22"/>
        </w:rPr>
        <w:t>The certificate must also be accompanied by tipping receipts, which detail that all asbestos waste has been disposed of at an approved asbestos waste disposal depot. If asbestos is retained on site the certificate must identify the type, location, use, condition, and amount of such material.</w:t>
      </w:r>
    </w:p>
    <w:p w14:paraId="392F7903" w14:textId="77777777" w:rsidR="00EE55BB" w:rsidRPr="004A645A" w:rsidRDefault="00EE55BB" w:rsidP="004A645A">
      <w:pPr>
        <w:ind w:left="709"/>
        <w:rPr>
          <w:rFonts w:asciiTheme="minorHAnsi" w:hAnsiTheme="minorHAnsi" w:cstheme="minorHAnsi"/>
          <w:sz w:val="22"/>
          <w:szCs w:val="22"/>
        </w:rPr>
      </w:pPr>
    </w:p>
    <w:p w14:paraId="6D4247EC" w14:textId="7781CB67" w:rsidR="00EE55BB" w:rsidRPr="004A645A" w:rsidRDefault="00F50472" w:rsidP="00F50472">
      <w:pPr>
        <w:widowControl/>
        <w:ind w:left="2160" w:hanging="1440"/>
        <w:rPr>
          <w:rFonts w:asciiTheme="minorHAnsi" w:hAnsiTheme="minorHAnsi" w:cstheme="minorHAnsi"/>
          <w:sz w:val="22"/>
          <w:szCs w:val="22"/>
        </w:rPr>
      </w:pPr>
      <w:r>
        <w:rPr>
          <w:rFonts w:asciiTheme="minorHAnsi" w:hAnsiTheme="minorHAnsi" w:cstheme="minorHAnsi"/>
          <w:sz w:val="22"/>
          <w:szCs w:val="22"/>
        </w:rPr>
        <w:t>(</w:t>
      </w:r>
      <w:r w:rsidR="00EE55BB" w:rsidRPr="004A645A">
        <w:rPr>
          <w:rFonts w:asciiTheme="minorHAnsi" w:hAnsiTheme="minorHAnsi" w:cstheme="minorHAnsi"/>
          <w:sz w:val="22"/>
          <w:szCs w:val="22"/>
        </w:rPr>
        <w:t>Note:</w:t>
      </w:r>
      <w:r>
        <w:rPr>
          <w:rFonts w:asciiTheme="minorHAnsi" w:hAnsiTheme="minorHAnsi" w:cstheme="minorHAnsi"/>
          <w:sz w:val="22"/>
          <w:szCs w:val="22"/>
        </w:rPr>
        <w:tab/>
      </w:r>
      <w:r w:rsidR="00EE55BB" w:rsidRPr="004A645A">
        <w:rPr>
          <w:rFonts w:asciiTheme="minorHAnsi" w:hAnsiTheme="minorHAnsi" w:cstheme="minorHAnsi"/>
          <w:sz w:val="22"/>
          <w:szCs w:val="22"/>
        </w:rPr>
        <w:t xml:space="preserve">Further details of licensed asbestos waste disposal facilities can be obtained from </w:t>
      </w:r>
      <w:hyperlink r:id="rId18" w:history="1">
        <w:r w:rsidRPr="001E7344">
          <w:rPr>
            <w:rStyle w:val="Hyperlink"/>
            <w:rFonts w:asciiTheme="minorHAnsi" w:hAnsiTheme="minorHAnsi" w:cstheme="minorHAnsi"/>
            <w:sz w:val="22"/>
            <w:szCs w:val="22"/>
          </w:rPr>
          <w:t>www.epa.nsw.gov.au</w:t>
        </w:r>
      </w:hyperlink>
      <w:r>
        <w:rPr>
          <w:rFonts w:asciiTheme="minorHAnsi" w:hAnsiTheme="minorHAnsi" w:cstheme="minorHAnsi"/>
          <w:sz w:val="22"/>
          <w:szCs w:val="22"/>
        </w:rPr>
        <w:t xml:space="preserve">) </w:t>
      </w:r>
    </w:p>
    <w:p w14:paraId="22CE0ECA" w14:textId="77777777" w:rsidR="00EE55BB" w:rsidRPr="004A645A" w:rsidRDefault="00EE55BB" w:rsidP="004A645A">
      <w:pPr>
        <w:ind w:left="709"/>
        <w:rPr>
          <w:rFonts w:asciiTheme="minorHAnsi" w:hAnsiTheme="minorHAnsi" w:cstheme="minorHAnsi"/>
          <w:sz w:val="22"/>
          <w:szCs w:val="22"/>
        </w:rPr>
      </w:pPr>
    </w:p>
    <w:p w14:paraId="561A1E25" w14:textId="77777777" w:rsidR="00EE55BB" w:rsidRPr="004A645A" w:rsidRDefault="00EE55BB" w:rsidP="004A645A">
      <w:pPr>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that building works involving asbestos based products are safe for occupation and will pose no health risks to occupants)</w:t>
      </w:r>
    </w:p>
    <w:p w14:paraId="43034536" w14:textId="77777777" w:rsidR="00EE55BB" w:rsidRPr="004A645A" w:rsidRDefault="00EE55BB" w:rsidP="004A645A">
      <w:pPr>
        <w:rPr>
          <w:rFonts w:asciiTheme="minorHAnsi" w:hAnsiTheme="minorHAnsi" w:cstheme="minorHAnsi"/>
          <w:sz w:val="22"/>
          <w:szCs w:val="22"/>
        </w:rPr>
      </w:pPr>
    </w:p>
    <w:p w14:paraId="7F5F1D9A" w14:textId="39758EE2"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Noise Certification</w:t>
      </w:r>
    </w:p>
    <w:p w14:paraId="080FD8D7" w14:textId="77777777" w:rsidR="004F3EE5" w:rsidRPr="004A645A" w:rsidRDefault="004F3EE5" w:rsidP="004A645A">
      <w:pPr>
        <w:pStyle w:val="Indent1"/>
        <w:ind w:left="0" w:firstLine="0"/>
        <w:jc w:val="both"/>
        <w:rPr>
          <w:rFonts w:asciiTheme="minorHAnsi" w:hAnsiTheme="minorHAnsi" w:cstheme="minorHAnsi"/>
          <w:sz w:val="22"/>
          <w:szCs w:val="22"/>
        </w:rPr>
      </w:pPr>
    </w:p>
    <w:p w14:paraId="30D4BA30" w14:textId="1087A8F4" w:rsidR="00F03CD6" w:rsidRPr="004A645A" w:rsidRDefault="00F03CD6" w:rsidP="004A645A">
      <w:pPr>
        <w:pStyle w:val="GCONDS"/>
        <w:rPr>
          <w:rFonts w:asciiTheme="minorHAnsi" w:hAnsiTheme="minorHAnsi" w:cstheme="minorHAnsi"/>
          <w:sz w:val="22"/>
          <w:szCs w:val="22"/>
        </w:rPr>
      </w:pPr>
      <w:r w:rsidRPr="004A645A">
        <w:rPr>
          <w:rFonts w:asciiTheme="minorHAnsi" w:hAnsiTheme="minorHAnsi" w:cstheme="minorHAnsi"/>
          <w:sz w:val="22"/>
          <w:szCs w:val="22"/>
        </w:rPr>
        <w:t>Prior to issue of the Occupation Certificate a certificate from an appropriately qualified acoustical consultant eligible for membership of the Association of Australian Acoustic Consultants is to be submitted to, and approved by, the Certifying Authority certifying that the noise and vibration from use of the development complies with the conditions of consent herein.</w:t>
      </w:r>
    </w:p>
    <w:p w14:paraId="6BF79A21" w14:textId="77777777" w:rsidR="00F03CD6" w:rsidRPr="004A645A" w:rsidRDefault="00F03CD6" w:rsidP="004A645A">
      <w:pPr>
        <w:keepNext/>
        <w:ind w:firstLine="720"/>
        <w:rPr>
          <w:rFonts w:asciiTheme="minorHAnsi" w:hAnsiTheme="minorHAnsi" w:cstheme="minorHAnsi"/>
          <w:sz w:val="22"/>
          <w:szCs w:val="22"/>
        </w:rPr>
      </w:pPr>
    </w:p>
    <w:p w14:paraId="14E0C3E6" w14:textId="77777777" w:rsidR="00F03CD6" w:rsidRPr="004A645A" w:rsidRDefault="00F03CD6" w:rsidP="004A645A">
      <w:pPr>
        <w:keepNext/>
        <w:ind w:firstLine="72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acoustic amenity)</w:t>
      </w:r>
    </w:p>
    <w:p w14:paraId="72AABB45" w14:textId="77777777" w:rsidR="002B5B95" w:rsidRPr="004A645A" w:rsidRDefault="002B5B95" w:rsidP="004A645A">
      <w:pPr>
        <w:rPr>
          <w:rFonts w:asciiTheme="minorHAnsi" w:hAnsiTheme="minorHAnsi" w:cstheme="minorHAnsi"/>
          <w:sz w:val="22"/>
          <w:szCs w:val="22"/>
        </w:rPr>
      </w:pPr>
    </w:p>
    <w:p w14:paraId="4FE29D78"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Certification- Civil Works</w:t>
      </w:r>
      <w:r w:rsidRPr="004A645A">
        <w:rPr>
          <w:rFonts w:asciiTheme="minorHAnsi" w:hAnsiTheme="minorHAnsi" w:cstheme="minorHAnsi"/>
          <w:sz w:val="22"/>
          <w:szCs w:val="22"/>
        </w:rPr>
        <w:tab/>
      </w:r>
    </w:p>
    <w:p w14:paraId="46490949" w14:textId="77777777" w:rsidR="004F3EE5" w:rsidRPr="004A645A" w:rsidRDefault="004F3EE5" w:rsidP="004A645A">
      <w:pPr>
        <w:pStyle w:val="Indent1"/>
        <w:ind w:left="0" w:firstLine="0"/>
        <w:jc w:val="both"/>
        <w:rPr>
          <w:rFonts w:asciiTheme="minorHAnsi" w:hAnsiTheme="minorHAnsi" w:cstheme="minorHAnsi"/>
          <w:sz w:val="22"/>
          <w:szCs w:val="22"/>
        </w:rPr>
      </w:pPr>
    </w:p>
    <w:p w14:paraId="3593B9AA" w14:textId="56AD1628" w:rsidR="00293965" w:rsidRPr="004A645A" w:rsidRDefault="00293965" w:rsidP="004A645A">
      <w:pPr>
        <w:pStyle w:val="GCONDS"/>
        <w:rPr>
          <w:rFonts w:asciiTheme="minorHAnsi" w:hAnsiTheme="minorHAnsi" w:cstheme="minorHAnsi"/>
          <w:sz w:val="22"/>
          <w:szCs w:val="22"/>
        </w:rPr>
      </w:pPr>
      <w:r w:rsidRPr="004A645A">
        <w:rPr>
          <w:rFonts w:asciiTheme="minorHAnsi" w:hAnsiTheme="minorHAnsi" w:cstheme="minorHAnsi"/>
          <w:sz w:val="22"/>
          <w:szCs w:val="22"/>
        </w:rPr>
        <w:t>Civil works are to be certified as required below:</w:t>
      </w:r>
    </w:p>
    <w:p w14:paraId="4937DCAA" w14:textId="77777777" w:rsidR="004F3EE5" w:rsidRPr="004A645A" w:rsidRDefault="004F3EE5" w:rsidP="004A645A">
      <w:pPr>
        <w:rPr>
          <w:rFonts w:asciiTheme="minorHAnsi" w:hAnsiTheme="minorHAnsi" w:cstheme="minorHAnsi"/>
          <w:sz w:val="22"/>
          <w:szCs w:val="22"/>
        </w:rPr>
      </w:pPr>
    </w:p>
    <w:p w14:paraId="7F468DB0" w14:textId="77777777" w:rsidR="00293965" w:rsidRPr="004A645A" w:rsidRDefault="00F03CD6" w:rsidP="00F50472">
      <w:pPr>
        <w:pStyle w:val="GCONDS"/>
        <w:keepNext/>
        <w:keepLines/>
        <w:widowControl/>
        <w:numPr>
          <w:ilvl w:val="0"/>
          <w:numId w:val="49"/>
        </w:numPr>
        <w:ind w:left="1440" w:hanging="720"/>
        <w:rPr>
          <w:rFonts w:asciiTheme="minorHAnsi" w:hAnsiTheme="minorHAnsi" w:cstheme="minorHAnsi"/>
          <w:sz w:val="22"/>
          <w:szCs w:val="22"/>
        </w:rPr>
      </w:pPr>
      <w:r w:rsidRPr="004A645A">
        <w:rPr>
          <w:rFonts w:asciiTheme="minorHAnsi" w:hAnsiTheme="minorHAnsi" w:cstheme="minorHAnsi"/>
          <w:sz w:val="22"/>
          <w:szCs w:val="22"/>
        </w:rPr>
        <w:lastRenderedPageBreak/>
        <w:t xml:space="preserve">An appropriately qualified and practising Civil Engineer must certify to the Certifying Authority that the stormwater drainage system is constructed in accordance with this consent and the provisions of the applicable Australian Standard. A copy of the certificate must be submitted to Council (if it is not the Certifying Authority) upon completion of the development works and prior to the issue of an Occupation Certificate. </w:t>
      </w:r>
    </w:p>
    <w:p w14:paraId="50B69E76" w14:textId="77777777" w:rsidR="00867FE7" w:rsidRPr="004A645A" w:rsidRDefault="00867FE7" w:rsidP="004A645A">
      <w:pPr>
        <w:widowControl/>
        <w:ind w:left="1440" w:hanging="720"/>
        <w:rPr>
          <w:rFonts w:asciiTheme="minorHAnsi" w:hAnsiTheme="minorHAnsi" w:cstheme="minorHAnsi"/>
          <w:sz w:val="22"/>
          <w:szCs w:val="22"/>
        </w:rPr>
      </w:pPr>
    </w:p>
    <w:p w14:paraId="08E9E2B9" w14:textId="1380EE73" w:rsidR="00F03CD6" w:rsidRPr="004A645A" w:rsidRDefault="00F03CD6" w:rsidP="004A645A">
      <w:pPr>
        <w:pStyle w:val="GCONDS"/>
        <w:widowControl/>
        <w:numPr>
          <w:ilvl w:val="0"/>
          <w:numId w:val="49"/>
        </w:numPr>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An appropriately qualified and practicing </w:t>
      </w:r>
      <w:r w:rsidR="00A958FD" w:rsidRPr="004A645A">
        <w:rPr>
          <w:rFonts w:asciiTheme="minorHAnsi" w:hAnsiTheme="minorHAnsi" w:cstheme="minorHAnsi"/>
          <w:sz w:val="22"/>
          <w:szCs w:val="22"/>
        </w:rPr>
        <w:t xml:space="preserve">Traffic </w:t>
      </w:r>
      <w:r w:rsidRPr="004A645A">
        <w:rPr>
          <w:rFonts w:asciiTheme="minorHAnsi" w:hAnsiTheme="minorHAnsi" w:cstheme="minorHAnsi"/>
          <w:sz w:val="22"/>
          <w:szCs w:val="22"/>
        </w:rPr>
        <w:t>Engineer must certify to the Certifying Authority that the vehicular crossing and associated works and road works were constructed in accordance with this consent and any approval for works in the road reserve issued by the Council.</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A copy of the certificate must be submitted to Council (if it is not the Certifying Authority), upon completion of the development works and prior to the issue of an Occupation Certificate.</w:t>
      </w:r>
    </w:p>
    <w:p w14:paraId="0FAB7C1F" w14:textId="77777777" w:rsidR="00F03CD6" w:rsidRPr="004A645A" w:rsidRDefault="00F03CD6" w:rsidP="004A645A">
      <w:pPr>
        <w:rPr>
          <w:rFonts w:asciiTheme="minorHAnsi" w:hAnsiTheme="minorHAnsi" w:cstheme="minorHAnsi"/>
          <w:sz w:val="22"/>
          <w:szCs w:val="22"/>
        </w:rPr>
      </w:pPr>
    </w:p>
    <w:p w14:paraId="40C56B7B" w14:textId="77777777" w:rsidR="00F03CD6" w:rsidRPr="004A645A" w:rsidRDefault="00F03CD6"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Compliance with the Consent)</w:t>
      </w:r>
    </w:p>
    <w:p w14:paraId="70B92CB1" w14:textId="77777777" w:rsidR="00F03CD6" w:rsidRPr="004A645A" w:rsidRDefault="00F03CD6" w:rsidP="004A645A">
      <w:pPr>
        <w:rPr>
          <w:rFonts w:asciiTheme="minorHAnsi" w:hAnsiTheme="minorHAnsi" w:cstheme="minorHAnsi"/>
          <w:sz w:val="22"/>
          <w:szCs w:val="22"/>
        </w:rPr>
      </w:pPr>
    </w:p>
    <w:p w14:paraId="0AF4686E" w14:textId="02A852FD"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Works as Executed Drawings</w:t>
      </w:r>
    </w:p>
    <w:p w14:paraId="7F194151" w14:textId="77777777" w:rsidR="004F3EE5" w:rsidRPr="004A645A" w:rsidRDefault="004F3EE5" w:rsidP="004A645A">
      <w:pPr>
        <w:pStyle w:val="Indent1"/>
        <w:ind w:left="0" w:firstLine="0"/>
        <w:jc w:val="both"/>
        <w:rPr>
          <w:rFonts w:asciiTheme="minorHAnsi" w:hAnsiTheme="minorHAnsi" w:cstheme="minorHAnsi"/>
          <w:sz w:val="22"/>
          <w:szCs w:val="22"/>
        </w:rPr>
      </w:pPr>
    </w:p>
    <w:p w14:paraId="67705B74" w14:textId="2F576F36" w:rsidR="004F3EE5" w:rsidRPr="004A645A" w:rsidRDefault="00F03CD6" w:rsidP="004A645A">
      <w:pPr>
        <w:pStyle w:val="GCONDS"/>
        <w:rPr>
          <w:rFonts w:asciiTheme="minorHAnsi" w:hAnsiTheme="minorHAnsi" w:cstheme="minorHAnsi"/>
          <w:sz w:val="22"/>
          <w:szCs w:val="22"/>
        </w:rPr>
      </w:pPr>
      <w:r w:rsidRPr="004A645A">
        <w:rPr>
          <w:rFonts w:asciiTheme="minorHAnsi" w:hAnsiTheme="minorHAnsi" w:cstheme="minorHAnsi"/>
          <w:sz w:val="22"/>
          <w:szCs w:val="22"/>
        </w:rPr>
        <w:t>A works-as-executed survey drawing (W.A.E.) of the completed stormwater drainage system must be obtained. The W.A.E. survey drawing must show the alignment, depth and grade of the stormwater drainage pipelines, pits and ancillary plumbing. The W.A.E. survey drawing must be reviewed by a qualified and practising civil engineer and certification provided to the Certifying Authority that the as-built system achieves the design intent of the plans approved with the Construction Certificate. Certification must be provided with the W.A.E. survey drawing to the Certifying Authority prior to the issue of an Occupation Certificate.</w:t>
      </w:r>
    </w:p>
    <w:p w14:paraId="485232D9" w14:textId="77777777" w:rsidR="004F3EE5" w:rsidRPr="004A645A" w:rsidRDefault="004F3EE5" w:rsidP="004A645A">
      <w:pPr>
        <w:rPr>
          <w:rFonts w:asciiTheme="minorHAnsi" w:hAnsiTheme="minorHAnsi" w:cstheme="minorHAnsi"/>
          <w:sz w:val="22"/>
          <w:szCs w:val="22"/>
        </w:rPr>
      </w:pPr>
    </w:p>
    <w:p w14:paraId="21C4F373" w14:textId="77777777" w:rsidR="00F03CD6" w:rsidRPr="004A645A" w:rsidRDefault="00F03CD6" w:rsidP="004A645A">
      <w:pPr>
        <w:ind w:left="720"/>
        <w:rPr>
          <w:rFonts w:asciiTheme="minorHAnsi" w:hAnsiTheme="minorHAnsi" w:cstheme="minorHAnsi"/>
          <w:sz w:val="22"/>
          <w:szCs w:val="22"/>
        </w:rPr>
      </w:pPr>
      <w:r w:rsidRPr="004A645A">
        <w:rPr>
          <w:rFonts w:asciiTheme="minorHAnsi" w:hAnsiTheme="minorHAnsi" w:cstheme="minorHAnsi"/>
          <w:sz w:val="22"/>
          <w:szCs w:val="22"/>
        </w:rPr>
        <w:t xml:space="preserve">A copy of the W.A.E. survey </w:t>
      </w:r>
      <w:proofErr w:type="gramStart"/>
      <w:r w:rsidRPr="004A645A">
        <w:rPr>
          <w:rFonts w:asciiTheme="minorHAnsi" w:hAnsiTheme="minorHAnsi" w:cstheme="minorHAnsi"/>
          <w:sz w:val="22"/>
          <w:szCs w:val="22"/>
        </w:rPr>
        <w:t>drawing</w:t>
      </w:r>
      <w:proofErr w:type="gramEnd"/>
      <w:r w:rsidRPr="004A645A">
        <w:rPr>
          <w:rFonts w:asciiTheme="minorHAnsi" w:hAnsiTheme="minorHAnsi" w:cstheme="minorHAnsi"/>
          <w:sz w:val="22"/>
          <w:szCs w:val="22"/>
        </w:rPr>
        <w:t xml:space="preserve"> and certification must be submitted to the Council if it is not the Certifying Authority.</w:t>
      </w:r>
    </w:p>
    <w:p w14:paraId="1BBC4CE2" w14:textId="77777777" w:rsidR="00F03CD6" w:rsidRPr="004A645A" w:rsidRDefault="00F03CD6" w:rsidP="004A645A">
      <w:pPr>
        <w:rPr>
          <w:rFonts w:asciiTheme="minorHAnsi" w:hAnsiTheme="minorHAnsi" w:cstheme="minorHAnsi"/>
          <w:sz w:val="22"/>
          <w:szCs w:val="22"/>
        </w:rPr>
      </w:pPr>
    </w:p>
    <w:p w14:paraId="21DE463B" w14:textId="77777777" w:rsidR="00F03CD6" w:rsidRPr="004A645A" w:rsidRDefault="00F03CD6" w:rsidP="004A645A">
      <w:pPr>
        <w:ind w:firstLine="72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Compliance with the Consent)</w:t>
      </w:r>
    </w:p>
    <w:p w14:paraId="67390DE3" w14:textId="77777777" w:rsidR="00F03CD6" w:rsidRPr="004A645A" w:rsidRDefault="00F03CD6" w:rsidP="004A645A">
      <w:pPr>
        <w:pStyle w:val="Agendaheading"/>
        <w:spacing w:after="0"/>
        <w:rPr>
          <w:rFonts w:asciiTheme="minorHAnsi" w:hAnsiTheme="minorHAnsi" w:cstheme="minorHAnsi"/>
          <w:sz w:val="22"/>
          <w:szCs w:val="22"/>
        </w:rPr>
      </w:pPr>
    </w:p>
    <w:p w14:paraId="12D6B01C" w14:textId="77777777" w:rsidR="00F03CD6" w:rsidRPr="004A645A" w:rsidRDefault="00F03CD6" w:rsidP="004A645A">
      <w:pPr>
        <w:pStyle w:val="Heading1"/>
        <w:keepNext w:val="0"/>
        <w:rPr>
          <w:rFonts w:asciiTheme="minorHAnsi" w:hAnsiTheme="minorHAnsi" w:cstheme="minorHAnsi"/>
          <w:sz w:val="22"/>
          <w:szCs w:val="22"/>
        </w:rPr>
      </w:pPr>
      <w:r w:rsidRPr="004A645A">
        <w:rPr>
          <w:rFonts w:asciiTheme="minorHAnsi" w:hAnsiTheme="minorHAnsi" w:cstheme="minorHAnsi"/>
          <w:sz w:val="22"/>
          <w:szCs w:val="22"/>
        </w:rPr>
        <w:t>Certification for</w:t>
      </w:r>
      <w:r w:rsidRPr="004A645A">
        <w:rPr>
          <w:rFonts w:asciiTheme="minorHAnsi" w:hAnsiTheme="minorHAnsi" w:cstheme="minorHAnsi"/>
          <w:b w:val="0"/>
          <w:bCs w:val="0"/>
          <w:i/>
          <w:iCs/>
          <w:sz w:val="22"/>
          <w:szCs w:val="22"/>
        </w:rPr>
        <w:t xml:space="preserve"> </w:t>
      </w:r>
      <w:r w:rsidRPr="004A645A">
        <w:rPr>
          <w:rFonts w:asciiTheme="minorHAnsi" w:hAnsiTheme="minorHAnsi" w:cstheme="minorHAnsi"/>
          <w:sz w:val="22"/>
          <w:szCs w:val="22"/>
        </w:rPr>
        <w:t>Mechanical Exhaust Ventilation</w:t>
      </w:r>
      <w:r w:rsidRPr="004A645A">
        <w:rPr>
          <w:rFonts w:asciiTheme="minorHAnsi" w:hAnsiTheme="minorHAnsi" w:cstheme="minorHAnsi"/>
          <w:sz w:val="22"/>
          <w:szCs w:val="22"/>
        </w:rPr>
        <w:tab/>
      </w:r>
    </w:p>
    <w:p w14:paraId="14758C92" w14:textId="77777777" w:rsidR="004F3EE5" w:rsidRPr="004A645A" w:rsidRDefault="004F3EE5" w:rsidP="004A645A">
      <w:pPr>
        <w:pStyle w:val="Indent1"/>
        <w:ind w:left="0" w:firstLine="0"/>
        <w:jc w:val="both"/>
        <w:rPr>
          <w:rFonts w:asciiTheme="minorHAnsi" w:hAnsiTheme="minorHAnsi" w:cstheme="minorHAnsi"/>
          <w:sz w:val="22"/>
          <w:szCs w:val="22"/>
        </w:rPr>
      </w:pPr>
    </w:p>
    <w:p w14:paraId="0C42D8EE" w14:textId="3F387948" w:rsidR="00F03CD6" w:rsidRPr="004A645A" w:rsidRDefault="00F03CD6" w:rsidP="004A645A">
      <w:pPr>
        <w:pStyle w:val="GCONDS"/>
        <w:rPr>
          <w:rFonts w:asciiTheme="minorHAnsi" w:hAnsiTheme="minorHAnsi" w:cstheme="minorHAnsi"/>
          <w:sz w:val="22"/>
          <w:szCs w:val="22"/>
        </w:rPr>
      </w:pPr>
      <w:r w:rsidRPr="004A645A">
        <w:rPr>
          <w:rFonts w:asciiTheme="minorHAnsi" w:hAnsiTheme="minorHAnsi" w:cstheme="minorHAnsi"/>
          <w:sz w:val="22"/>
          <w:szCs w:val="22"/>
        </w:rPr>
        <w:t>Prior to issue of an Occupation Certificate and following the completion, installation, and testing of all the mechanical ventilation systems, a Mechanical Ventilation Certificate of Completion and Performance in accordance with Clause A2.2(a)(iii) of the Building Code of Australia, must be submitted to, and approved by, the Certifying Authority.</w:t>
      </w:r>
    </w:p>
    <w:p w14:paraId="7B88D33C" w14:textId="77777777" w:rsidR="00F03CD6" w:rsidRPr="004A645A" w:rsidRDefault="00F03CD6" w:rsidP="004A645A">
      <w:pPr>
        <w:rPr>
          <w:rFonts w:asciiTheme="minorHAnsi" w:hAnsiTheme="minorHAnsi" w:cstheme="minorHAnsi"/>
          <w:sz w:val="22"/>
          <w:szCs w:val="22"/>
        </w:rPr>
      </w:pPr>
    </w:p>
    <w:p w14:paraId="4B1CAE84" w14:textId="77777777" w:rsidR="00F03CD6" w:rsidRPr="004A645A" w:rsidRDefault="00F03CD6"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compliance with acceptable standards for the construction and operation of mechanical plant)</w:t>
      </w:r>
    </w:p>
    <w:p w14:paraId="265FD266" w14:textId="77777777" w:rsidR="00F03CD6" w:rsidRPr="004A645A" w:rsidRDefault="00F03CD6" w:rsidP="004A645A">
      <w:pPr>
        <w:keepNext/>
        <w:keepLines/>
        <w:rPr>
          <w:rFonts w:asciiTheme="minorHAnsi" w:hAnsiTheme="minorHAnsi" w:cstheme="minorHAnsi"/>
          <w:sz w:val="22"/>
          <w:szCs w:val="22"/>
        </w:rPr>
      </w:pPr>
    </w:p>
    <w:p w14:paraId="74E2DD43" w14:textId="77288E0C" w:rsidR="005415BA" w:rsidRPr="004A645A" w:rsidRDefault="005415BA" w:rsidP="004A645A">
      <w:pPr>
        <w:pStyle w:val="Heading1"/>
        <w:rPr>
          <w:rFonts w:asciiTheme="minorHAnsi" w:hAnsiTheme="minorHAnsi" w:cstheme="minorHAnsi"/>
          <w:sz w:val="22"/>
          <w:szCs w:val="22"/>
        </w:rPr>
      </w:pPr>
      <w:bookmarkStart w:id="27" w:name="_Toc366755490"/>
      <w:bookmarkStart w:id="28" w:name="_Toc69730383"/>
      <w:r w:rsidRPr="004A645A">
        <w:rPr>
          <w:rFonts w:asciiTheme="minorHAnsi" w:hAnsiTheme="minorHAnsi" w:cstheme="minorHAnsi"/>
          <w:sz w:val="22"/>
          <w:szCs w:val="22"/>
        </w:rPr>
        <w:t>Damage to Adjoining Properties</w:t>
      </w:r>
      <w:bookmarkEnd w:id="27"/>
      <w:bookmarkEnd w:id="28"/>
    </w:p>
    <w:p w14:paraId="3E4F54E4" w14:textId="77777777" w:rsidR="005415BA" w:rsidRPr="004A645A" w:rsidRDefault="005415BA" w:rsidP="004A645A">
      <w:pPr>
        <w:rPr>
          <w:rFonts w:asciiTheme="minorHAnsi" w:hAnsiTheme="minorHAnsi" w:cstheme="minorHAnsi"/>
          <w:sz w:val="22"/>
          <w:szCs w:val="22"/>
        </w:rPr>
      </w:pPr>
    </w:p>
    <w:p w14:paraId="04788AEB" w14:textId="77777777" w:rsidR="005415BA" w:rsidRPr="004A645A" w:rsidRDefault="005415BA" w:rsidP="004A645A">
      <w:pPr>
        <w:pStyle w:val="GCONDS"/>
        <w:rPr>
          <w:rFonts w:asciiTheme="minorHAnsi" w:hAnsiTheme="minorHAnsi" w:cstheme="minorHAnsi"/>
          <w:sz w:val="22"/>
          <w:szCs w:val="22"/>
        </w:rPr>
      </w:pPr>
      <w:r w:rsidRPr="004A645A">
        <w:rPr>
          <w:rFonts w:asciiTheme="minorHAnsi" w:hAnsiTheme="minorHAnsi" w:cstheme="minorHAnsi"/>
          <w:sz w:val="22"/>
          <w:szCs w:val="22"/>
        </w:rPr>
        <w:t xml:space="preserve">All precautions must be taken to prevent any damage likely to be sustained to adjoining properties.  Adjoining owner property rights and the need for owner’s permission must be </w:t>
      </w:r>
      <w:proofErr w:type="gramStart"/>
      <w:r w:rsidRPr="004A645A">
        <w:rPr>
          <w:rFonts w:asciiTheme="minorHAnsi" w:hAnsiTheme="minorHAnsi" w:cstheme="minorHAnsi"/>
          <w:sz w:val="22"/>
          <w:szCs w:val="22"/>
        </w:rPr>
        <w:t>observed at all times</w:t>
      </w:r>
      <w:proofErr w:type="gramEnd"/>
      <w:r w:rsidRPr="004A645A">
        <w:rPr>
          <w:rFonts w:asciiTheme="minorHAnsi" w:hAnsiTheme="minorHAnsi" w:cstheme="minorHAnsi"/>
          <w:sz w:val="22"/>
          <w:szCs w:val="22"/>
        </w:rPr>
        <w:t>, including the entering onto land for the purpose of undertaking works.</w:t>
      </w:r>
    </w:p>
    <w:p w14:paraId="1F7615EA" w14:textId="77777777" w:rsidR="005415BA" w:rsidRPr="004A645A" w:rsidRDefault="005415BA" w:rsidP="004A645A">
      <w:pPr>
        <w:pStyle w:val="GCONDS"/>
        <w:numPr>
          <w:ilvl w:val="0"/>
          <w:numId w:val="0"/>
        </w:numPr>
        <w:rPr>
          <w:rFonts w:asciiTheme="minorHAnsi" w:hAnsiTheme="minorHAnsi" w:cstheme="minorHAnsi"/>
          <w:sz w:val="22"/>
          <w:szCs w:val="22"/>
        </w:rPr>
      </w:pPr>
    </w:p>
    <w:p w14:paraId="103382DC" w14:textId="1D61CD78" w:rsidR="005415BA" w:rsidRPr="004A645A" w:rsidRDefault="005415BA"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adjoining owner’s property rights are protected)</w:t>
      </w:r>
    </w:p>
    <w:p w14:paraId="4C143422" w14:textId="77777777" w:rsidR="00A958FD" w:rsidRPr="004A645A" w:rsidRDefault="00A958FD" w:rsidP="004A645A">
      <w:pPr>
        <w:widowControl/>
        <w:ind w:left="2160" w:hanging="1440"/>
        <w:rPr>
          <w:rFonts w:asciiTheme="minorHAnsi" w:hAnsiTheme="minorHAnsi" w:cstheme="minorHAnsi"/>
          <w:sz w:val="22"/>
          <w:szCs w:val="22"/>
        </w:rPr>
      </w:pPr>
    </w:p>
    <w:p w14:paraId="451761BB"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lastRenderedPageBreak/>
        <w:t xml:space="preserve">Utility Services </w:t>
      </w:r>
      <w:r w:rsidRPr="004A645A">
        <w:rPr>
          <w:rFonts w:asciiTheme="minorHAnsi" w:hAnsiTheme="minorHAnsi" w:cstheme="minorHAnsi"/>
          <w:sz w:val="22"/>
          <w:szCs w:val="22"/>
        </w:rPr>
        <w:tab/>
      </w:r>
    </w:p>
    <w:p w14:paraId="749185E3" w14:textId="77777777" w:rsidR="004F3EE5" w:rsidRPr="004A645A" w:rsidRDefault="004F3EE5" w:rsidP="004A645A">
      <w:pPr>
        <w:pStyle w:val="Indent1"/>
        <w:ind w:left="0" w:firstLine="0"/>
        <w:jc w:val="both"/>
        <w:rPr>
          <w:rFonts w:asciiTheme="minorHAnsi" w:hAnsiTheme="minorHAnsi" w:cstheme="minorHAnsi"/>
          <w:sz w:val="22"/>
          <w:szCs w:val="22"/>
        </w:rPr>
      </w:pPr>
    </w:p>
    <w:p w14:paraId="697D7BF7" w14:textId="05448D02" w:rsidR="00F03CD6" w:rsidRPr="004A645A" w:rsidRDefault="00F03CD6" w:rsidP="004A645A">
      <w:pPr>
        <w:pStyle w:val="GCONDS"/>
        <w:rPr>
          <w:rFonts w:asciiTheme="minorHAnsi" w:hAnsiTheme="minorHAnsi" w:cstheme="minorHAnsi"/>
          <w:sz w:val="22"/>
          <w:szCs w:val="22"/>
        </w:rPr>
      </w:pPr>
      <w:r w:rsidRPr="004A645A">
        <w:rPr>
          <w:rFonts w:asciiTheme="minorHAnsi" w:hAnsiTheme="minorHAnsi" w:cstheme="minorHAnsi"/>
          <w:sz w:val="22"/>
          <w:szCs w:val="22"/>
        </w:rPr>
        <w:t xml:space="preserve">All utility services shall be adjusted to the correct levels and/or location/s required by this consent, prior to issue of an </w:t>
      </w:r>
      <w:r w:rsidR="00571660" w:rsidRPr="004A645A">
        <w:rPr>
          <w:rFonts w:asciiTheme="minorHAnsi" w:hAnsiTheme="minorHAnsi" w:cstheme="minorHAnsi"/>
          <w:sz w:val="22"/>
          <w:szCs w:val="22"/>
        </w:rPr>
        <w:t>O</w:t>
      </w:r>
      <w:r w:rsidRPr="004A645A">
        <w:rPr>
          <w:rFonts w:asciiTheme="minorHAnsi" w:hAnsiTheme="minorHAnsi" w:cstheme="minorHAnsi"/>
          <w:sz w:val="22"/>
          <w:szCs w:val="22"/>
        </w:rPr>
        <w:t xml:space="preserve">ccupation </w:t>
      </w:r>
      <w:r w:rsidR="00571660" w:rsidRPr="004A645A">
        <w:rPr>
          <w:rFonts w:asciiTheme="minorHAnsi" w:hAnsiTheme="minorHAnsi" w:cstheme="minorHAnsi"/>
          <w:sz w:val="22"/>
          <w:szCs w:val="22"/>
        </w:rPr>
        <w:t>C</w:t>
      </w:r>
      <w:r w:rsidRPr="004A645A">
        <w:rPr>
          <w:rFonts w:asciiTheme="minorHAnsi" w:hAnsiTheme="minorHAnsi" w:cstheme="minorHAnsi"/>
          <w:sz w:val="22"/>
          <w:szCs w:val="22"/>
        </w:rPr>
        <w:t>ertificate. This shall be at no cost to Council.</w:t>
      </w:r>
    </w:p>
    <w:p w14:paraId="0E0995DD" w14:textId="77777777" w:rsidR="00F03CD6" w:rsidRPr="004A645A" w:rsidRDefault="00F03CD6" w:rsidP="004A645A">
      <w:pPr>
        <w:rPr>
          <w:rFonts w:asciiTheme="minorHAnsi" w:hAnsiTheme="minorHAnsi" w:cstheme="minorHAnsi"/>
          <w:sz w:val="22"/>
          <w:szCs w:val="22"/>
        </w:rPr>
      </w:pPr>
    </w:p>
    <w:p w14:paraId="20C6FEAD" w14:textId="77777777" w:rsidR="00F03CD6" w:rsidRPr="004A645A" w:rsidRDefault="00F03CD6" w:rsidP="004A645A">
      <w:pPr>
        <w:ind w:firstLine="72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compliance with the terms of this consent)</w:t>
      </w:r>
    </w:p>
    <w:p w14:paraId="0D24FFF4" w14:textId="77777777" w:rsidR="00F03CD6" w:rsidRPr="004A645A" w:rsidRDefault="00F03CD6" w:rsidP="004A645A">
      <w:pPr>
        <w:pStyle w:val="Agendaheading"/>
        <w:spacing w:after="0"/>
        <w:rPr>
          <w:rFonts w:asciiTheme="minorHAnsi" w:hAnsiTheme="minorHAnsi" w:cstheme="minorHAnsi"/>
          <w:sz w:val="22"/>
          <w:szCs w:val="22"/>
        </w:rPr>
      </w:pPr>
    </w:p>
    <w:p w14:paraId="5F7BE398" w14:textId="470C8916"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Regulated Systems - Air Handling</w:t>
      </w:r>
    </w:p>
    <w:p w14:paraId="56438823" w14:textId="77777777" w:rsidR="004F3EE5" w:rsidRPr="004A645A" w:rsidRDefault="004F3EE5" w:rsidP="004A645A">
      <w:pPr>
        <w:pStyle w:val="Indent1"/>
        <w:ind w:left="0" w:firstLine="0"/>
        <w:jc w:val="both"/>
        <w:rPr>
          <w:rFonts w:asciiTheme="minorHAnsi" w:hAnsiTheme="minorHAnsi" w:cstheme="minorHAnsi"/>
          <w:sz w:val="22"/>
          <w:szCs w:val="22"/>
        </w:rPr>
      </w:pPr>
    </w:p>
    <w:p w14:paraId="0E32B892" w14:textId="69C12970" w:rsidR="00F03CD6" w:rsidRPr="004A645A" w:rsidRDefault="00F03CD6" w:rsidP="004A645A">
      <w:pPr>
        <w:pStyle w:val="GCONDS"/>
        <w:rPr>
          <w:rFonts w:asciiTheme="minorHAnsi" w:hAnsiTheme="minorHAnsi" w:cstheme="minorHAnsi"/>
          <w:sz w:val="22"/>
          <w:szCs w:val="22"/>
        </w:rPr>
      </w:pPr>
      <w:r w:rsidRPr="004A645A">
        <w:rPr>
          <w:rFonts w:asciiTheme="minorHAnsi" w:hAnsiTheme="minorHAnsi" w:cstheme="minorHAnsi"/>
          <w:sz w:val="22"/>
          <w:szCs w:val="22"/>
        </w:rPr>
        <w:t>To ensure that adequate provision is made for ventilation of the building all mechanical and/or natural ventilation systems shall be designed, constructed installed and tested in accordance with the provisions of:</w:t>
      </w:r>
    </w:p>
    <w:p w14:paraId="79B185D8" w14:textId="77777777" w:rsidR="00867FE7" w:rsidRPr="004A645A" w:rsidRDefault="00867FE7" w:rsidP="004A645A">
      <w:pPr>
        <w:widowControl/>
        <w:ind w:left="1440" w:hanging="720"/>
        <w:rPr>
          <w:rFonts w:asciiTheme="minorHAnsi" w:hAnsiTheme="minorHAnsi" w:cstheme="minorHAnsi"/>
          <w:sz w:val="22"/>
          <w:szCs w:val="22"/>
        </w:rPr>
      </w:pPr>
    </w:p>
    <w:p w14:paraId="2A68AB2D" w14:textId="15851EC8" w:rsidR="00F03CD6" w:rsidRPr="004A645A" w:rsidRDefault="00F03CD6" w:rsidP="004A645A">
      <w:pPr>
        <w:pStyle w:val="NormalIndent"/>
        <w:widowControl/>
        <w:numPr>
          <w:ilvl w:val="0"/>
          <w:numId w:val="34"/>
        </w:numPr>
        <w:tabs>
          <w:tab w:val="clear" w:pos="1080"/>
        </w:tabs>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The </w:t>
      </w:r>
      <w:r w:rsidR="000402CA" w:rsidRPr="004A645A">
        <w:rPr>
          <w:rFonts w:asciiTheme="minorHAnsi" w:hAnsiTheme="minorHAnsi" w:cstheme="minorHAnsi"/>
          <w:sz w:val="22"/>
          <w:szCs w:val="22"/>
        </w:rPr>
        <w:t xml:space="preserve">National Construction </w:t>
      </w:r>
      <w:proofErr w:type="gramStart"/>
      <w:r w:rsidR="000402CA" w:rsidRPr="004A645A">
        <w:rPr>
          <w:rFonts w:asciiTheme="minorHAnsi" w:hAnsiTheme="minorHAnsi" w:cstheme="minorHAnsi"/>
          <w:sz w:val="22"/>
          <w:szCs w:val="22"/>
        </w:rPr>
        <w:t>Code</w:t>
      </w:r>
      <w:r w:rsidRPr="004A645A">
        <w:rPr>
          <w:rFonts w:asciiTheme="minorHAnsi" w:hAnsiTheme="minorHAnsi" w:cstheme="minorHAnsi"/>
          <w:sz w:val="22"/>
          <w:szCs w:val="22"/>
        </w:rPr>
        <w:t>;</w:t>
      </w:r>
      <w:proofErr w:type="gramEnd"/>
    </w:p>
    <w:p w14:paraId="0C7BB2FF" w14:textId="77777777" w:rsidR="00F03CD6" w:rsidRPr="004A645A" w:rsidRDefault="00F03CD6" w:rsidP="004A645A">
      <w:pPr>
        <w:widowControl/>
        <w:numPr>
          <w:ilvl w:val="0"/>
          <w:numId w:val="34"/>
        </w:numPr>
        <w:tabs>
          <w:tab w:val="clear" w:pos="1080"/>
        </w:tabs>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The applicable Australian </w:t>
      </w:r>
      <w:proofErr w:type="gramStart"/>
      <w:r w:rsidRPr="004A645A">
        <w:rPr>
          <w:rFonts w:asciiTheme="minorHAnsi" w:hAnsiTheme="minorHAnsi" w:cstheme="minorHAnsi"/>
          <w:sz w:val="22"/>
          <w:szCs w:val="22"/>
        </w:rPr>
        <w:t>Standards;</w:t>
      </w:r>
      <w:proofErr w:type="gramEnd"/>
    </w:p>
    <w:p w14:paraId="008E855B" w14:textId="44F21099" w:rsidR="00F03CD6" w:rsidRPr="004A645A" w:rsidRDefault="00F03CD6" w:rsidP="004A645A">
      <w:pPr>
        <w:widowControl/>
        <w:numPr>
          <w:ilvl w:val="0"/>
          <w:numId w:val="34"/>
        </w:numPr>
        <w:tabs>
          <w:tab w:val="clear" w:pos="1080"/>
        </w:tabs>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The Public Health </w:t>
      </w:r>
      <w:proofErr w:type="gramStart"/>
      <w:r w:rsidRPr="004A645A">
        <w:rPr>
          <w:rFonts w:asciiTheme="minorHAnsi" w:hAnsiTheme="minorHAnsi" w:cstheme="minorHAnsi"/>
          <w:sz w:val="22"/>
          <w:szCs w:val="22"/>
        </w:rPr>
        <w:t>Act;</w:t>
      </w:r>
      <w:proofErr w:type="gramEnd"/>
    </w:p>
    <w:p w14:paraId="769EA7AE" w14:textId="0D9646A5" w:rsidR="00F03CD6" w:rsidRPr="004A645A" w:rsidRDefault="00F03CD6" w:rsidP="004A645A">
      <w:pPr>
        <w:widowControl/>
        <w:numPr>
          <w:ilvl w:val="0"/>
          <w:numId w:val="34"/>
        </w:numPr>
        <w:tabs>
          <w:tab w:val="clear" w:pos="1080"/>
        </w:tabs>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Public Health Regulation </w:t>
      </w:r>
      <w:proofErr w:type="gramStart"/>
      <w:r w:rsidRPr="004A645A">
        <w:rPr>
          <w:rFonts w:asciiTheme="minorHAnsi" w:hAnsiTheme="minorHAnsi" w:cstheme="minorHAnsi"/>
          <w:sz w:val="22"/>
          <w:szCs w:val="22"/>
        </w:rPr>
        <w:t>2012;</w:t>
      </w:r>
      <w:proofErr w:type="gramEnd"/>
    </w:p>
    <w:p w14:paraId="3F93C42F" w14:textId="0DB8FF1C" w:rsidR="00F03CD6" w:rsidRPr="004A645A" w:rsidRDefault="00D65B2B" w:rsidP="004A645A">
      <w:pPr>
        <w:widowControl/>
        <w:numPr>
          <w:ilvl w:val="0"/>
          <w:numId w:val="34"/>
        </w:numPr>
        <w:tabs>
          <w:tab w:val="clear" w:pos="1080"/>
        </w:tabs>
        <w:ind w:left="1440" w:hanging="720"/>
        <w:rPr>
          <w:rFonts w:asciiTheme="minorHAnsi" w:hAnsiTheme="minorHAnsi" w:cstheme="minorHAnsi"/>
          <w:sz w:val="22"/>
          <w:szCs w:val="22"/>
        </w:rPr>
      </w:pPr>
      <w:r w:rsidRPr="004A645A">
        <w:rPr>
          <w:rFonts w:asciiTheme="minorHAnsi" w:hAnsiTheme="minorHAnsi" w:cstheme="minorHAnsi"/>
          <w:sz w:val="22"/>
          <w:szCs w:val="22"/>
        </w:rPr>
        <w:t>SafeWork NSW</w:t>
      </w:r>
      <w:r w:rsidR="000402CA" w:rsidRPr="004A645A">
        <w:rPr>
          <w:rFonts w:asciiTheme="minorHAnsi" w:hAnsiTheme="minorHAnsi" w:cstheme="minorHAnsi"/>
          <w:sz w:val="22"/>
          <w:szCs w:val="22"/>
        </w:rPr>
        <w:t>.</w:t>
      </w:r>
    </w:p>
    <w:p w14:paraId="22DA1BC3" w14:textId="77777777" w:rsidR="00F03CD6" w:rsidRPr="004A645A" w:rsidRDefault="00F03CD6" w:rsidP="004A645A">
      <w:pPr>
        <w:rPr>
          <w:rFonts w:asciiTheme="minorHAnsi" w:hAnsiTheme="minorHAnsi" w:cstheme="minorHAnsi"/>
          <w:sz w:val="22"/>
          <w:szCs w:val="22"/>
        </w:rPr>
      </w:pPr>
    </w:p>
    <w:p w14:paraId="2467D5C4" w14:textId="77777777" w:rsidR="00F03CD6" w:rsidRPr="004A645A" w:rsidRDefault="00F03CD6" w:rsidP="004A645A">
      <w:pPr>
        <w:keepNext/>
        <w:keepLines/>
        <w:ind w:left="720"/>
        <w:rPr>
          <w:rFonts w:asciiTheme="minorHAnsi" w:hAnsiTheme="minorHAnsi" w:cstheme="minorHAnsi"/>
          <w:sz w:val="22"/>
          <w:szCs w:val="22"/>
        </w:rPr>
      </w:pPr>
      <w:r w:rsidRPr="004A645A">
        <w:rPr>
          <w:rFonts w:asciiTheme="minorHAnsi" w:hAnsiTheme="minorHAnsi" w:cstheme="minorHAnsi"/>
          <w:sz w:val="22"/>
          <w:szCs w:val="22"/>
        </w:rPr>
        <w:t>The regulated system must be certified by an appropriately qualified engineer as compliant with the above provisions and registered with Council prior to commissioning the system and prior to issue of the Occupation Certificate.</w:t>
      </w:r>
    </w:p>
    <w:p w14:paraId="3E809672" w14:textId="77777777" w:rsidR="00F03CD6" w:rsidRPr="004A645A" w:rsidRDefault="00F03CD6" w:rsidP="004A645A">
      <w:pPr>
        <w:keepNext/>
        <w:keepLines/>
        <w:rPr>
          <w:rFonts w:asciiTheme="minorHAnsi" w:hAnsiTheme="minorHAnsi" w:cstheme="minorHAnsi"/>
          <w:sz w:val="22"/>
          <w:szCs w:val="22"/>
        </w:rPr>
      </w:pPr>
    </w:p>
    <w:p w14:paraId="66186FE0" w14:textId="77777777" w:rsidR="00F03CD6" w:rsidRPr="004A645A" w:rsidRDefault="00F03CD6" w:rsidP="004A645A">
      <w:pPr>
        <w:keepNext/>
        <w:keepLines/>
        <w:ind w:left="2160" w:hanging="1440"/>
        <w:rPr>
          <w:rFonts w:asciiTheme="minorHAnsi" w:hAnsiTheme="minorHAnsi" w:cstheme="minorHAnsi"/>
          <w:sz w:val="22"/>
          <w:szCs w:val="22"/>
        </w:rPr>
      </w:pPr>
      <w:r w:rsidRPr="004A645A">
        <w:rPr>
          <w:rFonts w:asciiTheme="minorHAnsi" w:hAnsiTheme="minorHAnsi" w:cstheme="minorHAnsi"/>
          <w:sz w:val="22"/>
          <w:szCs w:val="22"/>
        </w:rPr>
        <w:t xml:space="preserve">(Reason: </w:t>
      </w:r>
      <w:r w:rsidRPr="004A645A">
        <w:rPr>
          <w:rFonts w:asciiTheme="minorHAnsi" w:hAnsiTheme="minorHAnsi" w:cstheme="minorHAnsi"/>
          <w:sz w:val="22"/>
          <w:szCs w:val="22"/>
        </w:rPr>
        <w:tab/>
        <w:t>To ensure public health is maintained; Statutory)</w:t>
      </w:r>
    </w:p>
    <w:p w14:paraId="5288C3C2" w14:textId="77777777" w:rsidR="00F03CD6" w:rsidRPr="004A645A" w:rsidRDefault="00F03CD6" w:rsidP="004A645A">
      <w:pPr>
        <w:keepNext/>
        <w:keepLines/>
        <w:rPr>
          <w:rFonts w:asciiTheme="minorHAnsi" w:hAnsiTheme="minorHAnsi" w:cstheme="minorHAnsi"/>
          <w:sz w:val="22"/>
          <w:szCs w:val="22"/>
        </w:rPr>
      </w:pPr>
    </w:p>
    <w:p w14:paraId="63CACC15"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Covenant and Restriction (Stormwater Control Systems)</w:t>
      </w:r>
      <w:r w:rsidRPr="004A645A">
        <w:rPr>
          <w:rFonts w:asciiTheme="minorHAnsi" w:hAnsiTheme="minorHAnsi" w:cstheme="minorHAnsi"/>
          <w:sz w:val="22"/>
          <w:szCs w:val="22"/>
        </w:rPr>
        <w:tab/>
      </w:r>
    </w:p>
    <w:p w14:paraId="0536D3BC" w14:textId="77777777" w:rsidR="004F3EE5" w:rsidRPr="004A645A" w:rsidRDefault="004F3EE5" w:rsidP="004A645A">
      <w:pPr>
        <w:pStyle w:val="Indent1"/>
        <w:ind w:left="0" w:firstLine="0"/>
        <w:jc w:val="both"/>
        <w:rPr>
          <w:rFonts w:asciiTheme="minorHAnsi" w:hAnsiTheme="minorHAnsi" w:cstheme="minorHAnsi"/>
          <w:sz w:val="22"/>
          <w:szCs w:val="22"/>
        </w:rPr>
      </w:pPr>
    </w:p>
    <w:p w14:paraId="16D819AF" w14:textId="67EBF36B" w:rsidR="00F03CD6" w:rsidRPr="004A645A" w:rsidRDefault="00F03CD6" w:rsidP="004A645A">
      <w:pPr>
        <w:pStyle w:val="GCONDS"/>
        <w:rPr>
          <w:rFonts w:asciiTheme="minorHAnsi" w:hAnsiTheme="minorHAnsi" w:cstheme="minorHAnsi"/>
          <w:sz w:val="22"/>
          <w:szCs w:val="22"/>
        </w:rPr>
      </w:pPr>
      <w:r w:rsidRPr="004A645A">
        <w:rPr>
          <w:rFonts w:asciiTheme="minorHAnsi" w:hAnsiTheme="minorHAnsi" w:cstheme="minorHAnsi"/>
          <w:sz w:val="22"/>
          <w:szCs w:val="22"/>
        </w:rPr>
        <w:t xml:space="preserve">An Instrument pursuant to Sections 88B and 88E of the </w:t>
      </w:r>
      <w:r w:rsidRPr="004A645A">
        <w:rPr>
          <w:rFonts w:asciiTheme="minorHAnsi" w:hAnsiTheme="minorHAnsi" w:cstheme="minorHAnsi"/>
          <w:i/>
          <w:sz w:val="22"/>
          <w:szCs w:val="22"/>
        </w:rPr>
        <w:t>Conveyancing Act</w:t>
      </w:r>
      <w:r w:rsidRPr="004A645A">
        <w:rPr>
          <w:rFonts w:asciiTheme="minorHAnsi" w:hAnsiTheme="minorHAnsi" w:cstheme="minorHAnsi"/>
          <w:sz w:val="22"/>
          <w:szCs w:val="22"/>
        </w:rPr>
        <w:t xml:space="preserve"> 1919 and one copy must be submitted to Council in registrable form, providing for:</w:t>
      </w:r>
    </w:p>
    <w:p w14:paraId="7B5DFC0D" w14:textId="77777777" w:rsidR="00F03CD6" w:rsidRPr="004A645A" w:rsidRDefault="00F03CD6" w:rsidP="004A645A">
      <w:pPr>
        <w:pStyle w:val="GCONDS"/>
        <w:keepLines/>
        <w:numPr>
          <w:ilvl w:val="0"/>
          <w:numId w:val="0"/>
        </w:numPr>
        <w:ind w:left="720"/>
        <w:rPr>
          <w:rFonts w:asciiTheme="minorHAnsi" w:hAnsiTheme="minorHAnsi" w:cstheme="minorHAnsi"/>
          <w:sz w:val="22"/>
          <w:szCs w:val="22"/>
        </w:rPr>
      </w:pPr>
    </w:p>
    <w:p w14:paraId="4997DD0F" w14:textId="14B6F223" w:rsidR="00F50472" w:rsidRDefault="00F03CD6" w:rsidP="00F50472">
      <w:pPr>
        <w:pStyle w:val="GCONDS"/>
        <w:widowControl/>
        <w:numPr>
          <w:ilvl w:val="1"/>
          <w:numId w:val="51"/>
        </w:numPr>
        <w:tabs>
          <w:tab w:val="clear" w:pos="1440"/>
        </w:tabs>
        <w:ind w:hanging="720"/>
        <w:rPr>
          <w:rFonts w:asciiTheme="minorHAnsi" w:hAnsiTheme="minorHAnsi" w:cstheme="minorHAnsi"/>
          <w:sz w:val="22"/>
          <w:szCs w:val="22"/>
        </w:rPr>
      </w:pPr>
      <w:r w:rsidRPr="004A645A">
        <w:rPr>
          <w:rFonts w:asciiTheme="minorHAnsi" w:hAnsiTheme="minorHAnsi" w:cstheme="minorHAnsi"/>
          <w:sz w:val="22"/>
          <w:szCs w:val="22"/>
        </w:rPr>
        <w:t xml:space="preserve">a restriction as to user and positive covenant as to user as appropriate in favour of North Sydney Council burdening </w:t>
      </w:r>
      <w:r w:rsidR="00D83065" w:rsidRPr="004A645A">
        <w:rPr>
          <w:rFonts w:asciiTheme="minorHAnsi" w:hAnsiTheme="minorHAnsi" w:cstheme="minorHAnsi"/>
          <w:sz w:val="22"/>
          <w:szCs w:val="22"/>
        </w:rPr>
        <w:t xml:space="preserve">land at </w:t>
      </w:r>
      <w:r w:rsidRPr="004A645A">
        <w:rPr>
          <w:rFonts w:asciiTheme="minorHAnsi" w:hAnsiTheme="minorHAnsi" w:cstheme="minorHAnsi"/>
          <w:sz w:val="22"/>
          <w:szCs w:val="22"/>
        </w:rPr>
        <w:t>110-122 Walker Street requiring the ongoing retention, maintenance and operation of the stormwater facility (on-site detention, pump-out, charged lines</w:t>
      </w:r>
      <w:proofErr w:type="gramStart"/>
      <w:r w:rsidRPr="004A645A">
        <w:rPr>
          <w:rFonts w:asciiTheme="minorHAnsi" w:hAnsiTheme="minorHAnsi" w:cstheme="minorHAnsi"/>
          <w:sz w:val="22"/>
          <w:szCs w:val="22"/>
        </w:rPr>
        <w:t>);</w:t>
      </w:r>
      <w:proofErr w:type="gramEnd"/>
      <w:r w:rsidRPr="004A645A">
        <w:rPr>
          <w:rFonts w:asciiTheme="minorHAnsi" w:hAnsiTheme="minorHAnsi" w:cstheme="minorHAnsi"/>
          <w:sz w:val="22"/>
          <w:szCs w:val="22"/>
        </w:rPr>
        <w:t xml:space="preserve"> </w:t>
      </w:r>
    </w:p>
    <w:p w14:paraId="4973D96B" w14:textId="77777777" w:rsidR="00F50472" w:rsidRPr="00F50472" w:rsidRDefault="00F50472" w:rsidP="00F50472"/>
    <w:p w14:paraId="6CD9AAFA" w14:textId="7C68BA41" w:rsidR="00F03CD6" w:rsidRDefault="00F03CD6" w:rsidP="004A645A">
      <w:pPr>
        <w:pStyle w:val="GCONDS"/>
        <w:widowControl/>
        <w:numPr>
          <w:ilvl w:val="1"/>
          <w:numId w:val="51"/>
        </w:numPr>
        <w:tabs>
          <w:tab w:val="clear" w:pos="1440"/>
        </w:tabs>
        <w:ind w:hanging="720"/>
        <w:rPr>
          <w:rFonts w:asciiTheme="minorHAnsi" w:hAnsiTheme="minorHAnsi" w:cstheme="minorHAnsi"/>
          <w:sz w:val="22"/>
          <w:szCs w:val="22"/>
        </w:rPr>
      </w:pPr>
      <w:r w:rsidRPr="004A645A">
        <w:rPr>
          <w:rFonts w:asciiTheme="minorHAnsi" w:hAnsiTheme="minorHAnsi" w:cstheme="minorHAnsi"/>
          <w:sz w:val="22"/>
          <w:szCs w:val="22"/>
        </w:rPr>
        <w:t xml:space="preserve">North Sydney Council being nominated in the Instrument as the only party authorised to release, vary or modify the </w:t>
      </w:r>
      <w:proofErr w:type="gramStart"/>
      <w:r w:rsidRPr="004A645A">
        <w:rPr>
          <w:rFonts w:asciiTheme="minorHAnsi" w:hAnsiTheme="minorHAnsi" w:cstheme="minorHAnsi"/>
          <w:sz w:val="22"/>
          <w:szCs w:val="22"/>
        </w:rPr>
        <w:t>Instrument;</w:t>
      </w:r>
      <w:proofErr w:type="gramEnd"/>
      <w:r w:rsidRPr="004A645A">
        <w:rPr>
          <w:rFonts w:asciiTheme="minorHAnsi" w:hAnsiTheme="minorHAnsi" w:cstheme="minorHAnsi"/>
          <w:sz w:val="22"/>
          <w:szCs w:val="22"/>
        </w:rPr>
        <w:t xml:space="preserve"> </w:t>
      </w:r>
    </w:p>
    <w:p w14:paraId="58BE4E64" w14:textId="77777777" w:rsidR="00F50472" w:rsidRPr="00F50472" w:rsidRDefault="00F50472" w:rsidP="00F50472"/>
    <w:p w14:paraId="75811D5F" w14:textId="25B3AD60" w:rsidR="00F03CD6" w:rsidRPr="004A645A" w:rsidRDefault="00F03CD6" w:rsidP="004A645A">
      <w:pPr>
        <w:pStyle w:val="GCONDS"/>
        <w:widowControl/>
        <w:numPr>
          <w:ilvl w:val="1"/>
          <w:numId w:val="51"/>
        </w:numPr>
        <w:tabs>
          <w:tab w:val="clear" w:pos="1440"/>
        </w:tabs>
        <w:ind w:hanging="720"/>
        <w:rPr>
          <w:rFonts w:asciiTheme="minorHAnsi" w:hAnsiTheme="minorHAnsi" w:cstheme="minorHAnsi"/>
          <w:sz w:val="22"/>
          <w:szCs w:val="22"/>
        </w:rPr>
      </w:pPr>
      <w:r w:rsidRPr="004A645A">
        <w:rPr>
          <w:rFonts w:asciiTheme="minorHAnsi" w:hAnsiTheme="minorHAnsi" w:cstheme="minorHAnsi"/>
          <w:sz w:val="22"/>
          <w:szCs w:val="22"/>
        </w:rPr>
        <w:t xml:space="preserve">the wording on the Instrument </w:t>
      </w:r>
      <w:proofErr w:type="gramStart"/>
      <w:r w:rsidRPr="004A645A">
        <w:rPr>
          <w:rFonts w:asciiTheme="minorHAnsi" w:hAnsiTheme="minorHAnsi" w:cstheme="minorHAnsi"/>
          <w:sz w:val="22"/>
          <w:szCs w:val="22"/>
        </w:rPr>
        <w:t>making reference</w:t>
      </w:r>
      <w:proofErr w:type="gramEnd"/>
      <w:r w:rsidRPr="004A645A">
        <w:rPr>
          <w:rFonts w:asciiTheme="minorHAnsi" w:hAnsiTheme="minorHAnsi" w:cstheme="minorHAnsi"/>
          <w:sz w:val="22"/>
          <w:szCs w:val="22"/>
        </w:rPr>
        <w:t xml:space="preserve"> to the Council file/s which hold: </w:t>
      </w:r>
    </w:p>
    <w:p w14:paraId="790F157C" w14:textId="77777777" w:rsidR="004F3EE5" w:rsidRPr="004A645A" w:rsidRDefault="004F3EE5" w:rsidP="004A645A">
      <w:pPr>
        <w:rPr>
          <w:rFonts w:asciiTheme="minorHAnsi" w:hAnsiTheme="minorHAnsi" w:cstheme="minorHAnsi"/>
          <w:sz w:val="22"/>
          <w:szCs w:val="22"/>
        </w:rPr>
      </w:pPr>
    </w:p>
    <w:p w14:paraId="7550BCB8" w14:textId="17D2390F" w:rsidR="00F03CD6" w:rsidRDefault="00F03CD6" w:rsidP="004A645A">
      <w:pPr>
        <w:pStyle w:val="GCONDS"/>
        <w:widowControl/>
        <w:numPr>
          <w:ilvl w:val="2"/>
          <w:numId w:val="50"/>
        </w:numPr>
        <w:ind w:left="2160" w:hanging="720"/>
        <w:rPr>
          <w:rFonts w:asciiTheme="minorHAnsi" w:hAnsiTheme="minorHAnsi" w:cstheme="minorHAnsi"/>
          <w:sz w:val="22"/>
          <w:szCs w:val="22"/>
        </w:rPr>
      </w:pPr>
      <w:r w:rsidRPr="004A645A">
        <w:rPr>
          <w:rFonts w:asciiTheme="minorHAnsi" w:hAnsiTheme="minorHAnsi" w:cstheme="minorHAnsi"/>
          <w:sz w:val="22"/>
          <w:szCs w:val="22"/>
        </w:rPr>
        <w:t xml:space="preserve">the Construction plans; and </w:t>
      </w:r>
    </w:p>
    <w:p w14:paraId="76E3A90C" w14:textId="77777777" w:rsidR="00F50472" w:rsidRPr="00F50472" w:rsidRDefault="00F50472" w:rsidP="00F50472"/>
    <w:p w14:paraId="3564DEBF" w14:textId="77777777" w:rsidR="00F03CD6" w:rsidRPr="004A645A" w:rsidRDefault="00F03CD6" w:rsidP="004A645A">
      <w:pPr>
        <w:pStyle w:val="GCONDS"/>
        <w:widowControl/>
        <w:numPr>
          <w:ilvl w:val="2"/>
          <w:numId w:val="50"/>
        </w:numPr>
        <w:ind w:left="2160" w:hanging="720"/>
        <w:rPr>
          <w:rFonts w:asciiTheme="minorHAnsi" w:hAnsiTheme="minorHAnsi" w:cstheme="minorHAnsi"/>
          <w:sz w:val="22"/>
          <w:szCs w:val="22"/>
        </w:rPr>
      </w:pPr>
      <w:r w:rsidRPr="004A645A">
        <w:rPr>
          <w:rFonts w:asciiTheme="minorHAnsi" w:hAnsiTheme="minorHAnsi" w:cstheme="minorHAnsi"/>
          <w:sz w:val="22"/>
          <w:szCs w:val="22"/>
        </w:rPr>
        <w:t xml:space="preserve">the “Work-as-Executed” (as built) </w:t>
      </w:r>
      <w:proofErr w:type="gramStart"/>
      <w:r w:rsidRPr="004A645A">
        <w:rPr>
          <w:rFonts w:asciiTheme="minorHAnsi" w:hAnsiTheme="minorHAnsi" w:cstheme="minorHAnsi"/>
          <w:sz w:val="22"/>
          <w:szCs w:val="22"/>
        </w:rPr>
        <w:t>plans;</w:t>
      </w:r>
      <w:proofErr w:type="gramEnd"/>
    </w:p>
    <w:p w14:paraId="79C2219F" w14:textId="77777777" w:rsidR="00F03CD6" w:rsidRPr="004A645A" w:rsidRDefault="00F03CD6" w:rsidP="004A645A">
      <w:pPr>
        <w:pStyle w:val="GCONDS"/>
        <w:numPr>
          <w:ilvl w:val="0"/>
          <w:numId w:val="0"/>
        </w:numPr>
        <w:rPr>
          <w:rFonts w:asciiTheme="minorHAnsi" w:hAnsiTheme="minorHAnsi" w:cstheme="minorHAnsi"/>
          <w:sz w:val="22"/>
          <w:szCs w:val="22"/>
        </w:rPr>
      </w:pPr>
    </w:p>
    <w:p w14:paraId="2790C19B" w14:textId="77777777" w:rsidR="00F03CD6" w:rsidRPr="004A645A" w:rsidRDefault="00F03CD6" w:rsidP="004A645A">
      <w:pPr>
        <w:ind w:left="720"/>
        <w:rPr>
          <w:rFonts w:asciiTheme="minorHAnsi" w:hAnsiTheme="minorHAnsi" w:cstheme="minorHAnsi"/>
          <w:sz w:val="22"/>
          <w:szCs w:val="22"/>
        </w:rPr>
      </w:pPr>
      <w:r w:rsidRPr="004A645A">
        <w:rPr>
          <w:rFonts w:asciiTheme="minorHAnsi" w:hAnsiTheme="minorHAnsi" w:cstheme="minorHAnsi"/>
          <w:sz w:val="22"/>
          <w:szCs w:val="22"/>
        </w:rPr>
        <w:t>Upon Council being satisfied as to the terms of the Instrument, North Sydney Council’s official seal will be affixed to these documents, prior to submission to the Land &amp; Property Information Office for registration</w:t>
      </w:r>
    </w:p>
    <w:p w14:paraId="77602010" w14:textId="77777777" w:rsidR="00F03CD6" w:rsidRPr="004A645A" w:rsidRDefault="00F03CD6" w:rsidP="004A645A">
      <w:pPr>
        <w:pStyle w:val="GCONDS"/>
        <w:numPr>
          <w:ilvl w:val="0"/>
          <w:numId w:val="0"/>
        </w:numPr>
        <w:rPr>
          <w:rFonts w:asciiTheme="minorHAnsi" w:hAnsiTheme="minorHAnsi" w:cstheme="minorHAnsi"/>
          <w:sz w:val="22"/>
          <w:szCs w:val="22"/>
        </w:rPr>
      </w:pPr>
    </w:p>
    <w:p w14:paraId="3DBAEDF7" w14:textId="7DB83209" w:rsidR="00F03CD6" w:rsidRPr="004A645A" w:rsidRDefault="00F03CD6" w:rsidP="00F50472">
      <w:pPr>
        <w:pStyle w:val="GCONDS"/>
        <w:keepNext/>
        <w:keepLines/>
        <w:numPr>
          <w:ilvl w:val="0"/>
          <w:numId w:val="0"/>
        </w:numPr>
        <w:ind w:left="720"/>
        <w:rPr>
          <w:rFonts w:asciiTheme="minorHAnsi" w:hAnsiTheme="minorHAnsi" w:cstheme="minorHAnsi"/>
          <w:sz w:val="22"/>
          <w:szCs w:val="22"/>
        </w:rPr>
      </w:pPr>
      <w:r w:rsidRPr="004A645A">
        <w:rPr>
          <w:rFonts w:asciiTheme="minorHAnsi" w:hAnsiTheme="minorHAnsi" w:cstheme="minorHAnsi"/>
          <w:sz w:val="22"/>
          <w:szCs w:val="22"/>
        </w:rPr>
        <w:lastRenderedPageBreak/>
        <w:t>The Instrument creating the restriction and/or covenant under ss 88B and 88E required by this condition of consent must be registered on the Title of the development site prior to the issue of an Occupation Certificate or commencement of use of the site, whichever is the earlier.</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Typical wording for the Instrument can be sourced from Council’s “Specification for the Management of Stormwater.”</w:t>
      </w:r>
    </w:p>
    <w:p w14:paraId="4747E2CA" w14:textId="77777777" w:rsidR="00F03CD6" w:rsidRPr="004A645A" w:rsidRDefault="00F03CD6" w:rsidP="004A645A">
      <w:pPr>
        <w:pStyle w:val="GCONDS"/>
        <w:numPr>
          <w:ilvl w:val="0"/>
          <w:numId w:val="0"/>
        </w:numPr>
        <w:ind w:left="720"/>
        <w:rPr>
          <w:rFonts w:asciiTheme="minorHAnsi" w:hAnsiTheme="minorHAnsi" w:cstheme="minorHAnsi"/>
          <w:sz w:val="22"/>
          <w:szCs w:val="22"/>
        </w:rPr>
      </w:pPr>
    </w:p>
    <w:p w14:paraId="2BD432DB" w14:textId="77777777" w:rsidR="00F03CD6" w:rsidRPr="004A645A" w:rsidRDefault="00F03CD6" w:rsidP="004A645A">
      <w:pPr>
        <w:pStyle w:val="GCONDS"/>
        <w:numPr>
          <w:ilvl w:val="0"/>
          <w:numId w:val="0"/>
        </w:numPr>
        <w:ind w:left="720"/>
        <w:rPr>
          <w:rFonts w:asciiTheme="minorHAnsi" w:hAnsiTheme="minorHAnsi" w:cstheme="minorHAnsi"/>
          <w:sz w:val="22"/>
          <w:szCs w:val="22"/>
        </w:rPr>
      </w:pPr>
      <w:r w:rsidRPr="004A645A">
        <w:rPr>
          <w:rFonts w:asciiTheme="minorHAnsi" w:hAnsiTheme="minorHAnsi" w:cstheme="minorHAnsi"/>
          <w:sz w:val="22"/>
          <w:szCs w:val="22"/>
        </w:rPr>
        <w:t>Evidence of the registration of the instrument referred to in this condition is to be provided to Council prior to the issue of an Occupation Certificate.</w:t>
      </w:r>
    </w:p>
    <w:p w14:paraId="06AFBC60" w14:textId="77777777" w:rsidR="00F03CD6" w:rsidRPr="004A645A" w:rsidRDefault="00F03CD6" w:rsidP="004A645A">
      <w:pPr>
        <w:ind w:left="720"/>
        <w:rPr>
          <w:rFonts w:asciiTheme="minorHAnsi" w:hAnsiTheme="minorHAnsi" w:cstheme="minorHAnsi"/>
          <w:sz w:val="22"/>
          <w:szCs w:val="22"/>
        </w:rPr>
      </w:pPr>
    </w:p>
    <w:p w14:paraId="1EDA66EC" w14:textId="77777777" w:rsidR="00F03CD6" w:rsidRPr="004A645A" w:rsidRDefault="00F03CD6" w:rsidP="004A645A">
      <w:pPr>
        <w:ind w:left="720"/>
        <w:rPr>
          <w:rFonts w:asciiTheme="minorHAnsi" w:hAnsiTheme="minorHAnsi" w:cstheme="minorHAnsi"/>
          <w:strike/>
          <w:sz w:val="22"/>
          <w:szCs w:val="22"/>
        </w:rPr>
      </w:pPr>
      <w:r w:rsidRPr="004A645A">
        <w:rPr>
          <w:rFonts w:asciiTheme="minorHAnsi" w:hAnsiTheme="minorHAnsi" w:cstheme="minorHAnsi"/>
          <w:sz w:val="22"/>
          <w:szCs w:val="22"/>
        </w:rPr>
        <w:t xml:space="preserve">All costs associated with the preparation, approval and registration of the Instrument required by this condition of consent must be borne by the person acting on this consent including the reasonable costs of Council in obtaining advice, negotiating the </w:t>
      </w:r>
      <w:proofErr w:type="gramStart"/>
      <w:r w:rsidRPr="004A645A">
        <w:rPr>
          <w:rFonts w:asciiTheme="minorHAnsi" w:hAnsiTheme="minorHAnsi" w:cstheme="minorHAnsi"/>
          <w:sz w:val="22"/>
          <w:szCs w:val="22"/>
        </w:rPr>
        <w:t>terms</w:t>
      </w:r>
      <w:proofErr w:type="gramEnd"/>
      <w:r w:rsidRPr="004A645A">
        <w:rPr>
          <w:rFonts w:asciiTheme="minorHAnsi" w:hAnsiTheme="minorHAnsi" w:cstheme="minorHAnsi"/>
          <w:sz w:val="22"/>
          <w:szCs w:val="22"/>
        </w:rPr>
        <w:t xml:space="preserve"> or otherwise facilitating the execution and registration of the required Instrument.</w:t>
      </w:r>
    </w:p>
    <w:p w14:paraId="3BAB407B" w14:textId="77777777" w:rsidR="00F03CD6" w:rsidRPr="004A645A" w:rsidRDefault="00F03CD6" w:rsidP="004A645A">
      <w:pPr>
        <w:pStyle w:val="Indent1"/>
        <w:ind w:left="0" w:firstLine="0"/>
        <w:jc w:val="both"/>
        <w:rPr>
          <w:rFonts w:asciiTheme="minorHAnsi" w:hAnsiTheme="minorHAnsi" w:cstheme="minorHAnsi"/>
          <w:sz w:val="22"/>
          <w:szCs w:val="22"/>
        </w:rPr>
      </w:pPr>
    </w:p>
    <w:p w14:paraId="33D572DF" w14:textId="2A11B7E5" w:rsidR="00F03CD6" w:rsidRPr="004A645A" w:rsidRDefault="00F03CD6"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 xml:space="preserve">(Reason: </w:t>
      </w:r>
      <w:r w:rsidRPr="004A645A">
        <w:rPr>
          <w:rFonts w:asciiTheme="minorHAnsi" w:hAnsiTheme="minorHAnsi" w:cstheme="minorHAnsi"/>
          <w:sz w:val="22"/>
          <w:szCs w:val="22"/>
        </w:rPr>
        <w:tab/>
        <w:t>Compliance and adequate maintenance of drainage system)</w:t>
      </w:r>
    </w:p>
    <w:p w14:paraId="04C89FD1" w14:textId="77777777" w:rsidR="001359EA" w:rsidRPr="004A645A" w:rsidRDefault="001359EA" w:rsidP="004A645A">
      <w:pPr>
        <w:ind w:firstLine="720"/>
        <w:rPr>
          <w:rFonts w:asciiTheme="minorHAnsi" w:hAnsiTheme="minorHAnsi" w:cstheme="minorHAnsi"/>
          <w:sz w:val="22"/>
          <w:szCs w:val="22"/>
        </w:rPr>
      </w:pPr>
    </w:p>
    <w:p w14:paraId="1EA493BB" w14:textId="77777777" w:rsidR="00F03CD6" w:rsidRPr="004A645A" w:rsidRDefault="00F03CD6" w:rsidP="004A645A">
      <w:pPr>
        <w:pStyle w:val="Heading1"/>
        <w:keepLines/>
        <w:rPr>
          <w:rFonts w:asciiTheme="minorHAnsi" w:hAnsiTheme="minorHAnsi" w:cstheme="minorHAnsi"/>
          <w:sz w:val="22"/>
          <w:szCs w:val="22"/>
        </w:rPr>
      </w:pPr>
      <w:r w:rsidRPr="004A645A">
        <w:rPr>
          <w:rFonts w:asciiTheme="minorHAnsi" w:hAnsiTheme="minorHAnsi" w:cstheme="minorHAnsi"/>
          <w:sz w:val="22"/>
          <w:szCs w:val="22"/>
        </w:rPr>
        <w:t>Basement Pump-out Maintenance</w:t>
      </w:r>
      <w:r w:rsidRPr="004A645A">
        <w:rPr>
          <w:rFonts w:asciiTheme="minorHAnsi" w:hAnsiTheme="minorHAnsi" w:cstheme="minorHAnsi"/>
          <w:sz w:val="22"/>
          <w:szCs w:val="22"/>
        </w:rPr>
        <w:tab/>
      </w:r>
    </w:p>
    <w:p w14:paraId="1FA7BD50" w14:textId="77777777" w:rsidR="001359EA" w:rsidRPr="004A645A" w:rsidRDefault="001359EA" w:rsidP="004A645A">
      <w:pPr>
        <w:pStyle w:val="Indent1"/>
        <w:keepNext/>
        <w:keepLines/>
        <w:ind w:left="0" w:firstLine="0"/>
        <w:jc w:val="both"/>
        <w:rPr>
          <w:rFonts w:asciiTheme="minorHAnsi" w:hAnsiTheme="minorHAnsi" w:cstheme="minorHAnsi"/>
          <w:sz w:val="22"/>
          <w:szCs w:val="22"/>
        </w:rPr>
      </w:pPr>
    </w:p>
    <w:p w14:paraId="414D0B9E" w14:textId="520581A4" w:rsidR="00F03CD6" w:rsidRPr="004A645A" w:rsidRDefault="00F03CD6" w:rsidP="004A645A">
      <w:pPr>
        <w:pStyle w:val="GCONDS"/>
        <w:keepNext/>
        <w:keepLines/>
        <w:widowControl/>
        <w:tabs>
          <w:tab w:val="clear" w:pos="720"/>
        </w:tabs>
        <w:rPr>
          <w:rFonts w:asciiTheme="minorHAnsi" w:hAnsiTheme="minorHAnsi" w:cstheme="minorHAnsi"/>
          <w:sz w:val="22"/>
          <w:szCs w:val="22"/>
        </w:rPr>
      </w:pPr>
      <w:r w:rsidRPr="004A645A">
        <w:rPr>
          <w:rFonts w:asciiTheme="minorHAnsi" w:hAnsiTheme="minorHAnsi" w:cstheme="minorHAnsi"/>
          <w:sz w:val="22"/>
          <w:szCs w:val="22"/>
        </w:rPr>
        <w:t>Prior to issue of an Occupation Certificate a Maintenance Regime must be prepared for the basement stormwater pump-out system and submitted to the Principal Certifying Authority for approval with the Occupation Certificate documentation. The regime must specify that the system is to be regularly inspected and checked by qualified practitioners.</w:t>
      </w:r>
    </w:p>
    <w:p w14:paraId="43C38C75" w14:textId="77777777" w:rsidR="00F03CD6" w:rsidRPr="004A645A" w:rsidRDefault="00F03CD6" w:rsidP="004A645A">
      <w:pPr>
        <w:ind w:left="720"/>
        <w:rPr>
          <w:rFonts w:asciiTheme="minorHAnsi" w:hAnsiTheme="minorHAnsi" w:cstheme="minorHAnsi"/>
          <w:sz w:val="22"/>
          <w:szCs w:val="22"/>
        </w:rPr>
      </w:pPr>
    </w:p>
    <w:p w14:paraId="3FF03919" w14:textId="77777777" w:rsidR="00F03CD6" w:rsidRPr="004A645A" w:rsidRDefault="00F03CD6" w:rsidP="004A645A">
      <w:pPr>
        <w:ind w:left="720"/>
        <w:rPr>
          <w:rFonts w:asciiTheme="minorHAnsi" w:hAnsiTheme="minorHAnsi" w:cstheme="minorHAnsi"/>
          <w:sz w:val="22"/>
          <w:szCs w:val="22"/>
        </w:rPr>
      </w:pPr>
      <w:r w:rsidRPr="004A645A">
        <w:rPr>
          <w:rFonts w:asciiTheme="minorHAnsi" w:hAnsiTheme="minorHAnsi" w:cstheme="minorHAnsi"/>
          <w:sz w:val="22"/>
          <w:szCs w:val="22"/>
        </w:rPr>
        <w:t>The basement stormwater pump-out system must be maintained in accordance with the approved Maintenance Regime at all times.</w:t>
      </w:r>
    </w:p>
    <w:p w14:paraId="7DCB50B1" w14:textId="77777777" w:rsidR="00F03CD6" w:rsidRPr="004A645A" w:rsidRDefault="00F03CD6" w:rsidP="004A645A">
      <w:pPr>
        <w:ind w:left="720" w:hanging="720"/>
        <w:rPr>
          <w:rFonts w:asciiTheme="minorHAnsi" w:hAnsiTheme="minorHAnsi" w:cstheme="minorHAnsi"/>
          <w:sz w:val="22"/>
          <w:szCs w:val="22"/>
        </w:rPr>
      </w:pPr>
    </w:p>
    <w:p w14:paraId="7BE3839E" w14:textId="77777777" w:rsidR="00F03CD6" w:rsidRPr="004A645A" w:rsidRDefault="00F03CD6" w:rsidP="004A645A">
      <w:pPr>
        <w:ind w:left="72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future provision for maintenance of the drainage system)</w:t>
      </w:r>
    </w:p>
    <w:p w14:paraId="623D4533" w14:textId="7202DFE3" w:rsidR="00867FE7" w:rsidRPr="004A645A" w:rsidRDefault="00867FE7" w:rsidP="004A645A">
      <w:pPr>
        <w:ind w:left="720"/>
        <w:rPr>
          <w:rFonts w:asciiTheme="minorHAnsi" w:hAnsiTheme="minorHAnsi" w:cstheme="minorHAnsi"/>
          <w:sz w:val="22"/>
          <w:szCs w:val="22"/>
        </w:rPr>
      </w:pPr>
    </w:p>
    <w:p w14:paraId="4C9F1C94" w14:textId="77777777" w:rsidR="00885A65" w:rsidRPr="004A645A" w:rsidRDefault="00885A65" w:rsidP="004A645A">
      <w:pPr>
        <w:pStyle w:val="Heading1"/>
        <w:rPr>
          <w:rFonts w:asciiTheme="minorHAnsi" w:hAnsiTheme="minorHAnsi" w:cstheme="minorHAnsi"/>
          <w:b w:val="0"/>
          <w:bCs w:val="0"/>
          <w:sz w:val="22"/>
          <w:szCs w:val="22"/>
        </w:rPr>
      </w:pPr>
      <w:bookmarkStart w:id="29" w:name="_Toc366755486"/>
      <w:bookmarkStart w:id="30" w:name="_Toc22209124"/>
      <w:r w:rsidRPr="004A645A">
        <w:rPr>
          <w:rFonts w:asciiTheme="minorHAnsi" w:hAnsiTheme="minorHAnsi" w:cstheme="minorHAnsi"/>
          <w:sz w:val="22"/>
          <w:szCs w:val="22"/>
        </w:rPr>
        <w:t>Validation for Remediation</w:t>
      </w:r>
      <w:bookmarkEnd w:id="29"/>
      <w:bookmarkEnd w:id="30"/>
      <w:r w:rsidRPr="004A645A">
        <w:rPr>
          <w:rFonts w:asciiTheme="minorHAnsi" w:hAnsiTheme="minorHAnsi" w:cstheme="minorHAnsi"/>
          <w:sz w:val="22"/>
          <w:szCs w:val="22"/>
        </w:rPr>
        <w:tab/>
      </w:r>
      <w:r w:rsidRPr="004A645A">
        <w:rPr>
          <w:rFonts w:asciiTheme="minorHAnsi" w:hAnsiTheme="minorHAnsi" w:cstheme="minorHAnsi"/>
          <w:sz w:val="22"/>
          <w:szCs w:val="22"/>
        </w:rPr>
        <w:tab/>
      </w:r>
      <w:r w:rsidRPr="004A645A">
        <w:rPr>
          <w:rFonts w:asciiTheme="minorHAnsi" w:hAnsiTheme="minorHAnsi" w:cstheme="minorHAnsi"/>
          <w:vanish/>
          <w:sz w:val="22"/>
          <w:szCs w:val="22"/>
        </w:rPr>
        <w:t>G7</w:t>
      </w:r>
    </w:p>
    <w:p w14:paraId="0F183B07" w14:textId="77777777" w:rsidR="00885A65" w:rsidRPr="004A645A" w:rsidRDefault="00885A65" w:rsidP="004A645A">
      <w:pPr>
        <w:rPr>
          <w:rFonts w:asciiTheme="minorHAnsi" w:hAnsiTheme="minorHAnsi" w:cstheme="minorHAnsi"/>
          <w:sz w:val="22"/>
          <w:szCs w:val="22"/>
        </w:rPr>
      </w:pPr>
    </w:p>
    <w:p w14:paraId="2F9D262E" w14:textId="77777777" w:rsidR="00885A65" w:rsidRPr="004A645A" w:rsidRDefault="00885A65" w:rsidP="004A645A">
      <w:pPr>
        <w:pStyle w:val="GCONDS"/>
        <w:rPr>
          <w:rFonts w:asciiTheme="minorHAnsi" w:hAnsiTheme="minorHAnsi" w:cstheme="minorHAnsi"/>
          <w:sz w:val="22"/>
          <w:szCs w:val="22"/>
        </w:rPr>
      </w:pPr>
      <w:r w:rsidRPr="004A645A">
        <w:rPr>
          <w:rFonts w:asciiTheme="minorHAnsi" w:hAnsiTheme="minorHAnsi" w:cstheme="minorHAnsi"/>
          <w:sz w:val="22"/>
          <w:szCs w:val="22"/>
        </w:rPr>
        <w:t xml:space="preserve">A validation and site monitoring report prepared in accordance with relevant guidelines issued under the </w:t>
      </w:r>
      <w:r w:rsidRPr="004A645A">
        <w:rPr>
          <w:rFonts w:asciiTheme="minorHAnsi" w:hAnsiTheme="minorHAnsi" w:cstheme="minorHAnsi"/>
          <w:i/>
          <w:sz w:val="22"/>
          <w:szCs w:val="22"/>
        </w:rPr>
        <w:t>Contaminated Land Management Act</w:t>
      </w:r>
      <w:r w:rsidRPr="004A645A">
        <w:rPr>
          <w:rFonts w:asciiTheme="minorHAnsi" w:hAnsiTheme="minorHAnsi" w:cstheme="minorHAnsi"/>
          <w:sz w:val="22"/>
          <w:szCs w:val="22"/>
        </w:rPr>
        <w:t xml:space="preserve"> 1997 must be submitted to the Council within one month of completion of any remediation work, and prior to the issuing of any Occupation Certificate.</w:t>
      </w:r>
    </w:p>
    <w:p w14:paraId="3ACE73C0" w14:textId="77777777" w:rsidR="00885A65" w:rsidRPr="004A645A" w:rsidRDefault="00885A65" w:rsidP="004A645A">
      <w:pPr>
        <w:rPr>
          <w:rFonts w:asciiTheme="minorHAnsi" w:hAnsiTheme="minorHAnsi" w:cstheme="minorHAnsi"/>
          <w:sz w:val="22"/>
          <w:szCs w:val="22"/>
        </w:rPr>
      </w:pPr>
    </w:p>
    <w:p w14:paraId="1D3B59B4" w14:textId="77777777" w:rsidR="00885A65" w:rsidRPr="004A645A" w:rsidRDefault="00885A65" w:rsidP="004A645A">
      <w:pPr>
        <w:ind w:firstLine="72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environmental amenity is maintained)</w:t>
      </w:r>
    </w:p>
    <w:p w14:paraId="7353EF9D" w14:textId="761C4674" w:rsidR="00885A65" w:rsidRPr="004A645A" w:rsidRDefault="00885A65" w:rsidP="004A645A">
      <w:pPr>
        <w:ind w:left="720"/>
        <w:rPr>
          <w:rFonts w:asciiTheme="minorHAnsi" w:hAnsiTheme="minorHAnsi" w:cstheme="minorHAnsi"/>
          <w:sz w:val="22"/>
          <w:szCs w:val="22"/>
        </w:rPr>
      </w:pPr>
    </w:p>
    <w:p w14:paraId="639498A8"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Certification of Tree Condition</w:t>
      </w:r>
      <w:r w:rsidRPr="004A645A">
        <w:rPr>
          <w:rFonts w:asciiTheme="minorHAnsi" w:hAnsiTheme="minorHAnsi" w:cstheme="minorHAnsi"/>
          <w:sz w:val="22"/>
          <w:szCs w:val="22"/>
        </w:rPr>
        <w:tab/>
      </w:r>
    </w:p>
    <w:p w14:paraId="384B464C" w14:textId="77777777" w:rsidR="001359EA" w:rsidRPr="004A645A" w:rsidRDefault="001359EA" w:rsidP="004A645A">
      <w:pPr>
        <w:pStyle w:val="Indent1"/>
        <w:ind w:left="0" w:firstLine="0"/>
        <w:jc w:val="both"/>
        <w:rPr>
          <w:rFonts w:asciiTheme="minorHAnsi" w:hAnsiTheme="minorHAnsi" w:cstheme="minorHAnsi"/>
          <w:sz w:val="22"/>
          <w:szCs w:val="22"/>
        </w:rPr>
      </w:pPr>
    </w:p>
    <w:p w14:paraId="6A8ECE1E" w14:textId="1B1455DB" w:rsidR="00F03CD6" w:rsidRPr="004A645A" w:rsidRDefault="00F03CD6" w:rsidP="004A645A">
      <w:pPr>
        <w:pStyle w:val="GCONDS"/>
        <w:rPr>
          <w:rFonts w:asciiTheme="minorHAnsi" w:hAnsiTheme="minorHAnsi" w:cstheme="minorHAnsi"/>
          <w:sz w:val="22"/>
          <w:szCs w:val="22"/>
        </w:rPr>
      </w:pPr>
      <w:r w:rsidRPr="004A645A">
        <w:rPr>
          <w:rFonts w:asciiTheme="minorHAnsi" w:hAnsiTheme="minorHAnsi" w:cstheme="minorHAnsi"/>
          <w:sz w:val="22"/>
          <w:szCs w:val="22"/>
        </w:rPr>
        <w:t>Prior to the issue of an Occupation Certificate, a report prepared by an appropriately qualified person (being an arborist or the like) must be submitted to the Certifying Authority, describing the health of the tree(s) specifically nominated below:</w:t>
      </w:r>
    </w:p>
    <w:p w14:paraId="03865195" w14:textId="77777777" w:rsidR="00F03CD6" w:rsidRPr="004A645A" w:rsidRDefault="00F03CD6" w:rsidP="004A645A">
      <w:pPr>
        <w:rPr>
          <w:rFonts w:asciiTheme="minorHAnsi" w:hAnsiTheme="minorHAnsi" w:cstheme="minorHAnsi"/>
          <w:sz w:val="22"/>
          <w:szCs w:val="22"/>
        </w:rPr>
      </w:pPr>
    </w:p>
    <w:p w14:paraId="52F47E32" w14:textId="2880A9E3" w:rsidR="00F03CD6" w:rsidRPr="004A645A" w:rsidRDefault="00D83065" w:rsidP="004A645A">
      <w:pPr>
        <w:pStyle w:val="BodyTextIndent"/>
        <w:widowControl/>
        <w:tabs>
          <w:tab w:val="clear" w:pos="1440"/>
          <w:tab w:val="clear" w:pos="2304"/>
          <w:tab w:val="clear" w:pos="2880"/>
          <w:tab w:val="clear" w:pos="3619"/>
          <w:tab w:val="clear" w:pos="7200"/>
          <w:tab w:val="clear" w:pos="7934"/>
        </w:tabs>
        <w:ind w:left="720"/>
        <w:rPr>
          <w:rFonts w:asciiTheme="minorHAnsi" w:hAnsiTheme="minorHAnsi" w:cstheme="minorHAnsi"/>
          <w:i/>
          <w:iCs/>
          <w:sz w:val="22"/>
          <w:szCs w:val="22"/>
        </w:rPr>
      </w:pPr>
      <w:r w:rsidRPr="002B5B95">
        <w:rPr>
          <w:rFonts w:asciiTheme="minorHAnsi" w:hAnsiTheme="minorHAnsi" w:cstheme="minorHAnsi"/>
          <w:i/>
          <w:iCs/>
          <w:sz w:val="22"/>
          <w:szCs w:val="22"/>
        </w:rPr>
        <w:t>T1-</w:t>
      </w:r>
      <w:r w:rsidR="004206A1" w:rsidRPr="002B5B95">
        <w:rPr>
          <w:rFonts w:asciiTheme="minorHAnsi" w:hAnsiTheme="minorHAnsi" w:cstheme="minorHAnsi"/>
          <w:i/>
          <w:iCs/>
          <w:sz w:val="22"/>
          <w:szCs w:val="22"/>
        </w:rPr>
        <w:t xml:space="preserve"> </w:t>
      </w:r>
      <w:r w:rsidR="007206FB" w:rsidRPr="002B5B95">
        <w:rPr>
          <w:rFonts w:asciiTheme="minorHAnsi" w:hAnsiTheme="minorHAnsi" w:cstheme="minorHAnsi"/>
          <w:i/>
          <w:iCs/>
          <w:sz w:val="22"/>
          <w:szCs w:val="22"/>
        </w:rPr>
        <w:t>Platanus</w:t>
      </w:r>
      <w:r w:rsidR="00A56559">
        <w:rPr>
          <w:rFonts w:asciiTheme="minorHAnsi" w:hAnsiTheme="minorHAnsi" w:cstheme="minorHAnsi"/>
          <w:i/>
          <w:iCs/>
          <w:sz w:val="22"/>
          <w:szCs w:val="22"/>
        </w:rPr>
        <w:t xml:space="preserve"> x</w:t>
      </w:r>
      <w:r w:rsidR="007206FB" w:rsidRPr="004A645A">
        <w:rPr>
          <w:rFonts w:asciiTheme="minorHAnsi" w:hAnsiTheme="minorHAnsi" w:cstheme="minorHAnsi"/>
          <w:i/>
          <w:iCs/>
          <w:sz w:val="22"/>
          <w:szCs w:val="22"/>
        </w:rPr>
        <w:t xml:space="preserve"> </w:t>
      </w:r>
      <w:proofErr w:type="spellStart"/>
      <w:r w:rsidR="007206FB" w:rsidRPr="004A645A">
        <w:rPr>
          <w:rFonts w:asciiTheme="minorHAnsi" w:hAnsiTheme="minorHAnsi" w:cstheme="minorHAnsi"/>
          <w:i/>
          <w:iCs/>
          <w:sz w:val="22"/>
          <w:szCs w:val="22"/>
        </w:rPr>
        <w:t>acer</w:t>
      </w:r>
      <w:r w:rsidR="00244D3B" w:rsidRPr="004A645A">
        <w:rPr>
          <w:rFonts w:asciiTheme="minorHAnsi" w:hAnsiTheme="minorHAnsi" w:cstheme="minorHAnsi"/>
          <w:i/>
          <w:iCs/>
          <w:sz w:val="22"/>
          <w:szCs w:val="22"/>
        </w:rPr>
        <w:t>ifolia</w:t>
      </w:r>
      <w:proofErr w:type="spellEnd"/>
    </w:p>
    <w:p w14:paraId="089A1F6E" w14:textId="77777777" w:rsidR="00D83065" w:rsidRPr="004A645A" w:rsidRDefault="00D83065" w:rsidP="004A645A">
      <w:pPr>
        <w:pStyle w:val="BodyTextIndent"/>
        <w:rPr>
          <w:rFonts w:asciiTheme="minorHAnsi" w:hAnsiTheme="minorHAnsi" w:cstheme="minorHAnsi"/>
          <w:sz w:val="22"/>
          <w:szCs w:val="22"/>
        </w:rPr>
      </w:pPr>
    </w:p>
    <w:p w14:paraId="1BB47B95" w14:textId="77777777" w:rsidR="00F03CD6" w:rsidRPr="004A645A" w:rsidRDefault="00F03CD6" w:rsidP="00F50472">
      <w:pPr>
        <w:pStyle w:val="BodyTextIndent"/>
        <w:keepNext/>
        <w:keepLines/>
        <w:tabs>
          <w:tab w:val="clear" w:pos="1440"/>
        </w:tabs>
        <w:ind w:left="720"/>
        <w:rPr>
          <w:rFonts w:asciiTheme="minorHAnsi" w:hAnsiTheme="minorHAnsi" w:cstheme="minorHAnsi"/>
          <w:sz w:val="22"/>
          <w:szCs w:val="22"/>
        </w:rPr>
      </w:pPr>
      <w:r w:rsidRPr="004A645A">
        <w:rPr>
          <w:rFonts w:asciiTheme="minorHAnsi" w:hAnsiTheme="minorHAnsi" w:cstheme="minorHAnsi"/>
          <w:sz w:val="22"/>
          <w:szCs w:val="22"/>
        </w:rPr>
        <w:lastRenderedPageBreak/>
        <w:t>The report must detail the condition and health of the nominated tree(s) upon completion of the works and shall certify that the tree(s) has/have not been significantly damaged during the works on the site and has/have reasonable prospects for survival.</w:t>
      </w:r>
    </w:p>
    <w:p w14:paraId="75F5B494" w14:textId="77777777" w:rsidR="00F03CD6" w:rsidRPr="004A645A" w:rsidRDefault="00F03CD6" w:rsidP="00F50472">
      <w:pPr>
        <w:pStyle w:val="BodyTextIndent"/>
        <w:keepNext/>
        <w:keepLines/>
        <w:rPr>
          <w:rFonts w:asciiTheme="minorHAnsi" w:hAnsiTheme="minorHAnsi" w:cstheme="minorHAnsi"/>
          <w:sz w:val="22"/>
          <w:szCs w:val="22"/>
        </w:rPr>
      </w:pPr>
    </w:p>
    <w:p w14:paraId="6E1D8D78" w14:textId="77777777" w:rsidR="00F03CD6" w:rsidRPr="004A645A" w:rsidRDefault="00F03CD6" w:rsidP="00F50472">
      <w:pPr>
        <w:pStyle w:val="BodyTextIndent"/>
        <w:keepNext/>
        <w:keepLines/>
        <w:tabs>
          <w:tab w:val="clear" w:pos="1440"/>
          <w:tab w:val="left" w:pos="2160"/>
        </w:tabs>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compliance with the terms of this consent)</w:t>
      </w:r>
    </w:p>
    <w:p w14:paraId="7EC93099" w14:textId="77777777" w:rsidR="00F03CD6" w:rsidRPr="004A645A" w:rsidRDefault="00F03CD6" w:rsidP="004A645A">
      <w:pPr>
        <w:rPr>
          <w:rFonts w:asciiTheme="minorHAnsi" w:hAnsiTheme="minorHAnsi" w:cstheme="minorHAnsi"/>
          <w:sz w:val="22"/>
          <w:szCs w:val="22"/>
        </w:rPr>
      </w:pPr>
    </w:p>
    <w:p w14:paraId="075A4F1A" w14:textId="77777777" w:rsidR="00F03CD6" w:rsidRPr="004A645A" w:rsidRDefault="00F03CD6" w:rsidP="004A645A">
      <w:pPr>
        <w:pStyle w:val="Heading1"/>
        <w:keepNext w:val="0"/>
        <w:rPr>
          <w:rFonts w:asciiTheme="minorHAnsi" w:hAnsiTheme="minorHAnsi" w:cstheme="minorHAnsi"/>
          <w:sz w:val="22"/>
          <w:szCs w:val="22"/>
        </w:rPr>
      </w:pPr>
      <w:r w:rsidRPr="004A645A">
        <w:rPr>
          <w:rFonts w:asciiTheme="minorHAnsi" w:hAnsiTheme="minorHAnsi" w:cstheme="minorHAnsi"/>
          <w:sz w:val="22"/>
          <w:szCs w:val="22"/>
        </w:rPr>
        <w:t>Vehicle Egress Signs</w:t>
      </w:r>
      <w:r w:rsidRPr="004A645A">
        <w:rPr>
          <w:rFonts w:asciiTheme="minorHAnsi" w:hAnsiTheme="minorHAnsi" w:cstheme="minorHAnsi"/>
          <w:sz w:val="22"/>
          <w:szCs w:val="22"/>
        </w:rPr>
        <w:tab/>
      </w:r>
      <w:r w:rsidRPr="004A645A">
        <w:rPr>
          <w:rFonts w:asciiTheme="minorHAnsi" w:hAnsiTheme="minorHAnsi" w:cstheme="minorHAnsi"/>
          <w:sz w:val="22"/>
          <w:szCs w:val="22"/>
        </w:rPr>
        <w:tab/>
      </w:r>
    </w:p>
    <w:p w14:paraId="4B0F0EA1" w14:textId="77777777" w:rsidR="001359EA" w:rsidRPr="004A645A" w:rsidRDefault="001359EA" w:rsidP="004A645A">
      <w:pPr>
        <w:pStyle w:val="Indent1"/>
        <w:ind w:left="0" w:firstLine="0"/>
        <w:jc w:val="both"/>
        <w:rPr>
          <w:rFonts w:asciiTheme="minorHAnsi" w:hAnsiTheme="minorHAnsi" w:cstheme="minorHAnsi"/>
          <w:sz w:val="22"/>
          <w:szCs w:val="22"/>
        </w:rPr>
      </w:pPr>
    </w:p>
    <w:p w14:paraId="4B1661FE" w14:textId="0DD4C293" w:rsidR="00F03CD6" w:rsidRPr="004A645A" w:rsidRDefault="00F03CD6" w:rsidP="004A645A">
      <w:pPr>
        <w:pStyle w:val="GCONDS"/>
        <w:rPr>
          <w:rFonts w:asciiTheme="minorHAnsi" w:hAnsiTheme="minorHAnsi" w:cstheme="minorHAnsi"/>
          <w:sz w:val="22"/>
          <w:szCs w:val="22"/>
        </w:rPr>
      </w:pPr>
      <w:r w:rsidRPr="004A645A">
        <w:rPr>
          <w:rFonts w:asciiTheme="minorHAnsi" w:hAnsiTheme="minorHAnsi" w:cstheme="minorHAnsi"/>
          <w:sz w:val="22"/>
          <w:szCs w:val="22"/>
        </w:rPr>
        <w:t>Prior to the issue of an Occupation Certificate</w:t>
      </w:r>
      <w:r w:rsidRPr="004A645A">
        <w:rPr>
          <w:rFonts w:asciiTheme="minorHAnsi" w:hAnsiTheme="minorHAnsi" w:cstheme="minorHAnsi"/>
          <w:b/>
          <w:bCs/>
          <w:i/>
          <w:iCs/>
          <w:sz w:val="22"/>
          <w:szCs w:val="22"/>
        </w:rPr>
        <w:t xml:space="preserve">, </w:t>
      </w:r>
      <w:r w:rsidRPr="004A645A">
        <w:rPr>
          <w:rFonts w:asciiTheme="minorHAnsi" w:hAnsiTheme="minorHAnsi" w:cstheme="minorHAnsi"/>
          <w:sz w:val="22"/>
          <w:szCs w:val="22"/>
        </w:rPr>
        <w:t>appropriate sign(s) must be provided and maintained within the site at the point(s) of vehicular egress to ensure all vehicles stop before proceeding onto the public way.</w:t>
      </w:r>
    </w:p>
    <w:p w14:paraId="34BA1AAD" w14:textId="77777777" w:rsidR="00F03CD6" w:rsidRPr="004A645A" w:rsidRDefault="00F03CD6" w:rsidP="004A645A">
      <w:pPr>
        <w:rPr>
          <w:rFonts w:asciiTheme="minorHAnsi" w:hAnsiTheme="minorHAnsi" w:cstheme="minorHAnsi"/>
          <w:sz w:val="22"/>
          <w:szCs w:val="22"/>
        </w:rPr>
      </w:pPr>
    </w:p>
    <w:p w14:paraId="629E2AAC" w14:textId="77777777" w:rsidR="00F03CD6" w:rsidRPr="004A645A" w:rsidRDefault="00F03CD6" w:rsidP="004A645A">
      <w:pPr>
        <w:ind w:firstLine="72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pedestrian safety)</w:t>
      </w:r>
    </w:p>
    <w:p w14:paraId="68D801CB" w14:textId="77777777" w:rsidR="00F03CD6" w:rsidRPr="004A645A" w:rsidRDefault="00F03CD6" w:rsidP="004A645A">
      <w:pPr>
        <w:rPr>
          <w:rFonts w:asciiTheme="minorHAnsi" w:hAnsiTheme="minorHAnsi" w:cstheme="minorHAnsi"/>
          <w:sz w:val="22"/>
          <w:szCs w:val="22"/>
        </w:rPr>
      </w:pPr>
    </w:p>
    <w:p w14:paraId="41C9A582"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Disposal Information</w:t>
      </w:r>
      <w:r w:rsidRPr="004A645A">
        <w:rPr>
          <w:rFonts w:asciiTheme="minorHAnsi" w:hAnsiTheme="minorHAnsi" w:cstheme="minorHAnsi"/>
          <w:sz w:val="22"/>
          <w:szCs w:val="22"/>
        </w:rPr>
        <w:tab/>
      </w:r>
    </w:p>
    <w:p w14:paraId="36392897" w14:textId="77777777" w:rsidR="001359EA" w:rsidRPr="004A645A" w:rsidRDefault="001359EA" w:rsidP="004A645A">
      <w:pPr>
        <w:pStyle w:val="Indent1"/>
        <w:ind w:left="0" w:firstLine="0"/>
        <w:jc w:val="both"/>
        <w:rPr>
          <w:rFonts w:asciiTheme="minorHAnsi" w:hAnsiTheme="minorHAnsi" w:cstheme="minorHAnsi"/>
          <w:sz w:val="22"/>
          <w:szCs w:val="22"/>
        </w:rPr>
      </w:pPr>
    </w:p>
    <w:p w14:paraId="62D21462" w14:textId="12C0D75D" w:rsidR="00F03CD6" w:rsidRPr="004A645A" w:rsidRDefault="00F03CD6" w:rsidP="004A645A">
      <w:pPr>
        <w:pStyle w:val="GCONDS"/>
        <w:rPr>
          <w:rFonts w:asciiTheme="minorHAnsi" w:hAnsiTheme="minorHAnsi" w:cstheme="minorHAnsi"/>
          <w:sz w:val="22"/>
          <w:szCs w:val="22"/>
        </w:rPr>
      </w:pPr>
      <w:r w:rsidRPr="004A645A">
        <w:rPr>
          <w:rFonts w:asciiTheme="minorHAnsi" w:hAnsiTheme="minorHAnsi" w:cstheme="minorHAnsi"/>
          <w:sz w:val="22"/>
          <w:szCs w:val="22"/>
        </w:rPr>
        <w:t>Upon completion of works and prior to occupation, a report including the following information must be provided to</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 xml:space="preserve">Council’s Open Space and Environmental Services Department: </w:t>
      </w:r>
    </w:p>
    <w:p w14:paraId="3064D070" w14:textId="77777777" w:rsidR="00F03CD6" w:rsidRPr="004A645A" w:rsidRDefault="00F03CD6" w:rsidP="004A645A">
      <w:pPr>
        <w:pStyle w:val="Default"/>
        <w:jc w:val="both"/>
        <w:rPr>
          <w:rFonts w:asciiTheme="minorHAnsi" w:hAnsiTheme="minorHAnsi" w:cstheme="minorHAnsi"/>
          <w:sz w:val="22"/>
          <w:szCs w:val="22"/>
        </w:rPr>
      </w:pPr>
    </w:p>
    <w:p w14:paraId="269D348D" w14:textId="722A6377" w:rsidR="00F03CD6" w:rsidRPr="004A645A" w:rsidRDefault="00F03CD6" w:rsidP="004A645A">
      <w:pPr>
        <w:pStyle w:val="Default"/>
        <w:numPr>
          <w:ilvl w:val="2"/>
          <w:numId w:val="52"/>
        </w:numPr>
        <w:ind w:left="1440" w:hanging="720"/>
        <w:jc w:val="both"/>
        <w:rPr>
          <w:rFonts w:asciiTheme="minorHAnsi" w:hAnsiTheme="minorHAnsi" w:cstheme="minorHAnsi"/>
          <w:sz w:val="22"/>
          <w:szCs w:val="22"/>
        </w:rPr>
      </w:pPr>
      <w:r w:rsidRPr="004A645A">
        <w:rPr>
          <w:rFonts w:asciiTheme="minorHAnsi" w:hAnsiTheme="minorHAnsi" w:cstheme="minorHAnsi"/>
          <w:sz w:val="22"/>
          <w:szCs w:val="22"/>
        </w:rPr>
        <w:t xml:space="preserve">the total tonnage of all waste and excavated material disposed of from the site (including any tipping dockets); and </w:t>
      </w:r>
    </w:p>
    <w:p w14:paraId="5F36C7B6" w14:textId="77777777" w:rsidR="001359EA" w:rsidRPr="004A645A" w:rsidRDefault="001359EA" w:rsidP="004A645A">
      <w:pPr>
        <w:pStyle w:val="Default"/>
        <w:ind w:left="1440" w:hanging="720"/>
        <w:jc w:val="both"/>
        <w:rPr>
          <w:rFonts w:asciiTheme="minorHAnsi" w:hAnsiTheme="minorHAnsi" w:cstheme="minorHAnsi"/>
          <w:sz w:val="22"/>
          <w:szCs w:val="22"/>
        </w:rPr>
      </w:pPr>
    </w:p>
    <w:p w14:paraId="77F5D338" w14:textId="77777777" w:rsidR="00F03CD6" w:rsidRPr="004A645A" w:rsidRDefault="00F03CD6" w:rsidP="004A645A">
      <w:pPr>
        <w:pStyle w:val="Default"/>
        <w:numPr>
          <w:ilvl w:val="2"/>
          <w:numId w:val="52"/>
        </w:numPr>
        <w:ind w:left="1440" w:hanging="720"/>
        <w:jc w:val="both"/>
        <w:rPr>
          <w:rFonts w:asciiTheme="minorHAnsi" w:hAnsiTheme="minorHAnsi" w:cstheme="minorHAnsi"/>
          <w:sz w:val="22"/>
          <w:szCs w:val="22"/>
        </w:rPr>
      </w:pPr>
      <w:r w:rsidRPr="004A645A">
        <w:rPr>
          <w:rFonts w:asciiTheme="minorHAnsi" w:hAnsiTheme="minorHAnsi" w:cstheme="minorHAnsi"/>
          <w:sz w:val="22"/>
          <w:szCs w:val="22"/>
        </w:rPr>
        <w:t xml:space="preserve">the disposal points and methods used. </w:t>
      </w:r>
    </w:p>
    <w:p w14:paraId="2CB50EEB" w14:textId="77777777" w:rsidR="00F03CD6" w:rsidRPr="004A645A" w:rsidRDefault="00F03CD6" w:rsidP="004A645A">
      <w:pPr>
        <w:pStyle w:val="Default"/>
        <w:ind w:left="1440" w:hanging="720"/>
        <w:jc w:val="both"/>
        <w:rPr>
          <w:rFonts w:asciiTheme="minorHAnsi" w:hAnsiTheme="minorHAnsi" w:cstheme="minorHAnsi"/>
          <w:sz w:val="22"/>
          <w:szCs w:val="22"/>
        </w:rPr>
      </w:pPr>
    </w:p>
    <w:p w14:paraId="390A25B6" w14:textId="77777777" w:rsidR="00F03CD6" w:rsidRPr="004A645A" w:rsidRDefault="00F03CD6"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b/>
          <w:i/>
          <w:sz w:val="22"/>
          <w:szCs w:val="22"/>
        </w:rPr>
        <w:tab/>
      </w:r>
      <w:r w:rsidRPr="004A645A">
        <w:rPr>
          <w:rFonts w:asciiTheme="minorHAnsi" w:hAnsiTheme="minorHAnsi" w:cstheme="minorHAnsi"/>
          <w:sz w:val="22"/>
          <w:szCs w:val="22"/>
        </w:rPr>
        <w:t>To ensure appropriate disposal methods are undertaken for auditing and inspection purposes)</w:t>
      </w:r>
    </w:p>
    <w:p w14:paraId="555596E0" w14:textId="77777777" w:rsidR="00F03CD6" w:rsidRPr="004A645A" w:rsidRDefault="00F03CD6" w:rsidP="004A645A">
      <w:pPr>
        <w:tabs>
          <w:tab w:val="left" w:pos="2160"/>
        </w:tabs>
        <w:ind w:left="2160" w:hanging="1440"/>
        <w:rPr>
          <w:rFonts w:asciiTheme="minorHAnsi" w:hAnsiTheme="minorHAnsi" w:cstheme="minorHAnsi"/>
          <w:sz w:val="22"/>
          <w:szCs w:val="22"/>
        </w:rPr>
      </w:pPr>
    </w:p>
    <w:p w14:paraId="4F89EE75" w14:textId="77777777" w:rsidR="00F03CD6" w:rsidRPr="004A645A" w:rsidRDefault="00F03CD6" w:rsidP="004A645A">
      <w:pPr>
        <w:pStyle w:val="Heading1"/>
        <w:keepLines/>
        <w:rPr>
          <w:rFonts w:asciiTheme="minorHAnsi" w:hAnsiTheme="minorHAnsi" w:cstheme="minorHAnsi"/>
          <w:sz w:val="22"/>
          <w:szCs w:val="22"/>
        </w:rPr>
      </w:pPr>
      <w:r w:rsidRPr="004A645A">
        <w:rPr>
          <w:rFonts w:asciiTheme="minorHAnsi" w:hAnsiTheme="minorHAnsi" w:cstheme="minorHAnsi"/>
          <w:sz w:val="22"/>
          <w:szCs w:val="22"/>
        </w:rPr>
        <w:t>Height</w:t>
      </w:r>
      <w:r w:rsidRPr="004A645A">
        <w:rPr>
          <w:rFonts w:asciiTheme="minorHAnsi" w:hAnsiTheme="minorHAnsi" w:cstheme="minorHAnsi"/>
          <w:sz w:val="22"/>
          <w:szCs w:val="22"/>
        </w:rPr>
        <w:tab/>
      </w:r>
      <w:r w:rsidRPr="004A645A">
        <w:rPr>
          <w:rFonts w:asciiTheme="minorHAnsi" w:hAnsiTheme="minorHAnsi" w:cstheme="minorHAnsi"/>
          <w:sz w:val="22"/>
          <w:szCs w:val="22"/>
        </w:rPr>
        <w:tab/>
      </w:r>
    </w:p>
    <w:p w14:paraId="22784676" w14:textId="77777777" w:rsidR="001359EA" w:rsidRPr="004A645A" w:rsidRDefault="001359EA" w:rsidP="004A645A">
      <w:pPr>
        <w:pStyle w:val="Indent1"/>
        <w:keepNext/>
        <w:keepLines/>
        <w:ind w:left="0" w:firstLine="0"/>
        <w:jc w:val="both"/>
        <w:rPr>
          <w:rFonts w:asciiTheme="minorHAnsi" w:hAnsiTheme="minorHAnsi" w:cstheme="minorHAnsi"/>
          <w:sz w:val="22"/>
          <w:szCs w:val="22"/>
        </w:rPr>
      </w:pPr>
    </w:p>
    <w:p w14:paraId="54943867" w14:textId="5B7EA07F" w:rsidR="00F03CD6" w:rsidRPr="004A645A" w:rsidRDefault="00F03CD6" w:rsidP="004A645A">
      <w:pPr>
        <w:pStyle w:val="GCONDS"/>
        <w:keepNext/>
        <w:keepLines/>
        <w:rPr>
          <w:rFonts w:asciiTheme="minorHAnsi" w:hAnsiTheme="minorHAnsi" w:cstheme="minorHAnsi"/>
          <w:sz w:val="22"/>
          <w:szCs w:val="22"/>
        </w:rPr>
      </w:pPr>
      <w:r w:rsidRPr="004A645A">
        <w:rPr>
          <w:rFonts w:asciiTheme="minorHAnsi" w:hAnsiTheme="minorHAnsi" w:cstheme="minorHAnsi"/>
          <w:sz w:val="22"/>
          <w:szCs w:val="22"/>
        </w:rPr>
        <w:t xml:space="preserve">Upon completion of the works and prior to the issue of </w:t>
      </w:r>
      <w:r w:rsidR="00F54D7A" w:rsidRPr="004A645A">
        <w:rPr>
          <w:rFonts w:asciiTheme="minorHAnsi" w:hAnsiTheme="minorHAnsi" w:cstheme="minorHAnsi"/>
          <w:sz w:val="22"/>
          <w:szCs w:val="22"/>
        </w:rPr>
        <w:t xml:space="preserve">the </w:t>
      </w:r>
      <w:r w:rsidRPr="004A645A">
        <w:rPr>
          <w:rFonts w:asciiTheme="minorHAnsi" w:hAnsiTheme="minorHAnsi" w:cstheme="minorHAnsi"/>
          <w:sz w:val="22"/>
          <w:szCs w:val="22"/>
        </w:rPr>
        <w:t xml:space="preserve">Occupation Certificate the RL of the development </w:t>
      </w:r>
      <w:r w:rsidRPr="0061701F">
        <w:rPr>
          <w:rFonts w:asciiTheme="minorHAnsi" w:hAnsiTheme="minorHAnsi" w:cstheme="minorHAnsi"/>
          <w:sz w:val="22"/>
          <w:szCs w:val="22"/>
        </w:rPr>
        <w:t xml:space="preserve">measured at </w:t>
      </w:r>
      <w:r w:rsidR="00CC27DC" w:rsidRPr="0061701F">
        <w:rPr>
          <w:rFonts w:asciiTheme="minorHAnsi" w:hAnsiTheme="minorHAnsi" w:cstheme="minorHAnsi"/>
          <w:sz w:val="22"/>
          <w:szCs w:val="22"/>
        </w:rPr>
        <w:t xml:space="preserve">RL </w:t>
      </w:r>
      <w:r w:rsidR="0061701F" w:rsidRPr="0061701F">
        <w:rPr>
          <w:rFonts w:asciiTheme="minorHAnsi" w:hAnsiTheme="minorHAnsi" w:cstheme="minorHAnsi"/>
          <w:sz w:val="22"/>
          <w:szCs w:val="22"/>
        </w:rPr>
        <w:t xml:space="preserve">239.0 </w:t>
      </w:r>
      <w:r w:rsidRPr="0061701F">
        <w:rPr>
          <w:rFonts w:asciiTheme="minorHAnsi" w:hAnsiTheme="minorHAnsi" w:cstheme="minorHAnsi"/>
          <w:sz w:val="22"/>
          <w:szCs w:val="22"/>
        </w:rPr>
        <w:t>must be surveyed</w:t>
      </w:r>
      <w:r w:rsidRPr="004A645A">
        <w:rPr>
          <w:rFonts w:asciiTheme="minorHAnsi" w:hAnsiTheme="minorHAnsi" w:cstheme="minorHAnsi"/>
          <w:sz w:val="22"/>
          <w:szCs w:val="22"/>
        </w:rPr>
        <w:t xml:space="preserve"> and certified by an appropriately qualified and practising surveyor as compliant with the maximum approved level in accordance </w:t>
      </w:r>
      <w:r w:rsidR="00CC27DC" w:rsidRPr="004A645A">
        <w:rPr>
          <w:rFonts w:asciiTheme="minorHAnsi" w:hAnsiTheme="minorHAnsi" w:cstheme="minorHAnsi"/>
          <w:sz w:val="22"/>
          <w:szCs w:val="22"/>
        </w:rPr>
        <w:t>the plans included in the table to condition A1</w:t>
      </w:r>
      <w:r w:rsidRPr="004A645A">
        <w:rPr>
          <w:rFonts w:asciiTheme="minorHAnsi" w:hAnsiTheme="minorHAnsi" w:cstheme="minorHAnsi"/>
          <w:sz w:val="22"/>
          <w:szCs w:val="22"/>
        </w:rPr>
        <w:t>.</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This survey and certification must be submitted to the Certifying Authority with the application for an Occupation Certificate and a copy provided to Council (if it is not the Certifying Authority).</w:t>
      </w:r>
    </w:p>
    <w:p w14:paraId="5544AFF1" w14:textId="77777777" w:rsidR="00F03CD6" w:rsidRPr="004A645A" w:rsidRDefault="00F03CD6" w:rsidP="004A645A">
      <w:pPr>
        <w:keepNext/>
        <w:keepLines/>
        <w:rPr>
          <w:rFonts w:asciiTheme="minorHAnsi" w:hAnsiTheme="minorHAnsi" w:cstheme="minorHAnsi"/>
          <w:sz w:val="22"/>
          <w:szCs w:val="22"/>
        </w:rPr>
      </w:pPr>
    </w:p>
    <w:p w14:paraId="471E994D" w14:textId="77777777" w:rsidR="00F03CD6" w:rsidRPr="004A645A" w:rsidRDefault="00F03CD6"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compliance with the terms of this development consent)</w:t>
      </w:r>
    </w:p>
    <w:p w14:paraId="7BEBF643" w14:textId="43F16134" w:rsidR="00F03CD6" w:rsidRPr="004A645A" w:rsidRDefault="00F03CD6" w:rsidP="004A645A">
      <w:pPr>
        <w:keepNext/>
        <w:keepLines/>
        <w:rPr>
          <w:rFonts w:asciiTheme="minorHAnsi" w:hAnsiTheme="minorHAnsi" w:cstheme="minorHAnsi"/>
          <w:sz w:val="22"/>
          <w:szCs w:val="22"/>
        </w:rPr>
      </w:pPr>
    </w:p>
    <w:p w14:paraId="1E2ACDA7" w14:textId="77E1BF4B" w:rsidR="002D6DEC" w:rsidRPr="004A645A" w:rsidRDefault="002D6DEC" w:rsidP="004A645A">
      <w:pPr>
        <w:keepNext/>
        <w:keepLines/>
        <w:rPr>
          <w:rFonts w:asciiTheme="minorHAnsi" w:hAnsiTheme="minorHAnsi" w:cstheme="minorHAnsi"/>
          <w:b/>
          <w:bCs/>
          <w:sz w:val="22"/>
          <w:szCs w:val="22"/>
        </w:rPr>
      </w:pPr>
      <w:r w:rsidRPr="004A645A">
        <w:rPr>
          <w:rFonts w:asciiTheme="minorHAnsi" w:hAnsiTheme="minorHAnsi" w:cstheme="minorHAnsi"/>
          <w:b/>
          <w:bCs/>
          <w:sz w:val="22"/>
          <w:szCs w:val="22"/>
        </w:rPr>
        <w:t>Final Survey</w:t>
      </w:r>
    </w:p>
    <w:p w14:paraId="2A7489BF" w14:textId="53D534A2" w:rsidR="002D6DEC" w:rsidRPr="004A645A" w:rsidRDefault="002D6DEC" w:rsidP="004A645A">
      <w:pPr>
        <w:keepNext/>
        <w:keepLines/>
        <w:rPr>
          <w:rFonts w:asciiTheme="minorHAnsi" w:hAnsiTheme="minorHAnsi" w:cstheme="minorHAnsi"/>
          <w:sz w:val="22"/>
          <w:szCs w:val="22"/>
        </w:rPr>
      </w:pPr>
    </w:p>
    <w:p w14:paraId="3551194C" w14:textId="4B423000" w:rsidR="002D6DEC" w:rsidRPr="004A645A" w:rsidRDefault="002D6DEC" w:rsidP="004A645A">
      <w:pPr>
        <w:pStyle w:val="GCONDS"/>
        <w:keepNext/>
        <w:keepLines/>
        <w:rPr>
          <w:rFonts w:asciiTheme="minorHAnsi" w:hAnsiTheme="minorHAnsi" w:cstheme="minorHAnsi"/>
          <w:sz w:val="22"/>
          <w:szCs w:val="22"/>
        </w:rPr>
      </w:pPr>
      <w:r w:rsidRPr="004A645A">
        <w:rPr>
          <w:rFonts w:asciiTheme="minorHAnsi" w:hAnsiTheme="minorHAnsi" w:cstheme="minorHAnsi"/>
          <w:sz w:val="22"/>
          <w:szCs w:val="22"/>
        </w:rPr>
        <w:t xml:space="preserve">Upon completion of the works and prior to the </w:t>
      </w:r>
      <w:r w:rsidR="00221D53" w:rsidRPr="004A645A">
        <w:rPr>
          <w:rFonts w:asciiTheme="minorHAnsi" w:hAnsiTheme="minorHAnsi" w:cstheme="minorHAnsi"/>
          <w:sz w:val="22"/>
          <w:szCs w:val="22"/>
        </w:rPr>
        <w:t xml:space="preserve">issue of </w:t>
      </w:r>
      <w:r w:rsidR="00F54D7A" w:rsidRPr="004A645A">
        <w:rPr>
          <w:rFonts w:asciiTheme="minorHAnsi" w:hAnsiTheme="minorHAnsi" w:cstheme="minorHAnsi"/>
          <w:sz w:val="22"/>
          <w:szCs w:val="22"/>
        </w:rPr>
        <w:t xml:space="preserve">the </w:t>
      </w:r>
      <w:r w:rsidR="00221D53" w:rsidRPr="004A645A">
        <w:rPr>
          <w:rFonts w:asciiTheme="minorHAnsi" w:hAnsiTheme="minorHAnsi" w:cstheme="minorHAnsi"/>
          <w:sz w:val="22"/>
          <w:szCs w:val="22"/>
        </w:rPr>
        <w:t xml:space="preserve">Occupation Certificate </w:t>
      </w:r>
      <w:r w:rsidR="001877BF" w:rsidRPr="004A645A">
        <w:rPr>
          <w:rFonts w:asciiTheme="minorHAnsi" w:hAnsiTheme="minorHAnsi" w:cstheme="minorHAnsi"/>
          <w:sz w:val="22"/>
          <w:szCs w:val="22"/>
        </w:rPr>
        <w:t xml:space="preserve">a final survey of the development and site is to be carried out </w:t>
      </w:r>
      <w:r w:rsidR="0071191D" w:rsidRPr="004A645A">
        <w:rPr>
          <w:rFonts w:asciiTheme="minorHAnsi" w:hAnsiTheme="minorHAnsi" w:cstheme="minorHAnsi"/>
          <w:sz w:val="22"/>
          <w:szCs w:val="22"/>
        </w:rPr>
        <w:t>by an appropriately qualified and practising registered surveyor to demonstrate whether the completed works enc</w:t>
      </w:r>
      <w:r w:rsidR="002B2308" w:rsidRPr="004A645A">
        <w:rPr>
          <w:rFonts w:asciiTheme="minorHAnsi" w:hAnsiTheme="minorHAnsi" w:cstheme="minorHAnsi"/>
          <w:sz w:val="22"/>
          <w:szCs w:val="22"/>
        </w:rPr>
        <w:t>roach on any public or private property, both above and below the ground.</w:t>
      </w:r>
    </w:p>
    <w:p w14:paraId="64B4319F" w14:textId="6FE082C4" w:rsidR="00F70EA4" w:rsidRPr="004A645A" w:rsidRDefault="00F70EA4" w:rsidP="004A645A">
      <w:pPr>
        <w:keepNext/>
        <w:keepLines/>
        <w:rPr>
          <w:rFonts w:asciiTheme="minorHAnsi" w:hAnsiTheme="minorHAnsi" w:cstheme="minorHAnsi"/>
          <w:sz w:val="22"/>
          <w:szCs w:val="22"/>
        </w:rPr>
      </w:pPr>
    </w:p>
    <w:p w14:paraId="13058986" w14:textId="671ABD52" w:rsidR="00F70EA4" w:rsidRPr="004A645A" w:rsidRDefault="00F70EA4" w:rsidP="004A645A">
      <w:pPr>
        <w:widowControl/>
        <w:ind w:left="2160" w:hanging="1440"/>
        <w:rPr>
          <w:rFonts w:asciiTheme="minorHAnsi" w:hAnsiTheme="minorHAnsi" w:cstheme="minorHAnsi"/>
          <w:sz w:val="22"/>
          <w:szCs w:val="22"/>
        </w:rPr>
      </w:pPr>
      <w:r w:rsidRPr="004A645A">
        <w:rPr>
          <w:rFonts w:asciiTheme="minorHAnsi" w:hAnsiTheme="minorHAnsi" w:cstheme="minorHAnsi"/>
          <w:sz w:val="22"/>
          <w:szCs w:val="22"/>
        </w:rPr>
        <w:t xml:space="preserve">(Reason: </w:t>
      </w:r>
      <w:r w:rsidR="00FD0B00" w:rsidRPr="004A645A">
        <w:rPr>
          <w:rFonts w:asciiTheme="minorHAnsi" w:hAnsiTheme="minorHAnsi" w:cstheme="minorHAnsi"/>
          <w:sz w:val="22"/>
          <w:szCs w:val="22"/>
        </w:rPr>
        <w:tab/>
      </w:r>
      <w:r w:rsidRPr="004A645A">
        <w:rPr>
          <w:rFonts w:asciiTheme="minorHAnsi" w:hAnsiTheme="minorHAnsi" w:cstheme="minorHAnsi"/>
          <w:sz w:val="22"/>
          <w:szCs w:val="22"/>
        </w:rPr>
        <w:t xml:space="preserve">To ensure compliance with the terms of this development consent and </w:t>
      </w:r>
      <w:r w:rsidR="00A70529" w:rsidRPr="004A645A">
        <w:rPr>
          <w:rFonts w:asciiTheme="minorHAnsi" w:hAnsiTheme="minorHAnsi" w:cstheme="minorHAnsi"/>
          <w:sz w:val="22"/>
          <w:szCs w:val="22"/>
        </w:rPr>
        <w:t xml:space="preserve">identify </w:t>
      </w:r>
      <w:r w:rsidR="009A2941" w:rsidRPr="004A645A">
        <w:rPr>
          <w:rFonts w:asciiTheme="minorHAnsi" w:hAnsiTheme="minorHAnsi" w:cstheme="minorHAnsi"/>
          <w:sz w:val="22"/>
          <w:szCs w:val="22"/>
        </w:rPr>
        <w:t>any encroachments outside the site boundaries.</w:t>
      </w:r>
    </w:p>
    <w:p w14:paraId="4DF4FD00" w14:textId="77777777" w:rsidR="002D6DEC" w:rsidRPr="004A645A" w:rsidRDefault="002D6DEC" w:rsidP="00F50472">
      <w:pPr>
        <w:rPr>
          <w:rFonts w:asciiTheme="minorHAnsi" w:hAnsiTheme="minorHAnsi" w:cstheme="minorHAnsi"/>
          <w:sz w:val="22"/>
          <w:szCs w:val="22"/>
        </w:rPr>
      </w:pPr>
    </w:p>
    <w:p w14:paraId="265359A2" w14:textId="77777777" w:rsidR="00F03CD6" w:rsidRPr="004A645A" w:rsidRDefault="00F03CD6" w:rsidP="004A645A">
      <w:pPr>
        <w:pStyle w:val="Heading1"/>
        <w:keepLines/>
        <w:rPr>
          <w:rFonts w:asciiTheme="minorHAnsi" w:hAnsiTheme="minorHAnsi" w:cstheme="minorHAnsi"/>
          <w:sz w:val="22"/>
          <w:szCs w:val="22"/>
        </w:rPr>
      </w:pPr>
      <w:r w:rsidRPr="004A645A">
        <w:rPr>
          <w:rFonts w:asciiTheme="minorHAnsi" w:hAnsiTheme="minorHAnsi" w:cstheme="minorHAnsi"/>
          <w:sz w:val="22"/>
          <w:szCs w:val="22"/>
        </w:rPr>
        <w:lastRenderedPageBreak/>
        <w:t>Sydney Water</w:t>
      </w:r>
      <w:r w:rsidRPr="004A645A">
        <w:rPr>
          <w:rFonts w:asciiTheme="minorHAnsi" w:hAnsiTheme="minorHAnsi" w:cstheme="minorHAnsi"/>
          <w:sz w:val="22"/>
          <w:szCs w:val="22"/>
        </w:rPr>
        <w:tab/>
      </w:r>
    </w:p>
    <w:p w14:paraId="3BE0D7D2" w14:textId="77777777" w:rsidR="001359EA" w:rsidRPr="004A645A" w:rsidRDefault="001359EA" w:rsidP="004A645A">
      <w:pPr>
        <w:pStyle w:val="Indent1"/>
        <w:ind w:left="0" w:firstLine="0"/>
        <w:jc w:val="both"/>
        <w:rPr>
          <w:rFonts w:asciiTheme="minorHAnsi" w:hAnsiTheme="minorHAnsi" w:cstheme="minorHAnsi"/>
          <w:sz w:val="22"/>
          <w:szCs w:val="22"/>
        </w:rPr>
      </w:pPr>
    </w:p>
    <w:p w14:paraId="7F78F0C4" w14:textId="120FDEDC" w:rsidR="00CA2200" w:rsidRPr="004A645A" w:rsidRDefault="00F03CD6" w:rsidP="004A645A">
      <w:pPr>
        <w:pStyle w:val="GCONDS"/>
        <w:rPr>
          <w:rFonts w:asciiTheme="minorHAnsi" w:hAnsiTheme="minorHAnsi" w:cstheme="minorHAnsi"/>
          <w:sz w:val="22"/>
          <w:szCs w:val="22"/>
        </w:rPr>
      </w:pPr>
      <w:r w:rsidRPr="004A645A">
        <w:rPr>
          <w:rFonts w:asciiTheme="minorHAnsi" w:hAnsiTheme="minorHAnsi" w:cstheme="minorHAnsi"/>
          <w:sz w:val="22"/>
          <w:szCs w:val="22"/>
        </w:rPr>
        <w:t>A Section 73 Compliance Certificate under the Sydney Water Act 1994 must be obtained</w:t>
      </w:r>
      <w:r w:rsidR="00CA2200" w:rsidRPr="004A645A">
        <w:rPr>
          <w:rFonts w:asciiTheme="minorHAnsi" w:hAnsiTheme="minorHAnsi" w:cstheme="minorHAnsi"/>
          <w:sz w:val="22"/>
          <w:szCs w:val="22"/>
        </w:rPr>
        <w:t>.</w:t>
      </w:r>
    </w:p>
    <w:p w14:paraId="5DB985F7" w14:textId="77777777" w:rsidR="00F03CD6" w:rsidRPr="004A645A" w:rsidRDefault="00F03CD6" w:rsidP="004A645A">
      <w:pPr>
        <w:keepNext/>
        <w:keepLines/>
        <w:rPr>
          <w:rFonts w:asciiTheme="minorHAnsi" w:hAnsiTheme="minorHAnsi" w:cstheme="minorHAnsi"/>
          <w:sz w:val="22"/>
          <w:szCs w:val="22"/>
        </w:rPr>
      </w:pPr>
    </w:p>
    <w:p w14:paraId="31552AD3" w14:textId="5D0A3E21" w:rsidR="00F03CD6" w:rsidRPr="004A645A" w:rsidRDefault="00F03CD6" w:rsidP="004A645A">
      <w:pPr>
        <w:widowControl/>
        <w:ind w:left="720"/>
        <w:rPr>
          <w:rFonts w:asciiTheme="minorHAnsi" w:hAnsiTheme="minorHAnsi" w:cstheme="minorHAnsi"/>
          <w:sz w:val="22"/>
          <w:szCs w:val="22"/>
        </w:rPr>
      </w:pPr>
      <w:r w:rsidRPr="004A645A">
        <w:rPr>
          <w:rFonts w:asciiTheme="minorHAnsi" w:hAnsiTheme="minorHAnsi" w:cstheme="minorHAnsi"/>
          <w:sz w:val="22"/>
          <w:szCs w:val="22"/>
        </w:rPr>
        <w:t xml:space="preserve">The Section 73 Certificate must be submitted to the Certifying Authority prior to the issue of </w:t>
      </w:r>
      <w:r w:rsidR="00FD0BC0" w:rsidRPr="004A645A">
        <w:rPr>
          <w:rFonts w:asciiTheme="minorHAnsi" w:hAnsiTheme="minorHAnsi" w:cstheme="minorHAnsi"/>
          <w:sz w:val="22"/>
          <w:szCs w:val="22"/>
        </w:rPr>
        <w:t xml:space="preserve">the relevant Occupation </w:t>
      </w:r>
      <w:r w:rsidRPr="004A645A">
        <w:rPr>
          <w:rFonts w:asciiTheme="minorHAnsi" w:hAnsiTheme="minorHAnsi" w:cstheme="minorHAnsi"/>
          <w:sz w:val="22"/>
          <w:szCs w:val="22"/>
        </w:rPr>
        <w:t>Certificate.</w:t>
      </w:r>
    </w:p>
    <w:p w14:paraId="2B58AF2E" w14:textId="77777777" w:rsidR="00F03CD6" w:rsidRPr="004A645A" w:rsidRDefault="00F03CD6" w:rsidP="004A645A">
      <w:pPr>
        <w:widowControl/>
        <w:ind w:left="720"/>
        <w:rPr>
          <w:rFonts w:asciiTheme="minorHAnsi" w:hAnsiTheme="minorHAnsi" w:cstheme="minorHAnsi"/>
          <w:sz w:val="22"/>
          <w:szCs w:val="22"/>
        </w:rPr>
      </w:pPr>
    </w:p>
    <w:p w14:paraId="044538FA" w14:textId="58C60930" w:rsidR="00F03CD6" w:rsidRPr="004A645A" w:rsidRDefault="00F03CD6" w:rsidP="004A645A">
      <w:pPr>
        <w:widowControl/>
        <w:ind w:left="720"/>
        <w:rPr>
          <w:rFonts w:asciiTheme="minorHAnsi" w:hAnsiTheme="minorHAnsi" w:cstheme="minorHAnsi"/>
          <w:sz w:val="22"/>
          <w:szCs w:val="22"/>
        </w:rPr>
      </w:pPr>
      <w:r w:rsidRPr="004A645A">
        <w:rPr>
          <w:rFonts w:asciiTheme="minorHAnsi" w:hAnsiTheme="minorHAnsi" w:cstheme="minorHAnsi"/>
          <w:sz w:val="22"/>
          <w:szCs w:val="22"/>
        </w:rPr>
        <w:t>Notes:</w:t>
      </w:r>
      <w:r w:rsidR="001359EA" w:rsidRPr="004A645A">
        <w:rPr>
          <w:rFonts w:asciiTheme="minorHAnsi" w:hAnsiTheme="minorHAnsi" w:cstheme="minorHAnsi"/>
          <w:sz w:val="22"/>
          <w:szCs w:val="22"/>
        </w:rPr>
        <w:t xml:space="preserve"> </w:t>
      </w:r>
      <w:r w:rsidRPr="004A645A">
        <w:rPr>
          <w:rFonts w:asciiTheme="minorHAnsi" w:hAnsiTheme="minorHAnsi" w:cstheme="minorHAnsi"/>
          <w:sz w:val="22"/>
          <w:szCs w:val="22"/>
        </w:rPr>
        <w:t>Application must be made through an authorised Water Servicing Co</w:t>
      </w:r>
      <w:r w:rsidR="00867FE7" w:rsidRPr="004A645A">
        <w:rPr>
          <w:rFonts w:asciiTheme="minorHAnsi" w:hAnsiTheme="minorHAnsi" w:cstheme="minorHAnsi"/>
          <w:sz w:val="22"/>
          <w:szCs w:val="22"/>
        </w:rPr>
        <w:noBreakHyphen/>
      </w:r>
      <w:r w:rsidRPr="004A645A">
        <w:rPr>
          <w:rFonts w:asciiTheme="minorHAnsi" w:hAnsiTheme="minorHAnsi" w:cstheme="minorHAnsi"/>
          <w:sz w:val="22"/>
          <w:szCs w:val="22"/>
        </w:rPr>
        <w:t xml:space="preserve">ordinator, for details see the Sydney Water website </w:t>
      </w:r>
      <w:r w:rsidRPr="004A645A">
        <w:rPr>
          <w:rFonts w:asciiTheme="minorHAnsi" w:hAnsiTheme="minorHAnsi" w:cstheme="minorHAnsi"/>
          <w:color w:val="0000FF"/>
          <w:sz w:val="22"/>
          <w:szCs w:val="22"/>
          <w:u w:val="single"/>
        </w:rPr>
        <w:t>www.sydneywater.com.au\customer\urban\index</w:t>
      </w:r>
      <w:r w:rsidRPr="004A645A">
        <w:rPr>
          <w:rFonts w:asciiTheme="minorHAnsi" w:hAnsiTheme="minorHAnsi" w:cstheme="minorHAnsi"/>
          <w:sz w:val="22"/>
          <w:szCs w:val="22"/>
        </w:rPr>
        <w:t>, or telephone 13 20 92.</w:t>
      </w:r>
    </w:p>
    <w:p w14:paraId="6EA78A50" w14:textId="77777777" w:rsidR="00F03CD6" w:rsidRPr="004A645A" w:rsidRDefault="00F03CD6" w:rsidP="004A645A">
      <w:pPr>
        <w:widowControl/>
        <w:ind w:left="720"/>
        <w:rPr>
          <w:rFonts w:asciiTheme="minorHAnsi" w:hAnsiTheme="minorHAnsi" w:cstheme="minorHAnsi"/>
          <w:sz w:val="22"/>
          <w:szCs w:val="22"/>
        </w:rPr>
      </w:pPr>
    </w:p>
    <w:p w14:paraId="2C720172" w14:textId="6C7E4616" w:rsidR="00F03CD6" w:rsidRPr="004A645A" w:rsidRDefault="00F03CD6" w:rsidP="004A645A">
      <w:pPr>
        <w:widowControl/>
        <w:ind w:left="720"/>
        <w:rPr>
          <w:rFonts w:asciiTheme="minorHAnsi" w:hAnsiTheme="minorHAnsi" w:cstheme="minorHAnsi"/>
          <w:sz w:val="22"/>
          <w:szCs w:val="22"/>
        </w:rPr>
      </w:pPr>
      <w:r w:rsidRPr="004A645A">
        <w:rPr>
          <w:rFonts w:asciiTheme="minorHAnsi" w:hAnsiTheme="minorHAnsi" w:cstheme="minorHAnsi"/>
          <w:sz w:val="22"/>
          <w:szCs w:val="22"/>
        </w:rPr>
        <w:t>Following application, a ‘Notice of Requirements’ will be forwarded detailing water and sewer extensions to be built and charges to be paid.</w:t>
      </w:r>
      <w:r w:rsidR="001359EA" w:rsidRPr="004A645A">
        <w:rPr>
          <w:rFonts w:asciiTheme="minorHAnsi" w:hAnsiTheme="minorHAnsi" w:cstheme="minorHAnsi"/>
          <w:sz w:val="22"/>
          <w:szCs w:val="22"/>
        </w:rPr>
        <w:t xml:space="preserve"> </w:t>
      </w:r>
      <w:r w:rsidRPr="004A645A">
        <w:rPr>
          <w:rFonts w:asciiTheme="minorHAnsi" w:hAnsiTheme="minorHAnsi" w:cstheme="minorHAnsi"/>
          <w:sz w:val="22"/>
          <w:szCs w:val="22"/>
        </w:rPr>
        <w:t xml:space="preserve">Please make early contact with the </w:t>
      </w:r>
      <w:proofErr w:type="gramStart"/>
      <w:r w:rsidRPr="004A645A">
        <w:rPr>
          <w:rFonts w:asciiTheme="minorHAnsi" w:hAnsiTheme="minorHAnsi" w:cstheme="minorHAnsi"/>
          <w:sz w:val="22"/>
          <w:szCs w:val="22"/>
        </w:rPr>
        <w:t>Coordinator</w:t>
      </w:r>
      <w:proofErr w:type="gramEnd"/>
      <w:r w:rsidRPr="004A645A">
        <w:rPr>
          <w:rFonts w:asciiTheme="minorHAnsi" w:hAnsiTheme="minorHAnsi" w:cstheme="minorHAnsi"/>
          <w:sz w:val="22"/>
          <w:szCs w:val="22"/>
        </w:rPr>
        <w:t xml:space="preserve"> since building of water/sewer extensions can be time consuming and may impact on other services and building, driveway or landscape design.</w:t>
      </w:r>
    </w:p>
    <w:p w14:paraId="2CAE38EC" w14:textId="77777777" w:rsidR="00F03CD6" w:rsidRPr="004A645A" w:rsidRDefault="00F03CD6" w:rsidP="004A645A">
      <w:pPr>
        <w:pStyle w:val="GCONDS"/>
        <w:widowControl/>
        <w:numPr>
          <w:ilvl w:val="0"/>
          <w:numId w:val="0"/>
        </w:numPr>
        <w:ind w:left="720"/>
        <w:rPr>
          <w:rFonts w:asciiTheme="minorHAnsi" w:hAnsiTheme="minorHAnsi" w:cstheme="minorHAnsi"/>
          <w:sz w:val="22"/>
          <w:szCs w:val="22"/>
        </w:rPr>
      </w:pPr>
    </w:p>
    <w:p w14:paraId="32CA8CA7" w14:textId="77777777" w:rsidR="00F03CD6" w:rsidRPr="004A645A" w:rsidRDefault="00F03CD6" w:rsidP="004A645A">
      <w:pPr>
        <w:pStyle w:val="GCONDS"/>
        <w:widowControl/>
        <w:numPr>
          <w:ilvl w:val="0"/>
          <w:numId w:val="0"/>
        </w:numPr>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compliance with the statutory requirements of Sydney Water)</w:t>
      </w:r>
    </w:p>
    <w:p w14:paraId="1F82B11F" w14:textId="77777777" w:rsidR="00F03CD6" w:rsidRPr="004A645A" w:rsidRDefault="00F03CD6" w:rsidP="004A645A">
      <w:pPr>
        <w:keepNext/>
        <w:keepLines/>
        <w:ind w:firstLine="720"/>
        <w:rPr>
          <w:rFonts w:asciiTheme="minorHAnsi" w:hAnsiTheme="minorHAnsi" w:cstheme="minorHAnsi"/>
          <w:sz w:val="22"/>
          <w:szCs w:val="22"/>
        </w:rPr>
      </w:pPr>
    </w:p>
    <w:p w14:paraId="73D1AC8E" w14:textId="77777777" w:rsidR="00F03CD6" w:rsidRPr="004A645A" w:rsidRDefault="00F03CD6" w:rsidP="004A645A">
      <w:pPr>
        <w:pStyle w:val="Heading1"/>
        <w:keepLines/>
        <w:rPr>
          <w:rFonts w:asciiTheme="minorHAnsi" w:hAnsiTheme="minorHAnsi" w:cstheme="minorHAnsi"/>
          <w:sz w:val="22"/>
          <w:szCs w:val="22"/>
        </w:rPr>
      </w:pPr>
      <w:r w:rsidRPr="004A645A">
        <w:rPr>
          <w:rFonts w:asciiTheme="minorHAnsi" w:hAnsiTheme="minorHAnsi" w:cstheme="minorHAnsi"/>
          <w:sz w:val="22"/>
          <w:szCs w:val="22"/>
        </w:rPr>
        <w:t>Damage to Adjoining Properties</w:t>
      </w:r>
    </w:p>
    <w:p w14:paraId="05E549D5" w14:textId="77777777" w:rsidR="001359EA" w:rsidRPr="004A645A" w:rsidRDefault="001359EA" w:rsidP="004A645A">
      <w:pPr>
        <w:pStyle w:val="Indent1"/>
        <w:ind w:left="0" w:firstLine="0"/>
        <w:jc w:val="both"/>
        <w:rPr>
          <w:rFonts w:asciiTheme="minorHAnsi" w:hAnsiTheme="minorHAnsi" w:cstheme="minorHAnsi"/>
          <w:sz w:val="22"/>
          <w:szCs w:val="22"/>
        </w:rPr>
      </w:pPr>
    </w:p>
    <w:p w14:paraId="18D6DB65" w14:textId="5B8F818B" w:rsidR="00F03CD6" w:rsidRPr="004A645A" w:rsidRDefault="00F03CD6" w:rsidP="004A645A">
      <w:pPr>
        <w:pStyle w:val="GCONDS"/>
        <w:rPr>
          <w:rFonts w:asciiTheme="minorHAnsi" w:hAnsiTheme="minorHAnsi" w:cstheme="minorHAnsi"/>
          <w:sz w:val="22"/>
          <w:szCs w:val="22"/>
        </w:rPr>
      </w:pPr>
      <w:r w:rsidRPr="004A645A">
        <w:rPr>
          <w:rFonts w:asciiTheme="minorHAnsi" w:hAnsiTheme="minorHAnsi" w:cstheme="minorHAnsi"/>
          <w:sz w:val="22"/>
          <w:szCs w:val="22"/>
        </w:rPr>
        <w:t>On completion of the development the subject of this consent and prior to the issue of the Occupation Certificate, a report is to be prepared by an appropriately qualified consultant and is to be provided to the Certifying Authority (and a copy to Council if it is not the Certifying Authority) certifying:</w:t>
      </w:r>
    </w:p>
    <w:p w14:paraId="05AB829E" w14:textId="77777777" w:rsidR="00F03CD6" w:rsidRPr="004A645A" w:rsidRDefault="00F03CD6" w:rsidP="004A645A">
      <w:pPr>
        <w:rPr>
          <w:rFonts w:asciiTheme="minorHAnsi" w:hAnsiTheme="minorHAnsi" w:cstheme="minorHAnsi"/>
          <w:sz w:val="22"/>
          <w:szCs w:val="22"/>
        </w:rPr>
      </w:pPr>
    </w:p>
    <w:p w14:paraId="1FBEA178" w14:textId="639096FA" w:rsidR="00F03CD6" w:rsidRPr="004A645A" w:rsidRDefault="00F03CD6" w:rsidP="004A645A">
      <w:pPr>
        <w:pStyle w:val="GCONDS"/>
        <w:widowControl/>
        <w:numPr>
          <w:ilvl w:val="0"/>
          <w:numId w:val="42"/>
        </w:numPr>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whether any damage to adjoining properties has occurred as a result of the </w:t>
      </w:r>
      <w:proofErr w:type="gramStart"/>
      <w:r w:rsidRPr="004A645A">
        <w:rPr>
          <w:rFonts w:asciiTheme="minorHAnsi" w:hAnsiTheme="minorHAnsi" w:cstheme="minorHAnsi"/>
          <w:sz w:val="22"/>
          <w:szCs w:val="22"/>
        </w:rPr>
        <w:t>development;</w:t>
      </w:r>
      <w:proofErr w:type="gramEnd"/>
    </w:p>
    <w:p w14:paraId="3CFCF21A" w14:textId="77777777" w:rsidR="001359EA" w:rsidRPr="004A645A" w:rsidRDefault="001359EA" w:rsidP="004A645A">
      <w:pPr>
        <w:rPr>
          <w:rFonts w:asciiTheme="minorHAnsi" w:hAnsiTheme="minorHAnsi" w:cstheme="minorHAnsi"/>
          <w:sz w:val="22"/>
          <w:szCs w:val="22"/>
        </w:rPr>
      </w:pPr>
    </w:p>
    <w:p w14:paraId="6F4549AA" w14:textId="4EE09DE5" w:rsidR="00F03CD6" w:rsidRPr="004A645A" w:rsidRDefault="00F03CD6" w:rsidP="004A645A">
      <w:pPr>
        <w:pStyle w:val="GCONDS"/>
        <w:widowControl/>
        <w:numPr>
          <w:ilvl w:val="0"/>
          <w:numId w:val="42"/>
        </w:numPr>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the nature and extent of any damage caused to the adjoining property as a result of the </w:t>
      </w:r>
      <w:proofErr w:type="gramStart"/>
      <w:r w:rsidRPr="004A645A">
        <w:rPr>
          <w:rFonts w:asciiTheme="minorHAnsi" w:hAnsiTheme="minorHAnsi" w:cstheme="minorHAnsi"/>
          <w:sz w:val="22"/>
          <w:szCs w:val="22"/>
        </w:rPr>
        <w:t>development;</w:t>
      </w:r>
      <w:proofErr w:type="gramEnd"/>
    </w:p>
    <w:p w14:paraId="1A163ADA" w14:textId="77777777" w:rsidR="001359EA" w:rsidRPr="004A645A" w:rsidRDefault="001359EA" w:rsidP="004A645A">
      <w:pPr>
        <w:rPr>
          <w:rFonts w:asciiTheme="minorHAnsi" w:hAnsiTheme="minorHAnsi" w:cstheme="minorHAnsi"/>
          <w:sz w:val="22"/>
          <w:szCs w:val="22"/>
        </w:rPr>
      </w:pPr>
    </w:p>
    <w:p w14:paraId="5027ED20" w14:textId="61DC7CCF" w:rsidR="00F03CD6" w:rsidRPr="004A645A" w:rsidRDefault="00F03CD6" w:rsidP="004A645A">
      <w:pPr>
        <w:pStyle w:val="GCONDS"/>
        <w:widowControl/>
        <w:numPr>
          <w:ilvl w:val="0"/>
          <w:numId w:val="42"/>
        </w:numPr>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the nature and extent of works required to rectify any damage caused to the adjoining property as a result of the proposed </w:t>
      </w:r>
      <w:proofErr w:type="gramStart"/>
      <w:r w:rsidRPr="004A645A">
        <w:rPr>
          <w:rFonts w:asciiTheme="minorHAnsi" w:hAnsiTheme="minorHAnsi" w:cstheme="minorHAnsi"/>
          <w:sz w:val="22"/>
          <w:szCs w:val="22"/>
        </w:rPr>
        <w:t>development;</w:t>
      </w:r>
      <w:proofErr w:type="gramEnd"/>
    </w:p>
    <w:p w14:paraId="62ACF334" w14:textId="77777777" w:rsidR="001359EA" w:rsidRPr="004A645A" w:rsidRDefault="001359EA" w:rsidP="004A645A">
      <w:pPr>
        <w:rPr>
          <w:rFonts w:asciiTheme="minorHAnsi" w:hAnsiTheme="minorHAnsi" w:cstheme="minorHAnsi"/>
          <w:sz w:val="22"/>
          <w:szCs w:val="22"/>
        </w:rPr>
      </w:pPr>
    </w:p>
    <w:p w14:paraId="26C0D3E5" w14:textId="1FFB0236" w:rsidR="00F03CD6" w:rsidRPr="004A645A" w:rsidRDefault="00F03CD6" w:rsidP="004A645A">
      <w:pPr>
        <w:pStyle w:val="GCONDS"/>
        <w:widowControl/>
        <w:numPr>
          <w:ilvl w:val="0"/>
          <w:numId w:val="42"/>
        </w:numPr>
        <w:ind w:left="1440" w:hanging="720"/>
        <w:rPr>
          <w:rFonts w:asciiTheme="minorHAnsi" w:hAnsiTheme="minorHAnsi" w:cstheme="minorHAnsi"/>
          <w:sz w:val="22"/>
          <w:szCs w:val="22"/>
        </w:rPr>
      </w:pPr>
      <w:r w:rsidRPr="004A645A">
        <w:rPr>
          <w:rFonts w:asciiTheme="minorHAnsi" w:hAnsiTheme="minorHAnsi" w:cstheme="minorHAnsi"/>
          <w:sz w:val="22"/>
          <w:szCs w:val="22"/>
        </w:rPr>
        <w:t xml:space="preserve">the nature and extent of works carried out to rectify any damage caused to the adjoining property </w:t>
      </w:r>
      <w:proofErr w:type="gramStart"/>
      <w:r w:rsidRPr="004A645A">
        <w:rPr>
          <w:rFonts w:asciiTheme="minorHAnsi" w:hAnsiTheme="minorHAnsi" w:cstheme="minorHAnsi"/>
          <w:sz w:val="22"/>
          <w:szCs w:val="22"/>
        </w:rPr>
        <w:t>as a result of</w:t>
      </w:r>
      <w:proofErr w:type="gramEnd"/>
      <w:r w:rsidRPr="004A645A">
        <w:rPr>
          <w:rFonts w:asciiTheme="minorHAnsi" w:hAnsiTheme="minorHAnsi" w:cstheme="minorHAnsi"/>
          <w:sz w:val="22"/>
          <w:szCs w:val="22"/>
        </w:rPr>
        <w:t xml:space="preserve"> the development; and</w:t>
      </w:r>
    </w:p>
    <w:p w14:paraId="7B908FCE" w14:textId="77777777" w:rsidR="001359EA" w:rsidRPr="004A645A" w:rsidRDefault="001359EA" w:rsidP="004A645A">
      <w:pPr>
        <w:rPr>
          <w:rFonts w:asciiTheme="minorHAnsi" w:hAnsiTheme="minorHAnsi" w:cstheme="minorHAnsi"/>
          <w:sz w:val="22"/>
          <w:szCs w:val="22"/>
        </w:rPr>
      </w:pPr>
    </w:p>
    <w:p w14:paraId="4E8DC7EA" w14:textId="77777777" w:rsidR="00F03CD6" w:rsidRPr="004A645A" w:rsidRDefault="00F03CD6" w:rsidP="004A645A">
      <w:pPr>
        <w:pStyle w:val="GCONDS"/>
        <w:keepNext/>
        <w:keepLines/>
        <w:widowControl/>
        <w:numPr>
          <w:ilvl w:val="0"/>
          <w:numId w:val="42"/>
        </w:numPr>
        <w:ind w:left="1440" w:hanging="720"/>
        <w:rPr>
          <w:rFonts w:asciiTheme="minorHAnsi" w:hAnsiTheme="minorHAnsi" w:cstheme="minorHAnsi"/>
          <w:color w:val="000000"/>
          <w:sz w:val="22"/>
          <w:szCs w:val="22"/>
          <w:lang w:eastAsia="en-AU"/>
        </w:rPr>
      </w:pPr>
      <w:r w:rsidRPr="004A645A">
        <w:rPr>
          <w:rFonts w:asciiTheme="minorHAnsi" w:hAnsiTheme="minorHAnsi" w:cstheme="minorHAnsi"/>
          <w:sz w:val="22"/>
          <w:szCs w:val="22"/>
        </w:rPr>
        <w:t xml:space="preserve">the nature and extent of any agreements </w:t>
      </w:r>
      <w:proofErr w:type="gramStart"/>
      <w:r w:rsidRPr="004A645A">
        <w:rPr>
          <w:rFonts w:asciiTheme="minorHAnsi" w:hAnsiTheme="minorHAnsi" w:cstheme="minorHAnsi"/>
          <w:sz w:val="22"/>
          <w:szCs w:val="22"/>
        </w:rPr>
        <w:t>entered into</w:t>
      </w:r>
      <w:proofErr w:type="gramEnd"/>
      <w:r w:rsidRPr="004A645A">
        <w:rPr>
          <w:rFonts w:asciiTheme="minorHAnsi" w:hAnsiTheme="minorHAnsi" w:cstheme="minorHAnsi"/>
          <w:sz w:val="22"/>
          <w:szCs w:val="22"/>
        </w:rPr>
        <w:t xml:space="preserve"> for rectification of any damage caused to the adjoining property as a result of the development.</w:t>
      </w:r>
      <w:r w:rsidRPr="004A645A">
        <w:rPr>
          <w:rFonts w:asciiTheme="minorHAnsi" w:hAnsiTheme="minorHAnsi" w:cstheme="minorHAnsi"/>
          <w:color w:val="000000"/>
          <w:sz w:val="22"/>
          <w:szCs w:val="22"/>
          <w:lang w:eastAsia="en-AU"/>
        </w:rPr>
        <w:t xml:space="preserve"> </w:t>
      </w:r>
    </w:p>
    <w:p w14:paraId="303B400A" w14:textId="77777777" w:rsidR="00F03CD6" w:rsidRPr="004A645A" w:rsidRDefault="00F03CD6" w:rsidP="004A645A">
      <w:pPr>
        <w:keepNext/>
        <w:keepLines/>
        <w:rPr>
          <w:rFonts w:asciiTheme="minorHAnsi" w:hAnsiTheme="minorHAnsi" w:cstheme="minorHAnsi"/>
          <w:sz w:val="22"/>
          <w:szCs w:val="22"/>
        </w:rPr>
      </w:pPr>
    </w:p>
    <w:p w14:paraId="6C1485EA" w14:textId="77777777" w:rsidR="00F03CD6" w:rsidRPr="004A645A" w:rsidRDefault="00F03CD6" w:rsidP="004A645A">
      <w:pPr>
        <w:pStyle w:val="GCONDS"/>
        <w:widowControl/>
        <w:numPr>
          <w:ilvl w:val="0"/>
          <w:numId w:val="0"/>
        </w:numPr>
        <w:ind w:left="720"/>
        <w:rPr>
          <w:rFonts w:asciiTheme="minorHAnsi" w:hAnsiTheme="minorHAnsi" w:cstheme="minorHAnsi"/>
          <w:color w:val="000000"/>
          <w:sz w:val="22"/>
          <w:szCs w:val="22"/>
          <w:lang w:eastAsia="en-AU"/>
        </w:rPr>
      </w:pPr>
      <w:r w:rsidRPr="004A645A">
        <w:rPr>
          <w:rFonts w:asciiTheme="minorHAnsi" w:hAnsiTheme="minorHAnsi" w:cstheme="minorHAnsi"/>
          <w:sz w:val="22"/>
          <w:szCs w:val="22"/>
        </w:rPr>
        <w:t>The report and certification must reference the dilapidation survey and reports required to be provided to the Certifying Authority in accordance with this consent.</w:t>
      </w:r>
    </w:p>
    <w:p w14:paraId="6A624A61" w14:textId="77777777" w:rsidR="00F03CD6" w:rsidRPr="004A645A" w:rsidRDefault="00F03CD6" w:rsidP="004A645A">
      <w:pPr>
        <w:widowControl/>
        <w:ind w:left="720"/>
        <w:rPr>
          <w:rFonts w:asciiTheme="minorHAnsi" w:hAnsiTheme="minorHAnsi" w:cstheme="minorHAnsi"/>
          <w:sz w:val="22"/>
          <w:szCs w:val="22"/>
        </w:rPr>
      </w:pPr>
    </w:p>
    <w:p w14:paraId="57CC6C7D" w14:textId="7A1B8FF3" w:rsidR="00F03CD6" w:rsidRPr="004A645A" w:rsidRDefault="00F03CD6" w:rsidP="004A645A">
      <w:pPr>
        <w:pStyle w:val="GCONDS"/>
        <w:widowControl/>
        <w:numPr>
          <w:ilvl w:val="0"/>
          <w:numId w:val="0"/>
        </w:numPr>
        <w:ind w:left="720"/>
        <w:rPr>
          <w:rFonts w:asciiTheme="minorHAnsi" w:hAnsiTheme="minorHAnsi" w:cstheme="minorHAnsi"/>
          <w:sz w:val="22"/>
          <w:szCs w:val="22"/>
        </w:rPr>
      </w:pPr>
      <w:r w:rsidRPr="004A645A">
        <w:rPr>
          <w:rFonts w:asciiTheme="minorHAnsi" w:hAnsiTheme="minorHAnsi" w:cstheme="minorHAnsi"/>
          <w:sz w:val="22"/>
          <w:szCs w:val="22"/>
        </w:rPr>
        <w:t xml:space="preserve">Where works required to rectify any damage caused to adjoining property </w:t>
      </w:r>
      <w:proofErr w:type="gramStart"/>
      <w:r w:rsidRPr="004A645A">
        <w:rPr>
          <w:rFonts w:asciiTheme="minorHAnsi" w:hAnsiTheme="minorHAnsi" w:cstheme="minorHAnsi"/>
          <w:sz w:val="22"/>
          <w:szCs w:val="22"/>
        </w:rPr>
        <w:t>as a result of</w:t>
      </w:r>
      <w:proofErr w:type="gramEnd"/>
      <w:r w:rsidRPr="004A645A">
        <w:rPr>
          <w:rFonts w:asciiTheme="minorHAnsi" w:hAnsiTheme="minorHAnsi" w:cstheme="minorHAnsi"/>
          <w:sz w:val="22"/>
          <w:szCs w:val="22"/>
        </w:rPr>
        <w:t xml:space="preserve"> the development identified in the report and certification have not been carried out, a satisfactory agreement for rectification of the damage is to be made with the affected person/s as soon as possible prior to the issue of an Occupation Certificate.</w:t>
      </w:r>
      <w:r w:rsidR="001359EA" w:rsidRPr="004A645A">
        <w:rPr>
          <w:rFonts w:asciiTheme="minorHAnsi" w:hAnsiTheme="minorHAnsi" w:cstheme="minorHAnsi"/>
          <w:sz w:val="22"/>
          <w:szCs w:val="22"/>
        </w:rPr>
        <w:t xml:space="preserve"> </w:t>
      </w:r>
    </w:p>
    <w:p w14:paraId="6ACCEB28" w14:textId="77777777" w:rsidR="001359EA" w:rsidRPr="004A645A" w:rsidRDefault="001359EA" w:rsidP="004A645A">
      <w:pPr>
        <w:rPr>
          <w:rFonts w:asciiTheme="minorHAnsi" w:hAnsiTheme="minorHAnsi" w:cstheme="minorHAnsi"/>
          <w:sz w:val="22"/>
          <w:szCs w:val="22"/>
        </w:rPr>
      </w:pPr>
    </w:p>
    <w:p w14:paraId="586ADDE9" w14:textId="77777777" w:rsidR="00F03CD6" w:rsidRPr="004A645A" w:rsidRDefault="00F03CD6" w:rsidP="00F50472">
      <w:pPr>
        <w:pStyle w:val="GCONDS"/>
        <w:keepNext/>
        <w:keepLines/>
        <w:widowControl/>
        <w:numPr>
          <w:ilvl w:val="0"/>
          <w:numId w:val="0"/>
        </w:numPr>
        <w:ind w:left="720"/>
        <w:rPr>
          <w:rFonts w:asciiTheme="minorHAnsi" w:hAnsiTheme="minorHAnsi" w:cstheme="minorHAnsi"/>
          <w:sz w:val="22"/>
          <w:szCs w:val="22"/>
        </w:rPr>
      </w:pPr>
      <w:r w:rsidRPr="004A645A">
        <w:rPr>
          <w:rFonts w:asciiTheme="minorHAnsi" w:hAnsiTheme="minorHAnsi" w:cstheme="minorHAnsi"/>
          <w:sz w:val="22"/>
          <w:szCs w:val="22"/>
        </w:rPr>
        <w:lastRenderedPageBreak/>
        <w:t>All costs incurred in achieving compliance with this condition shall be borne by the developer.</w:t>
      </w:r>
    </w:p>
    <w:p w14:paraId="16D02012" w14:textId="77777777" w:rsidR="00F03CD6" w:rsidRPr="004A645A" w:rsidRDefault="00F03CD6" w:rsidP="00F50472">
      <w:pPr>
        <w:keepNext/>
        <w:keepLines/>
        <w:rPr>
          <w:rFonts w:asciiTheme="minorHAnsi" w:hAnsiTheme="minorHAnsi" w:cstheme="minorHAnsi"/>
          <w:sz w:val="22"/>
          <w:szCs w:val="22"/>
        </w:rPr>
      </w:pPr>
    </w:p>
    <w:p w14:paraId="496AFFA5" w14:textId="77777777" w:rsidR="00F03CD6" w:rsidRPr="004A645A" w:rsidRDefault="00F03CD6" w:rsidP="00F50472">
      <w:pPr>
        <w:keepNext/>
        <w:keepLines/>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adjoining owner’s property rights are protected in so far as possible)</w:t>
      </w:r>
    </w:p>
    <w:p w14:paraId="28DE441F" w14:textId="77777777" w:rsidR="00F03CD6" w:rsidRPr="004A645A" w:rsidRDefault="00F03CD6" w:rsidP="00F50472">
      <w:pPr>
        <w:keepNext/>
        <w:keepLines/>
        <w:rPr>
          <w:rFonts w:asciiTheme="minorHAnsi" w:hAnsiTheme="minorHAnsi" w:cstheme="minorHAnsi"/>
          <w:sz w:val="22"/>
          <w:szCs w:val="22"/>
        </w:rPr>
      </w:pPr>
    </w:p>
    <w:p w14:paraId="71E8114E" w14:textId="77777777" w:rsidR="00F03CD6" w:rsidRPr="004A645A" w:rsidRDefault="00F03CD6" w:rsidP="00F50472">
      <w:pPr>
        <w:pStyle w:val="Heading1"/>
        <w:keepLines/>
        <w:rPr>
          <w:rFonts w:asciiTheme="minorHAnsi" w:hAnsiTheme="minorHAnsi" w:cstheme="minorHAnsi"/>
          <w:sz w:val="22"/>
          <w:szCs w:val="22"/>
        </w:rPr>
      </w:pPr>
      <w:r w:rsidRPr="004A645A">
        <w:rPr>
          <w:rFonts w:asciiTheme="minorHAnsi" w:hAnsiTheme="minorHAnsi" w:cstheme="minorHAnsi"/>
          <w:sz w:val="22"/>
          <w:szCs w:val="22"/>
        </w:rPr>
        <w:t>Verification Statement (External Finishes and Materials)</w:t>
      </w:r>
    </w:p>
    <w:p w14:paraId="52664202" w14:textId="77777777" w:rsidR="001359EA" w:rsidRPr="004A645A" w:rsidRDefault="001359EA" w:rsidP="00F50472">
      <w:pPr>
        <w:pStyle w:val="Indent1"/>
        <w:keepNext/>
        <w:keepLines/>
        <w:ind w:left="0" w:firstLine="0"/>
        <w:jc w:val="both"/>
        <w:rPr>
          <w:rFonts w:asciiTheme="minorHAnsi" w:hAnsiTheme="minorHAnsi" w:cstheme="minorHAnsi"/>
          <w:sz w:val="22"/>
          <w:szCs w:val="22"/>
        </w:rPr>
      </w:pPr>
    </w:p>
    <w:p w14:paraId="0F3851AD" w14:textId="58074954" w:rsidR="00F03CD6" w:rsidRPr="004A645A" w:rsidRDefault="00F03CD6" w:rsidP="004A645A">
      <w:pPr>
        <w:pStyle w:val="GCONDS"/>
        <w:rPr>
          <w:rFonts w:asciiTheme="minorHAnsi" w:hAnsiTheme="minorHAnsi" w:cstheme="minorHAnsi"/>
          <w:color w:val="000000"/>
          <w:sz w:val="22"/>
          <w:szCs w:val="22"/>
          <w:lang w:eastAsia="en-AU"/>
        </w:rPr>
      </w:pPr>
      <w:r w:rsidRPr="004A645A">
        <w:rPr>
          <w:rFonts w:asciiTheme="minorHAnsi" w:hAnsiTheme="minorHAnsi" w:cstheme="minorHAnsi"/>
          <w:sz w:val="22"/>
          <w:szCs w:val="22"/>
        </w:rPr>
        <w:t xml:space="preserve">Prior to the issue of </w:t>
      </w:r>
      <w:r w:rsidR="00F54D7A" w:rsidRPr="004A645A">
        <w:rPr>
          <w:rFonts w:asciiTheme="minorHAnsi" w:hAnsiTheme="minorHAnsi" w:cstheme="minorHAnsi"/>
          <w:sz w:val="22"/>
          <w:szCs w:val="22"/>
        </w:rPr>
        <w:t xml:space="preserve">the </w:t>
      </w:r>
      <w:r w:rsidRPr="004A645A">
        <w:rPr>
          <w:rFonts w:asciiTheme="minorHAnsi" w:hAnsiTheme="minorHAnsi" w:cstheme="minorHAnsi"/>
          <w:sz w:val="22"/>
          <w:szCs w:val="22"/>
        </w:rPr>
        <w:t xml:space="preserve">Occupation Certificate, a verification statement from a qualified designer or architect (preferably the original designer), must be submitted to Council and the Certifying Authority certifying that the external finishes and materials are in accordance with the approved schedule of finishes and materials identified in this consent. </w:t>
      </w:r>
    </w:p>
    <w:p w14:paraId="7EA21F9A" w14:textId="77777777" w:rsidR="00F03CD6" w:rsidRPr="004A645A" w:rsidRDefault="00F03CD6" w:rsidP="004A645A">
      <w:pPr>
        <w:ind w:left="720"/>
        <w:rPr>
          <w:rFonts w:asciiTheme="minorHAnsi" w:hAnsiTheme="minorHAnsi" w:cstheme="minorHAnsi"/>
          <w:iCs/>
          <w:sz w:val="22"/>
          <w:szCs w:val="22"/>
        </w:rPr>
      </w:pPr>
    </w:p>
    <w:p w14:paraId="2CA35B45" w14:textId="361C806A" w:rsidR="00F03CD6" w:rsidRPr="004A645A" w:rsidRDefault="00F03CD6" w:rsidP="004A645A">
      <w:pPr>
        <w:ind w:left="720"/>
        <w:rPr>
          <w:rFonts w:asciiTheme="minorHAnsi" w:hAnsiTheme="minorHAnsi" w:cstheme="minorHAnsi"/>
          <w:sz w:val="22"/>
          <w:szCs w:val="22"/>
        </w:rPr>
      </w:pPr>
      <w:r w:rsidRPr="004A645A">
        <w:rPr>
          <w:rFonts w:asciiTheme="minorHAnsi" w:hAnsiTheme="minorHAnsi" w:cstheme="minorHAnsi"/>
          <w:i/>
          <w:sz w:val="22"/>
          <w:szCs w:val="22"/>
        </w:rPr>
        <w:t>“</w:t>
      </w:r>
      <w:proofErr w:type="gramStart"/>
      <w:r w:rsidRPr="004A645A">
        <w:rPr>
          <w:rFonts w:asciiTheme="minorHAnsi" w:hAnsiTheme="minorHAnsi" w:cstheme="minorHAnsi"/>
          <w:i/>
          <w:sz w:val="22"/>
          <w:szCs w:val="22"/>
        </w:rPr>
        <w:t>qualified</w:t>
      </w:r>
      <w:proofErr w:type="gramEnd"/>
      <w:r w:rsidRPr="004A645A">
        <w:rPr>
          <w:rFonts w:asciiTheme="minorHAnsi" w:hAnsiTheme="minorHAnsi" w:cstheme="minorHAnsi"/>
          <w:i/>
          <w:sz w:val="22"/>
          <w:szCs w:val="22"/>
        </w:rPr>
        <w:t xml:space="preserve"> designer”</w:t>
      </w:r>
      <w:r w:rsidRPr="004A645A">
        <w:rPr>
          <w:rFonts w:asciiTheme="minorHAnsi" w:hAnsiTheme="minorHAnsi" w:cstheme="minorHAnsi"/>
          <w:sz w:val="22"/>
          <w:szCs w:val="22"/>
        </w:rPr>
        <w:t xml:space="preserve"> means a person registered as an architect in accordance with the Architects Act 2003 c</w:t>
      </w:r>
      <w:r w:rsidR="00AC6C93" w:rsidRPr="004A645A">
        <w:rPr>
          <w:rFonts w:asciiTheme="minorHAnsi" w:hAnsiTheme="minorHAnsi" w:cstheme="minorHAnsi"/>
          <w:sz w:val="22"/>
          <w:szCs w:val="22"/>
        </w:rPr>
        <w:t>l.</w:t>
      </w:r>
      <w:r w:rsidRPr="004A645A">
        <w:rPr>
          <w:rFonts w:asciiTheme="minorHAnsi" w:hAnsiTheme="minorHAnsi" w:cstheme="minorHAnsi"/>
          <w:sz w:val="22"/>
          <w:szCs w:val="22"/>
        </w:rPr>
        <w:t xml:space="preserve"> 50(1A) EP&amp;A Regs 2000.</w:t>
      </w:r>
    </w:p>
    <w:p w14:paraId="11F13784" w14:textId="77777777" w:rsidR="00F03CD6" w:rsidRPr="004A645A" w:rsidRDefault="00F03CD6" w:rsidP="004A645A">
      <w:pPr>
        <w:rPr>
          <w:rFonts w:asciiTheme="minorHAnsi" w:hAnsiTheme="minorHAnsi" w:cstheme="minorHAnsi"/>
          <w:sz w:val="22"/>
          <w:szCs w:val="22"/>
        </w:rPr>
      </w:pPr>
    </w:p>
    <w:p w14:paraId="6DEB876F" w14:textId="77777777" w:rsidR="00F03CD6" w:rsidRPr="004A645A" w:rsidRDefault="00F03CD6" w:rsidP="004A645A">
      <w:pPr>
        <w:tabs>
          <w:tab w:val="left" w:pos="2127"/>
        </w:tabs>
        <w:ind w:left="2127" w:hanging="1407"/>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the design quality and finishes for residential flat development)</w:t>
      </w:r>
    </w:p>
    <w:p w14:paraId="7FB7AE46" w14:textId="77777777" w:rsidR="00F03CD6" w:rsidRPr="004A645A" w:rsidRDefault="00F03CD6" w:rsidP="004A645A">
      <w:pPr>
        <w:rPr>
          <w:rFonts w:asciiTheme="minorHAnsi" w:hAnsiTheme="minorHAnsi" w:cstheme="minorHAnsi"/>
          <w:sz w:val="22"/>
          <w:szCs w:val="22"/>
        </w:rPr>
      </w:pPr>
    </w:p>
    <w:p w14:paraId="44A5A47F" w14:textId="77777777" w:rsidR="00F03CD6" w:rsidRPr="004A645A" w:rsidRDefault="00F03CD6" w:rsidP="004A645A">
      <w:pPr>
        <w:pStyle w:val="Heading1"/>
        <w:keepNext w:val="0"/>
        <w:rPr>
          <w:rFonts w:asciiTheme="minorHAnsi" w:hAnsiTheme="minorHAnsi" w:cstheme="minorHAnsi"/>
          <w:sz w:val="22"/>
          <w:szCs w:val="22"/>
        </w:rPr>
      </w:pPr>
      <w:r w:rsidRPr="004A645A">
        <w:rPr>
          <w:rFonts w:asciiTheme="minorHAnsi" w:hAnsiTheme="minorHAnsi" w:cstheme="minorHAnsi"/>
          <w:sz w:val="22"/>
          <w:szCs w:val="22"/>
        </w:rPr>
        <w:t>Required Tree Planting</w:t>
      </w:r>
    </w:p>
    <w:p w14:paraId="0EC90610" w14:textId="77777777" w:rsidR="001359EA" w:rsidRPr="004A645A" w:rsidRDefault="001359EA" w:rsidP="004A645A">
      <w:pPr>
        <w:pStyle w:val="Indent1"/>
        <w:ind w:left="0" w:firstLine="0"/>
        <w:jc w:val="both"/>
        <w:rPr>
          <w:rFonts w:asciiTheme="minorHAnsi" w:hAnsiTheme="minorHAnsi" w:cstheme="minorHAnsi"/>
          <w:sz w:val="22"/>
          <w:szCs w:val="22"/>
        </w:rPr>
      </w:pPr>
    </w:p>
    <w:p w14:paraId="3DDE8307" w14:textId="11C59F6D" w:rsidR="00F03CD6" w:rsidRPr="004A645A" w:rsidRDefault="00F03CD6" w:rsidP="004A645A">
      <w:pPr>
        <w:pStyle w:val="GCONDS"/>
        <w:rPr>
          <w:rFonts w:asciiTheme="minorHAnsi" w:hAnsiTheme="minorHAnsi" w:cstheme="minorHAnsi"/>
          <w:sz w:val="22"/>
          <w:szCs w:val="22"/>
        </w:rPr>
      </w:pPr>
      <w:r w:rsidRPr="004A645A">
        <w:rPr>
          <w:rFonts w:asciiTheme="minorHAnsi" w:hAnsiTheme="minorHAnsi" w:cstheme="minorHAnsi"/>
          <w:sz w:val="22"/>
          <w:szCs w:val="22"/>
        </w:rPr>
        <w:t>On completion of works and prior to the issue of an Occupation Certificate trees in accordance with the schedule hereunder must be planted in Council’s nature strip/</w:t>
      </w:r>
      <w:r w:rsidR="00730A14" w:rsidRPr="004A645A">
        <w:rPr>
          <w:rFonts w:asciiTheme="minorHAnsi" w:hAnsiTheme="minorHAnsi" w:cstheme="minorHAnsi"/>
          <w:sz w:val="22"/>
          <w:szCs w:val="22"/>
        </w:rPr>
        <w:t>‌</w:t>
      </w:r>
      <w:r w:rsidRPr="004A645A">
        <w:rPr>
          <w:rFonts w:asciiTheme="minorHAnsi" w:hAnsiTheme="minorHAnsi" w:cstheme="minorHAnsi"/>
          <w:sz w:val="22"/>
          <w:szCs w:val="22"/>
        </w:rPr>
        <w:t>footpath:</w:t>
      </w:r>
    </w:p>
    <w:p w14:paraId="1C556EB3" w14:textId="77777777" w:rsidR="00F03CD6" w:rsidRPr="004A645A" w:rsidRDefault="00F03CD6" w:rsidP="004A645A">
      <w:pPr>
        <w:rPr>
          <w:rFonts w:asciiTheme="minorHAnsi" w:hAnsiTheme="minorHAnsi" w:cstheme="minorHAnsi"/>
          <w:sz w:val="22"/>
          <w:szCs w:val="22"/>
        </w:rPr>
      </w:pPr>
    </w:p>
    <w:p w14:paraId="148483A0" w14:textId="77777777" w:rsidR="00F03CD6" w:rsidRPr="004A645A" w:rsidRDefault="00F03CD6" w:rsidP="004A645A">
      <w:pPr>
        <w:ind w:firstLine="720"/>
        <w:rPr>
          <w:rFonts w:asciiTheme="minorHAnsi" w:hAnsiTheme="minorHAnsi" w:cstheme="minorHAnsi"/>
          <w:b/>
          <w:bCs/>
          <w:sz w:val="22"/>
          <w:szCs w:val="22"/>
        </w:rPr>
      </w:pPr>
      <w:r w:rsidRPr="004A645A">
        <w:rPr>
          <w:rFonts w:asciiTheme="minorHAnsi" w:hAnsiTheme="minorHAnsi" w:cstheme="minorHAnsi"/>
          <w:b/>
          <w:bCs/>
          <w:sz w:val="22"/>
          <w:szCs w:val="22"/>
        </w:rPr>
        <w:t>Schedule</w:t>
      </w:r>
    </w:p>
    <w:p w14:paraId="3ABA4640" w14:textId="77777777" w:rsidR="00F03CD6" w:rsidRPr="004A645A" w:rsidRDefault="00F03CD6" w:rsidP="004A645A">
      <w:pPr>
        <w:rPr>
          <w:rFonts w:asciiTheme="minorHAnsi" w:hAnsiTheme="minorHAnsi" w:cstheme="minorHAnsi"/>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2"/>
        <w:gridCol w:w="4609"/>
        <w:gridCol w:w="1131"/>
      </w:tblGrid>
      <w:tr w:rsidR="00F03CD6" w:rsidRPr="004A645A" w14:paraId="6612C88A" w14:textId="77777777" w:rsidTr="001359EA">
        <w:trPr>
          <w:trHeight w:val="355"/>
        </w:trPr>
        <w:tc>
          <w:tcPr>
            <w:tcW w:w="2631" w:type="dxa"/>
            <w:vAlign w:val="center"/>
          </w:tcPr>
          <w:p w14:paraId="1725D6C6" w14:textId="77777777" w:rsidR="00F03CD6" w:rsidRPr="004A645A" w:rsidRDefault="00F03CD6" w:rsidP="004A645A">
            <w:pPr>
              <w:rPr>
                <w:rFonts w:asciiTheme="minorHAnsi" w:hAnsiTheme="minorHAnsi" w:cstheme="minorHAnsi"/>
                <w:b/>
                <w:bCs/>
                <w:sz w:val="22"/>
                <w:szCs w:val="22"/>
              </w:rPr>
            </w:pPr>
            <w:r w:rsidRPr="004A645A">
              <w:rPr>
                <w:rFonts w:asciiTheme="minorHAnsi" w:hAnsiTheme="minorHAnsi" w:cstheme="minorHAnsi"/>
                <w:b/>
                <w:bCs/>
                <w:sz w:val="22"/>
                <w:szCs w:val="22"/>
              </w:rPr>
              <w:t xml:space="preserve">Tree </w:t>
            </w:r>
            <w:r w:rsidR="00CC27DC" w:rsidRPr="004A645A">
              <w:rPr>
                <w:rFonts w:asciiTheme="minorHAnsi" w:hAnsiTheme="minorHAnsi" w:cstheme="minorHAnsi"/>
                <w:b/>
                <w:bCs/>
                <w:sz w:val="22"/>
                <w:szCs w:val="22"/>
              </w:rPr>
              <w:t xml:space="preserve">Name </w:t>
            </w:r>
            <w:r w:rsidR="00730A14" w:rsidRPr="004A645A">
              <w:rPr>
                <w:rFonts w:asciiTheme="minorHAnsi" w:hAnsiTheme="minorHAnsi" w:cstheme="minorHAnsi"/>
                <w:b/>
                <w:bCs/>
                <w:sz w:val="22"/>
                <w:szCs w:val="22"/>
              </w:rPr>
              <w:t>and</w:t>
            </w:r>
            <w:r w:rsidR="00CC27DC" w:rsidRPr="004A645A">
              <w:rPr>
                <w:rFonts w:asciiTheme="minorHAnsi" w:hAnsiTheme="minorHAnsi" w:cstheme="minorHAnsi"/>
                <w:b/>
                <w:bCs/>
                <w:sz w:val="22"/>
                <w:szCs w:val="22"/>
              </w:rPr>
              <w:t xml:space="preserve"> </w:t>
            </w:r>
            <w:r w:rsidRPr="004A645A">
              <w:rPr>
                <w:rFonts w:asciiTheme="minorHAnsi" w:hAnsiTheme="minorHAnsi" w:cstheme="minorHAnsi"/>
                <w:b/>
                <w:bCs/>
                <w:sz w:val="22"/>
                <w:szCs w:val="22"/>
              </w:rPr>
              <w:t>Species</w:t>
            </w:r>
            <w:r w:rsidR="00CC27DC" w:rsidRPr="004A645A">
              <w:rPr>
                <w:rFonts w:asciiTheme="minorHAnsi" w:hAnsiTheme="minorHAnsi" w:cstheme="minorHAnsi"/>
                <w:b/>
                <w:bCs/>
                <w:sz w:val="22"/>
                <w:szCs w:val="22"/>
              </w:rPr>
              <w:t xml:space="preserve"> </w:t>
            </w:r>
          </w:p>
        </w:tc>
        <w:tc>
          <w:tcPr>
            <w:tcW w:w="4740" w:type="dxa"/>
            <w:vAlign w:val="center"/>
          </w:tcPr>
          <w:p w14:paraId="21AD3562" w14:textId="77777777" w:rsidR="00F03CD6" w:rsidRPr="004A645A" w:rsidRDefault="00F03CD6" w:rsidP="004A645A">
            <w:pPr>
              <w:rPr>
                <w:rFonts w:asciiTheme="minorHAnsi" w:hAnsiTheme="minorHAnsi" w:cstheme="minorHAnsi"/>
                <w:b/>
                <w:bCs/>
                <w:sz w:val="22"/>
                <w:szCs w:val="22"/>
              </w:rPr>
            </w:pPr>
            <w:r w:rsidRPr="004A645A">
              <w:rPr>
                <w:rFonts w:asciiTheme="minorHAnsi" w:hAnsiTheme="minorHAnsi" w:cstheme="minorHAnsi"/>
                <w:b/>
                <w:bCs/>
                <w:sz w:val="22"/>
                <w:szCs w:val="22"/>
              </w:rPr>
              <w:t>Location</w:t>
            </w:r>
          </w:p>
        </w:tc>
        <w:tc>
          <w:tcPr>
            <w:tcW w:w="941" w:type="dxa"/>
            <w:vAlign w:val="center"/>
          </w:tcPr>
          <w:p w14:paraId="0CE5C712" w14:textId="77777777" w:rsidR="00F03CD6" w:rsidRPr="004A645A" w:rsidRDefault="00F03CD6" w:rsidP="004A645A">
            <w:pPr>
              <w:rPr>
                <w:rFonts w:asciiTheme="minorHAnsi" w:hAnsiTheme="minorHAnsi" w:cstheme="minorHAnsi"/>
                <w:b/>
                <w:bCs/>
                <w:sz w:val="22"/>
                <w:szCs w:val="22"/>
              </w:rPr>
            </w:pPr>
            <w:r w:rsidRPr="004A645A">
              <w:rPr>
                <w:rFonts w:asciiTheme="minorHAnsi" w:hAnsiTheme="minorHAnsi" w:cstheme="minorHAnsi"/>
                <w:b/>
                <w:bCs/>
                <w:sz w:val="22"/>
                <w:szCs w:val="22"/>
              </w:rPr>
              <w:t>Pot Size</w:t>
            </w:r>
          </w:p>
        </w:tc>
      </w:tr>
      <w:tr w:rsidR="00F03CD6" w:rsidRPr="004A645A" w14:paraId="1E9A78B3" w14:textId="77777777" w:rsidTr="001359EA">
        <w:trPr>
          <w:trHeight w:val="1352"/>
        </w:trPr>
        <w:tc>
          <w:tcPr>
            <w:tcW w:w="2631" w:type="dxa"/>
            <w:vAlign w:val="center"/>
          </w:tcPr>
          <w:p w14:paraId="79A44F83" w14:textId="6238E14B" w:rsidR="00F03CD6" w:rsidRPr="004A645A" w:rsidRDefault="005941EF" w:rsidP="004A645A">
            <w:pPr>
              <w:rPr>
                <w:rFonts w:asciiTheme="minorHAnsi" w:hAnsiTheme="minorHAnsi" w:cstheme="minorHAnsi"/>
                <w:sz w:val="22"/>
                <w:szCs w:val="22"/>
              </w:rPr>
            </w:pPr>
            <w:r w:rsidRPr="004A645A">
              <w:rPr>
                <w:rFonts w:asciiTheme="minorHAnsi" w:hAnsiTheme="minorHAnsi" w:cstheme="minorHAnsi"/>
                <w:sz w:val="22"/>
                <w:szCs w:val="22"/>
              </w:rPr>
              <w:t xml:space="preserve">2 x </w:t>
            </w:r>
            <w:r w:rsidR="009A4529" w:rsidRPr="004A645A">
              <w:rPr>
                <w:rFonts w:asciiTheme="minorHAnsi" w:hAnsiTheme="minorHAnsi" w:cstheme="minorHAnsi"/>
                <w:i/>
                <w:iCs/>
                <w:sz w:val="22"/>
                <w:szCs w:val="22"/>
              </w:rPr>
              <w:t>Platanus</w:t>
            </w:r>
            <w:r w:rsidRPr="004A645A">
              <w:rPr>
                <w:rFonts w:asciiTheme="minorHAnsi" w:hAnsiTheme="minorHAnsi" w:cstheme="minorHAnsi"/>
                <w:i/>
                <w:iCs/>
                <w:sz w:val="22"/>
                <w:szCs w:val="22"/>
              </w:rPr>
              <w:t xml:space="preserve"> Digitata</w:t>
            </w:r>
          </w:p>
        </w:tc>
        <w:tc>
          <w:tcPr>
            <w:tcW w:w="4740" w:type="dxa"/>
            <w:vAlign w:val="center"/>
          </w:tcPr>
          <w:p w14:paraId="2F8B5EAF" w14:textId="67AAFE15" w:rsidR="00F03CD6" w:rsidRPr="004A645A" w:rsidRDefault="003022AB" w:rsidP="004A645A">
            <w:pPr>
              <w:rPr>
                <w:rFonts w:asciiTheme="minorHAnsi" w:hAnsiTheme="minorHAnsi" w:cstheme="minorHAnsi"/>
                <w:sz w:val="22"/>
                <w:szCs w:val="22"/>
              </w:rPr>
            </w:pPr>
            <w:r w:rsidRPr="004A645A">
              <w:rPr>
                <w:rFonts w:asciiTheme="minorHAnsi" w:hAnsiTheme="minorHAnsi" w:cstheme="minorHAnsi"/>
                <w:sz w:val="22"/>
                <w:szCs w:val="22"/>
              </w:rPr>
              <w:t>One tree either</w:t>
            </w:r>
            <w:r w:rsidR="005941EF" w:rsidRPr="004A645A">
              <w:rPr>
                <w:rFonts w:asciiTheme="minorHAnsi" w:hAnsiTheme="minorHAnsi" w:cstheme="minorHAnsi"/>
                <w:sz w:val="22"/>
                <w:szCs w:val="22"/>
              </w:rPr>
              <w:t xml:space="preserve"> side of the proposed driveway </w:t>
            </w:r>
            <w:r w:rsidRPr="004A645A">
              <w:rPr>
                <w:rFonts w:asciiTheme="minorHAnsi" w:hAnsiTheme="minorHAnsi" w:cstheme="minorHAnsi"/>
                <w:sz w:val="22"/>
                <w:szCs w:val="22"/>
              </w:rPr>
              <w:t>in the Council verge on the site frontage to Walker Street.</w:t>
            </w:r>
          </w:p>
        </w:tc>
        <w:tc>
          <w:tcPr>
            <w:tcW w:w="941" w:type="dxa"/>
            <w:vAlign w:val="center"/>
          </w:tcPr>
          <w:p w14:paraId="10BC306D" w14:textId="2344E3A2" w:rsidR="00F03CD6" w:rsidRPr="004A645A" w:rsidRDefault="003022AB" w:rsidP="004A645A">
            <w:pPr>
              <w:rPr>
                <w:rFonts w:asciiTheme="minorHAnsi" w:hAnsiTheme="minorHAnsi" w:cstheme="minorHAnsi"/>
                <w:sz w:val="22"/>
                <w:szCs w:val="22"/>
              </w:rPr>
            </w:pPr>
            <w:r w:rsidRPr="004A645A">
              <w:rPr>
                <w:rFonts w:asciiTheme="minorHAnsi" w:hAnsiTheme="minorHAnsi" w:cstheme="minorHAnsi"/>
                <w:sz w:val="22"/>
                <w:szCs w:val="22"/>
              </w:rPr>
              <w:t>200l minimum.</w:t>
            </w:r>
          </w:p>
        </w:tc>
      </w:tr>
    </w:tbl>
    <w:p w14:paraId="27154039" w14:textId="77777777" w:rsidR="00F03CD6" w:rsidRPr="004A645A" w:rsidRDefault="00F03CD6" w:rsidP="004A645A">
      <w:pPr>
        <w:rPr>
          <w:rFonts w:asciiTheme="minorHAnsi" w:hAnsiTheme="minorHAnsi" w:cstheme="minorHAnsi"/>
          <w:sz w:val="22"/>
          <w:szCs w:val="22"/>
        </w:rPr>
      </w:pPr>
    </w:p>
    <w:p w14:paraId="754D9256" w14:textId="77777777" w:rsidR="00F03CD6" w:rsidRPr="004A645A" w:rsidRDefault="00F03CD6" w:rsidP="004A645A">
      <w:pPr>
        <w:ind w:left="720"/>
        <w:rPr>
          <w:rFonts w:asciiTheme="minorHAnsi" w:hAnsiTheme="minorHAnsi" w:cstheme="minorHAnsi"/>
          <w:sz w:val="22"/>
          <w:szCs w:val="22"/>
        </w:rPr>
      </w:pPr>
      <w:r w:rsidRPr="004A645A">
        <w:rPr>
          <w:rFonts w:asciiTheme="minorHAnsi" w:hAnsiTheme="minorHAnsi" w:cstheme="minorHAnsi"/>
          <w:sz w:val="22"/>
          <w:szCs w:val="22"/>
        </w:rPr>
        <w:t>The installation of such trees, their current health and their prospects for future survival must be certified upon completion by an appropriately qualified horticulturalist.</w:t>
      </w:r>
    </w:p>
    <w:p w14:paraId="3BF3DFF5" w14:textId="77777777" w:rsidR="00F03CD6" w:rsidRPr="004A645A" w:rsidRDefault="00F03CD6" w:rsidP="004A645A">
      <w:pPr>
        <w:ind w:left="720"/>
        <w:rPr>
          <w:rFonts w:asciiTheme="minorHAnsi" w:hAnsiTheme="minorHAnsi" w:cstheme="minorHAnsi"/>
          <w:sz w:val="22"/>
          <w:szCs w:val="22"/>
        </w:rPr>
      </w:pPr>
    </w:p>
    <w:p w14:paraId="15E39771" w14:textId="77777777" w:rsidR="00F03CD6" w:rsidRPr="004A645A" w:rsidRDefault="00F03CD6" w:rsidP="004A645A">
      <w:pPr>
        <w:keepNext/>
        <w:keepLines/>
        <w:ind w:left="720"/>
        <w:rPr>
          <w:rFonts w:asciiTheme="minorHAnsi" w:hAnsiTheme="minorHAnsi" w:cstheme="minorHAnsi"/>
          <w:sz w:val="22"/>
          <w:szCs w:val="22"/>
        </w:rPr>
      </w:pPr>
      <w:r w:rsidRPr="004A645A">
        <w:rPr>
          <w:rFonts w:asciiTheme="minorHAnsi" w:hAnsiTheme="minorHAnsi" w:cstheme="minorHAnsi"/>
          <w:sz w:val="22"/>
          <w:szCs w:val="22"/>
        </w:rPr>
        <w:t>Upon completion of installation and prior to the issue of an Occupation Certificate an appropriately qualified horticulturalist must certify that any trees planted in accordance with this condition are healthy and have good prospects of future survival. The certification must be submitted with any application for an Occupation Certificate.</w:t>
      </w:r>
    </w:p>
    <w:p w14:paraId="573590EF" w14:textId="77777777" w:rsidR="00F03CD6" w:rsidRPr="004A645A" w:rsidRDefault="00F03CD6" w:rsidP="004A645A">
      <w:pPr>
        <w:keepNext/>
        <w:keepLines/>
        <w:rPr>
          <w:rFonts w:asciiTheme="minorHAnsi" w:hAnsiTheme="minorHAnsi" w:cstheme="minorHAnsi"/>
          <w:sz w:val="22"/>
          <w:szCs w:val="22"/>
        </w:rPr>
      </w:pPr>
    </w:p>
    <w:p w14:paraId="3D05F438" w14:textId="3D30E67C" w:rsidR="00F03CD6" w:rsidRPr="004A645A" w:rsidRDefault="00F03CD6" w:rsidP="004A645A">
      <w:pPr>
        <w:keepNext/>
        <w:keepLines/>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that replacement plantings are provide</w:t>
      </w:r>
      <w:r w:rsidR="00CA2200" w:rsidRPr="004A645A">
        <w:rPr>
          <w:rFonts w:asciiTheme="minorHAnsi" w:hAnsiTheme="minorHAnsi" w:cstheme="minorHAnsi"/>
          <w:sz w:val="22"/>
          <w:szCs w:val="22"/>
        </w:rPr>
        <w:t>d</w:t>
      </w:r>
      <w:r w:rsidRPr="004A645A">
        <w:rPr>
          <w:rFonts w:asciiTheme="minorHAnsi" w:hAnsiTheme="minorHAnsi" w:cstheme="minorHAnsi"/>
          <w:sz w:val="22"/>
          <w:szCs w:val="22"/>
        </w:rPr>
        <w:t xml:space="preserve"> to enhance community landscaped amenity and cultural assets)</w:t>
      </w:r>
    </w:p>
    <w:p w14:paraId="1807058B" w14:textId="77777777" w:rsidR="001359EA" w:rsidRPr="004A645A" w:rsidRDefault="001359EA" w:rsidP="004A645A">
      <w:pPr>
        <w:keepNext/>
        <w:keepLines/>
        <w:ind w:left="2160" w:hanging="1440"/>
        <w:rPr>
          <w:rFonts w:asciiTheme="minorHAnsi" w:hAnsiTheme="minorHAnsi" w:cstheme="minorHAnsi"/>
          <w:sz w:val="22"/>
          <w:szCs w:val="22"/>
        </w:rPr>
      </w:pPr>
    </w:p>
    <w:p w14:paraId="2876E88E"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Installation of Cooling Water Systems</w:t>
      </w:r>
      <w:r w:rsidRPr="004A645A">
        <w:rPr>
          <w:rFonts w:asciiTheme="minorHAnsi" w:hAnsiTheme="minorHAnsi" w:cstheme="minorHAnsi"/>
          <w:sz w:val="22"/>
          <w:szCs w:val="22"/>
        </w:rPr>
        <w:tab/>
      </w:r>
    </w:p>
    <w:p w14:paraId="606C633C" w14:textId="77777777" w:rsidR="001359EA" w:rsidRPr="004A645A" w:rsidRDefault="001359EA" w:rsidP="004A645A">
      <w:pPr>
        <w:pStyle w:val="Indent1"/>
        <w:ind w:left="0" w:firstLine="0"/>
        <w:jc w:val="both"/>
        <w:rPr>
          <w:rFonts w:asciiTheme="minorHAnsi" w:hAnsiTheme="minorHAnsi" w:cstheme="minorHAnsi"/>
          <w:sz w:val="22"/>
          <w:szCs w:val="22"/>
        </w:rPr>
      </w:pPr>
    </w:p>
    <w:p w14:paraId="299AFF7C" w14:textId="6391D39A" w:rsidR="00F03CD6" w:rsidRPr="004A645A" w:rsidRDefault="00F03CD6" w:rsidP="004A645A">
      <w:pPr>
        <w:pStyle w:val="GCONDS"/>
        <w:rPr>
          <w:rFonts w:asciiTheme="minorHAnsi" w:hAnsiTheme="minorHAnsi" w:cstheme="minorHAnsi"/>
          <w:sz w:val="22"/>
          <w:szCs w:val="22"/>
          <w:lang w:eastAsia="en-AU"/>
        </w:rPr>
      </w:pPr>
      <w:r w:rsidRPr="004A645A">
        <w:rPr>
          <w:rFonts w:asciiTheme="minorHAnsi" w:hAnsiTheme="minorHAnsi" w:cstheme="minorHAnsi"/>
          <w:sz w:val="22"/>
          <w:szCs w:val="22"/>
        </w:rPr>
        <w:t>A Risk Management Plan (RMP) must be completed before any cooling water system becomes operational. The RMP needs to be documented on the approved form (</w:t>
      </w:r>
      <w:hyperlink r:id="rId19" w:history="1">
        <w:r w:rsidR="00F01C6A" w:rsidRPr="004A645A">
          <w:rPr>
            <w:rStyle w:val="Hyperlink"/>
            <w:rFonts w:asciiTheme="minorHAnsi" w:hAnsiTheme="minorHAnsi" w:cstheme="minorHAnsi"/>
            <w:sz w:val="22"/>
            <w:szCs w:val="22"/>
          </w:rPr>
          <w:t>www.health.nsw.gov.au/environment/legionellacontrol/Pages/legionella-protocols</w:t>
        </w:r>
      </w:hyperlink>
      <w:r w:rsidRPr="004A645A">
        <w:rPr>
          <w:rFonts w:asciiTheme="minorHAnsi" w:hAnsiTheme="minorHAnsi" w:cstheme="minorHAnsi"/>
          <w:sz w:val="22"/>
          <w:szCs w:val="22"/>
        </w:rPr>
        <w:t>) and submitted to Council no later than seven (7) days after the RMP has been completed.</w:t>
      </w:r>
    </w:p>
    <w:p w14:paraId="3A47FFE7" w14:textId="77777777" w:rsidR="00F03CD6" w:rsidRPr="004A645A" w:rsidRDefault="00F03CD6" w:rsidP="004A645A">
      <w:pPr>
        <w:rPr>
          <w:rFonts w:asciiTheme="minorHAnsi" w:hAnsiTheme="minorHAnsi" w:cstheme="minorHAnsi"/>
          <w:sz w:val="22"/>
          <w:szCs w:val="22"/>
        </w:rPr>
      </w:pPr>
    </w:p>
    <w:p w14:paraId="7731222C" w14:textId="0125CD3E" w:rsidR="00F03CD6" w:rsidRPr="004A645A" w:rsidRDefault="00F03CD6" w:rsidP="00F50472">
      <w:pPr>
        <w:keepNext/>
        <w:keepLines/>
        <w:ind w:left="720"/>
        <w:rPr>
          <w:rFonts w:asciiTheme="minorHAnsi" w:hAnsiTheme="minorHAnsi" w:cstheme="minorHAnsi"/>
          <w:sz w:val="22"/>
          <w:szCs w:val="22"/>
        </w:rPr>
      </w:pPr>
      <w:r w:rsidRPr="004A645A">
        <w:rPr>
          <w:rFonts w:asciiTheme="minorHAnsi" w:hAnsiTheme="minorHAnsi" w:cstheme="minorHAnsi"/>
          <w:sz w:val="22"/>
          <w:szCs w:val="22"/>
        </w:rPr>
        <w:lastRenderedPageBreak/>
        <w:t>Contact must be made with Council to obtain unique identification numbers (UID) for all cooling towers.</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The UIDs are to be displayed on a sign affixed to each cooling tower on the site within 30 days after receipt of the UIDs.</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The signs must have:</w:t>
      </w:r>
    </w:p>
    <w:p w14:paraId="32F8E959" w14:textId="77777777" w:rsidR="00F03CD6" w:rsidRPr="004A645A" w:rsidRDefault="00F03CD6" w:rsidP="004A645A">
      <w:pPr>
        <w:ind w:left="720"/>
        <w:rPr>
          <w:rFonts w:asciiTheme="minorHAnsi" w:hAnsiTheme="minorHAnsi" w:cstheme="minorHAnsi"/>
          <w:sz w:val="22"/>
          <w:szCs w:val="22"/>
        </w:rPr>
      </w:pPr>
    </w:p>
    <w:p w14:paraId="121CBC73" w14:textId="6C6FB2C1" w:rsidR="00F03CD6" w:rsidRPr="004A645A" w:rsidRDefault="00F03CD6" w:rsidP="004A645A">
      <w:pPr>
        <w:pStyle w:val="ListParagraph"/>
        <w:numPr>
          <w:ilvl w:val="0"/>
          <w:numId w:val="53"/>
        </w:numPr>
        <w:autoSpaceDE w:val="0"/>
        <w:autoSpaceDN w:val="0"/>
        <w:adjustRightInd w:val="0"/>
        <w:ind w:left="1440" w:hanging="720"/>
        <w:contextualSpacing w:val="0"/>
        <w:rPr>
          <w:rFonts w:asciiTheme="minorHAnsi" w:hAnsiTheme="minorHAnsi" w:cstheme="minorHAnsi"/>
          <w:sz w:val="22"/>
          <w:szCs w:val="22"/>
        </w:rPr>
      </w:pPr>
      <w:r w:rsidRPr="004A645A">
        <w:rPr>
          <w:rFonts w:asciiTheme="minorHAnsi" w:hAnsiTheme="minorHAnsi" w:cstheme="minorHAnsi"/>
          <w:sz w:val="22"/>
          <w:szCs w:val="22"/>
        </w:rPr>
        <w:t>A minimum size of 148 mm by 210 mm (A5 size</w:t>
      </w:r>
      <w:proofErr w:type="gramStart"/>
      <w:r w:rsidRPr="004A645A">
        <w:rPr>
          <w:rFonts w:asciiTheme="minorHAnsi" w:hAnsiTheme="minorHAnsi" w:cstheme="minorHAnsi"/>
          <w:sz w:val="22"/>
          <w:szCs w:val="22"/>
        </w:rPr>
        <w:t>);</w:t>
      </w:r>
      <w:proofErr w:type="gramEnd"/>
    </w:p>
    <w:p w14:paraId="142980F7" w14:textId="77777777" w:rsidR="001359EA" w:rsidRPr="004A645A" w:rsidRDefault="001359EA" w:rsidP="004A645A">
      <w:pPr>
        <w:widowControl/>
        <w:ind w:left="1440" w:hanging="720"/>
        <w:rPr>
          <w:rFonts w:asciiTheme="minorHAnsi" w:hAnsiTheme="minorHAnsi" w:cstheme="minorHAnsi"/>
          <w:sz w:val="22"/>
          <w:szCs w:val="22"/>
        </w:rPr>
      </w:pPr>
    </w:p>
    <w:p w14:paraId="73763555" w14:textId="5EFAF505" w:rsidR="00F03CD6" w:rsidRPr="004A645A" w:rsidRDefault="00F03CD6" w:rsidP="004A645A">
      <w:pPr>
        <w:pStyle w:val="ListParagraph"/>
        <w:numPr>
          <w:ilvl w:val="0"/>
          <w:numId w:val="53"/>
        </w:numPr>
        <w:autoSpaceDE w:val="0"/>
        <w:autoSpaceDN w:val="0"/>
        <w:adjustRightInd w:val="0"/>
        <w:ind w:left="1440" w:hanging="720"/>
        <w:contextualSpacing w:val="0"/>
        <w:rPr>
          <w:rFonts w:asciiTheme="minorHAnsi" w:hAnsiTheme="minorHAnsi" w:cstheme="minorHAnsi"/>
          <w:sz w:val="22"/>
          <w:szCs w:val="22"/>
        </w:rPr>
      </w:pPr>
      <w:r w:rsidRPr="004A645A">
        <w:rPr>
          <w:rFonts w:asciiTheme="minorHAnsi" w:hAnsiTheme="minorHAnsi" w:cstheme="minorHAnsi"/>
          <w:sz w:val="22"/>
          <w:szCs w:val="22"/>
        </w:rPr>
        <w:t>Be clearly visible to a person examining or inspecting the cooling water system; and</w:t>
      </w:r>
    </w:p>
    <w:p w14:paraId="5C96A96A" w14:textId="77777777" w:rsidR="001359EA" w:rsidRPr="004A645A" w:rsidRDefault="001359EA" w:rsidP="004A645A">
      <w:pPr>
        <w:widowControl/>
        <w:ind w:left="1440" w:hanging="720"/>
        <w:rPr>
          <w:rFonts w:asciiTheme="minorHAnsi" w:hAnsiTheme="minorHAnsi" w:cstheme="minorHAnsi"/>
          <w:sz w:val="22"/>
          <w:szCs w:val="22"/>
        </w:rPr>
      </w:pPr>
    </w:p>
    <w:p w14:paraId="18E8E881" w14:textId="77777777" w:rsidR="00F03CD6" w:rsidRPr="004A645A" w:rsidRDefault="00F03CD6" w:rsidP="004A645A">
      <w:pPr>
        <w:pStyle w:val="ListParagraph"/>
        <w:numPr>
          <w:ilvl w:val="0"/>
          <w:numId w:val="53"/>
        </w:numPr>
        <w:autoSpaceDE w:val="0"/>
        <w:autoSpaceDN w:val="0"/>
        <w:adjustRightInd w:val="0"/>
        <w:ind w:left="1440" w:hanging="720"/>
        <w:contextualSpacing w:val="0"/>
        <w:rPr>
          <w:rFonts w:asciiTheme="minorHAnsi" w:hAnsiTheme="minorHAnsi" w:cstheme="minorHAnsi"/>
          <w:sz w:val="22"/>
          <w:szCs w:val="22"/>
        </w:rPr>
      </w:pPr>
      <w:r w:rsidRPr="004A645A">
        <w:rPr>
          <w:rFonts w:asciiTheme="minorHAnsi" w:hAnsiTheme="minorHAnsi" w:cstheme="minorHAnsi"/>
          <w:sz w:val="22"/>
          <w:szCs w:val="22"/>
        </w:rPr>
        <w:t>Be made of a durable material.</w:t>
      </w:r>
    </w:p>
    <w:p w14:paraId="3A2C629F" w14:textId="77777777" w:rsidR="00F03CD6" w:rsidRPr="004A645A" w:rsidRDefault="00F03CD6" w:rsidP="004A645A">
      <w:pPr>
        <w:pStyle w:val="ListParagraph"/>
        <w:ind w:left="1440" w:hanging="720"/>
        <w:rPr>
          <w:rFonts w:asciiTheme="minorHAnsi" w:hAnsiTheme="minorHAnsi" w:cstheme="minorHAnsi"/>
          <w:sz w:val="22"/>
          <w:szCs w:val="22"/>
        </w:rPr>
      </w:pPr>
    </w:p>
    <w:p w14:paraId="53D04BB9" w14:textId="7894035C" w:rsidR="00F03CD6" w:rsidRPr="004A645A" w:rsidRDefault="00F03CD6" w:rsidP="004A645A">
      <w:pPr>
        <w:pStyle w:val="ListParagraph"/>
        <w:ind w:left="709"/>
        <w:rPr>
          <w:rFonts w:asciiTheme="minorHAnsi" w:hAnsiTheme="minorHAnsi" w:cstheme="minorHAnsi"/>
          <w:sz w:val="22"/>
          <w:szCs w:val="22"/>
        </w:rPr>
      </w:pPr>
      <w:r w:rsidRPr="004A645A">
        <w:rPr>
          <w:rFonts w:asciiTheme="minorHAnsi" w:hAnsiTheme="minorHAnsi" w:cstheme="minorHAnsi"/>
          <w:sz w:val="22"/>
          <w:szCs w:val="22"/>
        </w:rPr>
        <w:t>Council must receive notification of the installation of a cooling water system, in the approved form, within one (1) month of installation.</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The approved Notification of Installation Form can be downloaded from the above link.</w:t>
      </w:r>
    </w:p>
    <w:p w14:paraId="78F5C980" w14:textId="77777777" w:rsidR="00F03CD6" w:rsidRPr="004A645A" w:rsidRDefault="00F03CD6" w:rsidP="004A645A">
      <w:pPr>
        <w:pStyle w:val="ListParagraph"/>
        <w:ind w:left="709"/>
        <w:rPr>
          <w:rFonts w:asciiTheme="minorHAnsi" w:hAnsiTheme="minorHAnsi" w:cstheme="minorHAnsi"/>
          <w:sz w:val="22"/>
          <w:szCs w:val="22"/>
        </w:rPr>
      </w:pPr>
    </w:p>
    <w:p w14:paraId="084036C7" w14:textId="77777777" w:rsidR="00F03CD6" w:rsidRPr="004A645A" w:rsidRDefault="00F03CD6" w:rsidP="004A645A">
      <w:pPr>
        <w:pStyle w:val="ListParagraph"/>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public health is maintained; statutory requirement)</w:t>
      </w:r>
    </w:p>
    <w:p w14:paraId="22822CC3" w14:textId="77777777" w:rsidR="00F03CD6" w:rsidRPr="004A645A" w:rsidRDefault="00F03CD6" w:rsidP="004A645A">
      <w:pPr>
        <w:rPr>
          <w:rFonts w:asciiTheme="minorHAnsi" w:hAnsiTheme="minorHAnsi" w:cstheme="minorHAnsi"/>
          <w:sz w:val="22"/>
          <w:szCs w:val="22"/>
        </w:rPr>
      </w:pPr>
    </w:p>
    <w:p w14:paraId="76FBFEB7" w14:textId="77777777" w:rsidR="00F03CD6" w:rsidRPr="004A645A" w:rsidRDefault="00F03CD6" w:rsidP="004A645A">
      <w:pPr>
        <w:pStyle w:val="Heading1"/>
        <w:keepLines/>
        <w:rPr>
          <w:rFonts w:asciiTheme="minorHAnsi" w:hAnsiTheme="minorHAnsi" w:cstheme="minorHAnsi"/>
          <w:sz w:val="22"/>
          <w:szCs w:val="22"/>
        </w:rPr>
      </w:pPr>
      <w:r w:rsidRPr="004A645A">
        <w:rPr>
          <w:rFonts w:asciiTheme="minorHAnsi" w:hAnsiTheme="minorHAnsi" w:cstheme="minorHAnsi"/>
          <w:sz w:val="22"/>
          <w:szCs w:val="22"/>
        </w:rPr>
        <w:t>Landscape Maintenance Plan</w:t>
      </w:r>
    </w:p>
    <w:p w14:paraId="57BD6E38" w14:textId="77777777" w:rsidR="001359EA" w:rsidRPr="004A645A" w:rsidRDefault="001359EA" w:rsidP="004A645A">
      <w:pPr>
        <w:pStyle w:val="Indent1"/>
        <w:ind w:left="0" w:firstLine="0"/>
        <w:jc w:val="both"/>
        <w:rPr>
          <w:rFonts w:asciiTheme="minorHAnsi" w:hAnsiTheme="minorHAnsi" w:cstheme="minorHAnsi"/>
          <w:sz w:val="22"/>
          <w:szCs w:val="22"/>
        </w:rPr>
      </w:pPr>
    </w:p>
    <w:p w14:paraId="71CE6EDA" w14:textId="2B7164D1" w:rsidR="00F03CD6" w:rsidRPr="004A645A" w:rsidRDefault="00F03CD6" w:rsidP="004A645A">
      <w:pPr>
        <w:pStyle w:val="GCONDS"/>
        <w:rPr>
          <w:rFonts w:asciiTheme="minorHAnsi" w:hAnsiTheme="minorHAnsi" w:cstheme="minorHAnsi"/>
          <w:sz w:val="22"/>
          <w:szCs w:val="22"/>
        </w:rPr>
      </w:pPr>
      <w:r w:rsidRPr="004A645A">
        <w:rPr>
          <w:rFonts w:asciiTheme="minorHAnsi" w:hAnsiTheme="minorHAnsi" w:cstheme="minorHAnsi"/>
          <w:sz w:val="22"/>
          <w:szCs w:val="22"/>
        </w:rPr>
        <w:t>A Landscape Maintenance Plan is to be submitted to the satisfaction of Council’s Landscape Development Officer that ensures the ongoing viability and vigour of plant species, the practicalities of undertaking landscape maintenance are met as well as the retention of the intended aesthetic values of the Landscape Plan.</w:t>
      </w:r>
    </w:p>
    <w:p w14:paraId="177F99AF" w14:textId="77777777" w:rsidR="00F01C6A" w:rsidRPr="004A645A" w:rsidRDefault="00F01C6A" w:rsidP="004A645A">
      <w:pPr>
        <w:rPr>
          <w:rFonts w:asciiTheme="minorHAnsi" w:hAnsiTheme="minorHAnsi" w:cstheme="minorHAnsi"/>
          <w:sz w:val="22"/>
          <w:szCs w:val="22"/>
        </w:rPr>
      </w:pPr>
    </w:p>
    <w:p w14:paraId="1537850D" w14:textId="77777777" w:rsidR="00F01C6A" w:rsidRPr="004A645A" w:rsidRDefault="00F01C6A" w:rsidP="004A645A">
      <w:pPr>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r>
      <w:r w:rsidR="00DA2C8B" w:rsidRPr="004A645A">
        <w:rPr>
          <w:rFonts w:asciiTheme="minorHAnsi" w:hAnsiTheme="minorHAnsi" w:cstheme="minorHAnsi"/>
          <w:sz w:val="22"/>
          <w:szCs w:val="22"/>
        </w:rPr>
        <w:t>Maintenance of landscaping</w:t>
      </w:r>
      <w:r w:rsidRPr="004A645A">
        <w:rPr>
          <w:rFonts w:asciiTheme="minorHAnsi" w:hAnsiTheme="minorHAnsi" w:cstheme="minorHAnsi"/>
          <w:sz w:val="22"/>
          <w:szCs w:val="22"/>
        </w:rPr>
        <w:t>)</w:t>
      </w:r>
    </w:p>
    <w:p w14:paraId="0DF7F93A" w14:textId="77777777" w:rsidR="00F03CD6" w:rsidRPr="004A645A" w:rsidRDefault="00F03CD6" w:rsidP="004A645A">
      <w:pPr>
        <w:keepNext/>
        <w:keepLines/>
        <w:tabs>
          <w:tab w:val="left" w:pos="720"/>
        </w:tabs>
        <w:rPr>
          <w:rFonts w:asciiTheme="minorHAnsi" w:hAnsiTheme="minorHAnsi" w:cstheme="minorHAnsi"/>
          <w:sz w:val="22"/>
          <w:szCs w:val="22"/>
        </w:rPr>
      </w:pPr>
    </w:p>
    <w:p w14:paraId="7D20CDB4" w14:textId="38355E93" w:rsidR="00F03CD6" w:rsidRPr="004A645A" w:rsidRDefault="00730A14" w:rsidP="004A645A">
      <w:pPr>
        <w:pStyle w:val="Heading2"/>
        <w:rPr>
          <w:rFonts w:asciiTheme="minorHAnsi" w:hAnsiTheme="minorHAnsi" w:cstheme="minorHAnsi"/>
          <w:sz w:val="22"/>
          <w:szCs w:val="22"/>
        </w:rPr>
      </w:pPr>
      <w:r w:rsidRPr="004A645A">
        <w:rPr>
          <w:rFonts w:asciiTheme="minorHAnsi" w:hAnsiTheme="minorHAnsi" w:cstheme="minorHAnsi"/>
          <w:sz w:val="22"/>
          <w:szCs w:val="22"/>
        </w:rPr>
        <w:t>I</w:t>
      </w:r>
      <w:r w:rsidR="00F03CD6" w:rsidRPr="004A645A">
        <w:rPr>
          <w:rFonts w:asciiTheme="minorHAnsi" w:hAnsiTheme="minorHAnsi" w:cstheme="minorHAnsi"/>
          <w:sz w:val="22"/>
          <w:szCs w:val="22"/>
        </w:rPr>
        <w:t>.</w:t>
      </w:r>
      <w:r w:rsidR="00F03CD6" w:rsidRPr="004A645A">
        <w:rPr>
          <w:rFonts w:asciiTheme="minorHAnsi" w:hAnsiTheme="minorHAnsi" w:cstheme="minorHAnsi"/>
          <w:sz w:val="22"/>
          <w:szCs w:val="22"/>
        </w:rPr>
        <w:tab/>
        <w:t>Ongoing/Operational Conditions</w:t>
      </w:r>
    </w:p>
    <w:p w14:paraId="6E8075F6" w14:textId="77777777" w:rsidR="00F03CD6" w:rsidRPr="004A645A" w:rsidRDefault="00F03CD6" w:rsidP="004A645A">
      <w:pPr>
        <w:keepNext/>
        <w:rPr>
          <w:rFonts w:asciiTheme="minorHAnsi" w:hAnsiTheme="minorHAnsi" w:cstheme="minorHAnsi"/>
          <w:sz w:val="22"/>
          <w:szCs w:val="22"/>
        </w:rPr>
      </w:pPr>
    </w:p>
    <w:p w14:paraId="513A5D12" w14:textId="23E01B61"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First Use of Premise</w:t>
      </w:r>
      <w:r w:rsidR="0061701F">
        <w:rPr>
          <w:rFonts w:asciiTheme="minorHAnsi" w:hAnsiTheme="minorHAnsi" w:cstheme="minorHAnsi"/>
          <w:sz w:val="22"/>
          <w:szCs w:val="22"/>
        </w:rPr>
        <w:t>s</w:t>
      </w:r>
      <w:r w:rsidRPr="004A645A">
        <w:rPr>
          <w:rFonts w:asciiTheme="minorHAnsi" w:hAnsiTheme="minorHAnsi" w:cstheme="minorHAnsi"/>
          <w:sz w:val="22"/>
          <w:szCs w:val="22"/>
        </w:rPr>
        <w:t xml:space="preserve"> - Further Consent Require</w:t>
      </w:r>
      <w:r w:rsidR="00DA2C8B" w:rsidRPr="004A645A">
        <w:rPr>
          <w:rFonts w:asciiTheme="minorHAnsi" w:hAnsiTheme="minorHAnsi" w:cstheme="minorHAnsi"/>
          <w:sz w:val="22"/>
          <w:szCs w:val="22"/>
        </w:rPr>
        <w:t>d</w:t>
      </w:r>
    </w:p>
    <w:p w14:paraId="47115B5F" w14:textId="77777777" w:rsidR="00F03CD6" w:rsidRPr="004A645A" w:rsidRDefault="00F03CD6" w:rsidP="004A645A">
      <w:pPr>
        <w:rPr>
          <w:rFonts w:asciiTheme="minorHAnsi" w:hAnsiTheme="minorHAnsi" w:cstheme="minorHAnsi"/>
          <w:sz w:val="22"/>
          <w:szCs w:val="22"/>
        </w:rPr>
      </w:pPr>
    </w:p>
    <w:p w14:paraId="7FEB318F" w14:textId="69E17E53" w:rsidR="00F03CD6" w:rsidRPr="004A645A" w:rsidRDefault="00F03CD6" w:rsidP="004A645A">
      <w:pPr>
        <w:pStyle w:val="ICONDS"/>
        <w:numPr>
          <w:ilvl w:val="0"/>
          <w:numId w:val="36"/>
        </w:numPr>
        <w:rPr>
          <w:rFonts w:asciiTheme="minorHAnsi" w:hAnsiTheme="minorHAnsi" w:cstheme="minorHAnsi"/>
          <w:sz w:val="22"/>
          <w:szCs w:val="22"/>
        </w:rPr>
      </w:pPr>
      <w:r w:rsidRPr="004A645A">
        <w:rPr>
          <w:rFonts w:asciiTheme="minorHAnsi" w:hAnsiTheme="minorHAnsi" w:cstheme="minorHAnsi"/>
          <w:sz w:val="22"/>
          <w:szCs w:val="22"/>
        </w:rPr>
        <w:t>A separate development application</w:t>
      </w:r>
      <w:r w:rsidR="00662460" w:rsidRPr="004A645A">
        <w:rPr>
          <w:rFonts w:asciiTheme="minorHAnsi" w:hAnsiTheme="minorHAnsi" w:cstheme="minorHAnsi"/>
          <w:sz w:val="22"/>
          <w:szCs w:val="22"/>
        </w:rPr>
        <w:t>, or separate development applications,</w:t>
      </w:r>
      <w:r w:rsidRPr="004A645A">
        <w:rPr>
          <w:rFonts w:asciiTheme="minorHAnsi" w:hAnsiTheme="minorHAnsi" w:cstheme="minorHAnsi"/>
          <w:sz w:val="22"/>
          <w:szCs w:val="22"/>
        </w:rPr>
        <w:t xml:space="preserve"> for the fit</w:t>
      </w:r>
      <w:r w:rsidR="00FD0B00" w:rsidRPr="004A645A">
        <w:rPr>
          <w:rFonts w:asciiTheme="minorHAnsi" w:hAnsiTheme="minorHAnsi" w:cstheme="minorHAnsi"/>
          <w:sz w:val="22"/>
          <w:szCs w:val="22"/>
        </w:rPr>
        <w:t>-</w:t>
      </w:r>
      <w:r w:rsidRPr="004A645A">
        <w:rPr>
          <w:rFonts w:asciiTheme="minorHAnsi" w:hAnsiTheme="minorHAnsi" w:cstheme="minorHAnsi"/>
          <w:sz w:val="22"/>
          <w:szCs w:val="22"/>
        </w:rPr>
        <w:t>out and use of retail</w:t>
      </w:r>
      <w:r w:rsidR="00FD0BC0" w:rsidRPr="004A645A">
        <w:rPr>
          <w:rFonts w:asciiTheme="minorHAnsi" w:hAnsiTheme="minorHAnsi" w:cstheme="minorHAnsi"/>
          <w:sz w:val="22"/>
          <w:szCs w:val="22"/>
        </w:rPr>
        <w:t xml:space="preserve"> premises</w:t>
      </w:r>
      <w:r w:rsidR="00DA2C8B" w:rsidRPr="004A645A">
        <w:rPr>
          <w:rFonts w:asciiTheme="minorHAnsi" w:hAnsiTheme="minorHAnsi" w:cstheme="minorHAnsi"/>
          <w:sz w:val="22"/>
          <w:szCs w:val="22"/>
        </w:rPr>
        <w:t>, business</w:t>
      </w:r>
      <w:r w:rsidRPr="004A645A">
        <w:rPr>
          <w:rFonts w:asciiTheme="minorHAnsi" w:hAnsiTheme="minorHAnsi" w:cstheme="minorHAnsi"/>
          <w:sz w:val="22"/>
          <w:szCs w:val="22"/>
        </w:rPr>
        <w:t xml:space="preserve"> </w:t>
      </w:r>
      <w:r w:rsidR="00FD0BC0" w:rsidRPr="004A645A">
        <w:rPr>
          <w:rFonts w:asciiTheme="minorHAnsi" w:hAnsiTheme="minorHAnsi" w:cstheme="minorHAnsi"/>
          <w:sz w:val="22"/>
          <w:szCs w:val="22"/>
        </w:rPr>
        <w:t xml:space="preserve">premises, </w:t>
      </w:r>
      <w:r w:rsidRPr="004A645A">
        <w:rPr>
          <w:rFonts w:asciiTheme="minorHAnsi" w:hAnsiTheme="minorHAnsi" w:cstheme="minorHAnsi"/>
          <w:sz w:val="22"/>
          <w:szCs w:val="22"/>
        </w:rPr>
        <w:t>or food and drink premises must be submitted to and approved by Council prior to that fit</w:t>
      </w:r>
      <w:r w:rsidR="00F315E1" w:rsidRPr="004A645A">
        <w:rPr>
          <w:rFonts w:asciiTheme="minorHAnsi" w:hAnsiTheme="minorHAnsi" w:cstheme="minorHAnsi"/>
          <w:sz w:val="22"/>
          <w:szCs w:val="22"/>
        </w:rPr>
        <w:t>-</w:t>
      </w:r>
      <w:r w:rsidRPr="004A645A">
        <w:rPr>
          <w:rFonts w:asciiTheme="minorHAnsi" w:hAnsiTheme="minorHAnsi" w:cstheme="minorHAnsi"/>
          <w:sz w:val="22"/>
          <w:szCs w:val="22"/>
        </w:rPr>
        <w:t>out or use commencing.</w:t>
      </w:r>
    </w:p>
    <w:p w14:paraId="7CD94A49" w14:textId="77777777" w:rsidR="00F03CD6" w:rsidRPr="004A645A" w:rsidRDefault="00F03CD6" w:rsidP="004A645A">
      <w:pPr>
        <w:rPr>
          <w:rFonts w:asciiTheme="minorHAnsi" w:hAnsiTheme="minorHAnsi" w:cstheme="minorHAnsi"/>
          <w:sz w:val="22"/>
          <w:szCs w:val="22"/>
        </w:rPr>
      </w:pPr>
    </w:p>
    <w:p w14:paraId="3703BECB" w14:textId="77777777" w:rsidR="00F03CD6" w:rsidRPr="004A645A" w:rsidRDefault="00F03CD6" w:rsidP="004A645A">
      <w:pPr>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development consent is obtained prior to uses commencing)</w:t>
      </w:r>
    </w:p>
    <w:p w14:paraId="25BB375B" w14:textId="77777777" w:rsidR="00F03CD6" w:rsidRPr="004A645A" w:rsidRDefault="00F03CD6" w:rsidP="004A645A">
      <w:pPr>
        <w:pStyle w:val="Heading1"/>
        <w:keepNext w:val="0"/>
        <w:rPr>
          <w:rFonts w:asciiTheme="minorHAnsi" w:hAnsiTheme="minorHAnsi" w:cstheme="minorHAnsi"/>
          <w:b w:val="0"/>
          <w:bCs w:val="0"/>
          <w:sz w:val="22"/>
          <w:szCs w:val="22"/>
        </w:rPr>
      </w:pPr>
    </w:p>
    <w:p w14:paraId="1A476E16"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Advertising Signs - Further Consent Required</w:t>
      </w:r>
      <w:r w:rsidRPr="004A645A">
        <w:rPr>
          <w:rFonts w:asciiTheme="minorHAnsi" w:hAnsiTheme="minorHAnsi" w:cstheme="minorHAnsi"/>
          <w:sz w:val="22"/>
          <w:szCs w:val="22"/>
        </w:rPr>
        <w:tab/>
      </w:r>
    </w:p>
    <w:p w14:paraId="4156F52B" w14:textId="77777777" w:rsidR="00F03CD6" w:rsidRPr="004A645A" w:rsidRDefault="00F03CD6" w:rsidP="004A645A">
      <w:pPr>
        <w:rPr>
          <w:rFonts w:asciiTheme="minorHAnsi" w:hAnsiTheme="minorHAnsi" w:cstheme="minorHAnsi"/>
          <w:sz w:val="22"/>
          <w:szCs w:val="22"/>
        </w:rPr>
      </w:pPr>
    </w:p>
    <w:p w14:paraId="40084EC9" w14:textId="77777777" w:rsidR="00F03CD6" w:rsidRPr="004A645A" w:rsidRDefault="00F03CD6" w:rsidP="004A645A">
      <w:pPr>
        <w:pStyle w:val="ICONDS"/>
        <w:rPr>
          <w:rFonts w:asciiTheme="minorHAnsi" w:hAnsiTheme="minorHAnsi" w:cstheme="minorHAnsi"/>
          <w:sz w:val="22"/>
          <w:szCs w:val="22"/>
        </w:rPr>
      </w:pPr>
      <w:r w:rsidRPr="004A645A">
        <w:rPr>
          <w:rFonts w:asciiTheme="minorHAnsi" w:hAnsiTheme="minorHAnsi" w:cstheme="minorHAnsi"/>
          <w:sz w:val="22"/>
          <w:szCs w:val="22"/>
        </w:rPr>
        <w:t>A separate development application for the installation of any advertising, business identification or building identification signs or structures must be submitted to and approved by Council prior to their installation. This consent in no way approves or includes any approval for the advertising areas shown on submitted architectural drawings. Details of same are deemed to have been removed from the stamped approved plans.</w:t>
      </w:r>
    </w:p>
    <w:p w14:paraId="19C33888" w14:textId="77777777" w:rsidR="00F01C6A" w:rsidRPr="004A645A" w:rsidRDefault="00F01C6A" w:rsidP="004A645A">
      <w:pPr>
        <w:rPr>
          <w:rFonts w:asciiTheme="minorHAnsi" w:hAnsiTheme="minorHAnsi" w:cstheme="minorHAnsi"/>
          <w:sz w:val="22"/>
          <w:szCs w:val="22"/>
        </w:rPr>
      </w:pPr>
    </w:p>
    <w:p w14:paraId="715C8621" w14:textId="77777777" w:rsidR="00F01C6A" w:rsidRPr="004A645A" w:rsidRDefault="00F01C6A" w:rsidP="004A645A">
      <w:pPr>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r>
      <w:r w:rsidR="00DA2C8B" w:rsidRPr="004A645A">
        <w:rPr>
          <w:rFonts w:asciiTheme="minorHAnsi" w:hAnsiTheme="minorHAnsi" w:cstheme="minorHAnsi"/>
          <w:sz w:val="22"/>
          <w:szCs w:val="22"/>
        </w:rPr>
        <w:t>Compliance</w:t>
      </w:r>
      <w:r w:rsidRPr="004A645A">
        <w:rPr>
          <w:rFonts w:asciiTheme="minorHAnsi" w:hAnsiTheme="minorHAnsi" w:cstheme="minorHAnsi"/>
          <w:sz w:val="22"/>
          <w:szCs w:val="22"/>
        </w:rPr>
        <w:t>)</w:t>
      </w:r>
    </w:p>
    <w:p w14:paraId="0592A032" w14:textId="77777777" w:rsidR="00F03CD6" w:rsidRPr="004A645A" w:rsidRDefault="00F03CD6" w:rsidP="004A645A">
      <w:pPr>
        <w:rPr>
          <w:rFonts w:asciiTheme="minorHAnsi" w:hAnsiTheme="minorHAnsi" w:cstheme="minorHAnsi"/>
          <w:sz w:val="22"/>
          <w:szCs w:val="22"/>
        </w:rPr>
      </w:pPr>
    </w:p>
    <w:p w14:paraId="6518498C" w14:textId="77777777" w:rsidR="00F03CD6" w:rsidRPr="004A645A" w:rsidRDefault="00F03CD6" w:rsidP="00F50472">
      <w:pPr>
        <w:pStyle w:val="Heading1"/>
        <w:keepLines/>
        <w:rPr>
          <w:rFonts w:asciiTheme="minorHAnsi" w:hAnsiTheme="minorHAnsi" w:cstheme="minorHAnsi"/>
          <w:sz w:val="22"/>
          <w:szCs w:val="22"/>
        </w:rPr>
      </w:pPr>
      <w:bookmarkStart w:id="31" w:name="_Toc366756952"/>
      <w:bookmarkStart w:id="32" w:name="_Toc419816742"/>
      <w:r w:rsidRPr="004A645A">
        <w:rPr>
          <w:rFonts w:asciiTheme="minorHAnsi" w:hAnsiTheme="minorHAnsi" w:cstheme="minorHAnsi"/>
          <w:sz w:val="22"/>
          <w:szCs w:val="22"/>
        </w:rPr>
        <w:lastRenderedPageBreak/>
        <w:t>Trade Waste</w:t>
      </w:r>
      <w:bookmarkEnd w:id="31"/>
      <w:bookmarkEnd w:id="32"/>
      <w:r w:rsidRPr="004A645A">
        <w:rPr>
          <w:rFonts w:asciiTheme="minorHAnsi" w:hAnsiTheme="minorHAnsi" w:cstheme="minorHAnsi"/>
          <w:sz w:val="22"/>
          <w:szCs w:val="22"/>
        </w:rPr>
        <w:tab/>
      </w:r>
      <w:r w:rsidRPr="004A645A">
        <w:rPr>
          <w:rFonts w:asciiTheme="minorHAnsi" w:hAnsiTheme="minorHAnsi" w:cstheme="minorHAnsi"/>
          <w:sz w:val="22"/>
          <w:szCs w:val="22"/>
        </w:rPr>
        <w:tab/>
      </w:r>
    </w:p>
    <w:p w14:paraId="6FCA6037" w14:textId="77777777" w:rsidR="00F03CD6" w:rsidRPr="004A645A" w:rsidRDefault="00F03CD6" w:rsidP="00F50472">
      <w:pPr>
        <w:keepNext/>
        <w:keepLines/>
        <w:rPr>
          <w:rFonts w:asciiTheme="minorHAnsi" w:hAnsiTheme="minorHAnsi" w:cstheme="minorHAnsi"/>
          <w:sz w:val="22"/>
          <w:szCs w:val="22"/>
        </w:rPr>
      </w:pPr>
    </w:p>
    <w:p w14:paraId="41DA0E73" w14:textId="4A8C5433" w:rsidR="00F03CD6" w:rsidRPr="004A645A" w:rsidRDefault="00F03CD6" w:rsidP="00F50472">
      <w:pPr>
        <w:pStyle w:val="ICONDS"/>
        <w:keepNext/>
        <w:keepLines/>
        <w:rPr>
          <w:rFonts w:asciiTheme="minorHAnsi" w:hAnsiTheme="minorHAnsi" w:cstheme="minorHAnsi"/>
          <w:sz w:val="22"/>
          <w:szCs w:val="22"/>
        </w:rPr>
      </w:pPr>
      <w:r w:rsidRPr="004A645A">
        <w:rPr>
          <w:rFonts w:asciiTheme="minorHAnsi" w:hAnsiTheme="minorHAnsi" w:cstheme="minorHAnsi"/>
          <w:sz w:val="22"/>
          <w:szCs w:val="22"/>
        </w:rPr>
        <w:t xml:space="preserve">Trade </w:t>
      </w:r>
      <w:r w:rsidR="001359EA" w:rsidRPr="004A645A">
        <w:rPr>
          <w:rFonts w:asciiTheme="minorHAnsi" w:hAnsiTheme="minorHAnsi" w:cstheme="minorHAnsi"/>
          <w:sz w:val="22"/>
          <w:szCs w:val="22"/>
        </w:rPr>
        <w:t>wastewater</w:t>
      </w:r>
      <w:r w:rsidRPr="004A645A">
        <w:rPr>
          <w:rFonts w:asciiTheme="minorHAnsi" w:hAnsiTheme="minorHAnsi" w:cstheme="minorHAnsi"/>
          <w:sz w:val="22"/>
          <w:szCs w:val="22"/>
        </w:rPr>
        <w:t xml:space="preserve"> must be disposed of in accordance with the permit requirements of Sydney Water Corporation Ltd, Wastewater Source Control Branch.</w:t>
      </w:r>
    </w:p>
    <w:p w14:paraId="65691DFA" w14:textId="77777777" w:rsidR="00F03CD6" w:rsidRPr="004A645A" w:rsidRDefault="00F03CD6" w:rsidP="00F50472">
      <w:pPr>
        <w:keepNext/>
        <w:keepLines/>
        <w:rPr>
          <w:rFonts w:asciiTheme="minorHAnsi" w:hAnsiTheme="minorHAnsi" w:cstheme="minorHAnsi"/>
          <w:sz w:val="22"/>
          <w:szCs w:val="22"/>
        </w:rPr>
      </w:pPr>
    </w:p>
    <w:p w14:paraId="0CAFF59C" w14:textId="77777777" w:rsidR="00F03CD6" w:rsidRPr="004A645A" w:rsidRDefault="00F03CD6" w:rsidP="00F50472">
      <w:pPr>
        <w:keepNext/>
        <w:keepLines/>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r>
      <w:r w:rsidR="00DA2C8B" w:rsidRPr="004A645A">
        <w:rPr>
          <w:rFonts w:asciiTheme="minorHAnsi" w:hAnsiTheme="minorHAnsi" w:cstheme="minorHAnsi"/>
          <w:sz w:val="22"/>
          <w:szCs w:val="22"/>
        </w:rPr>
        <w:t>C</w:t>
      </w:r>
      <w:r w:rsidRPr="004A645A">
        <w:rPr>
          <w:rFonts w:asciiTheme="minorHAnsi" w:hAnsiTheme="minorHAnsi" w:cstheme="minorHAnsi"/>
          <w:sz w:val="22"/>
          <w:szCs w:val="22"/>
        </w:rPr>
        <w:t>ompliance with Sydney Water’s requirements)</w:t>
      </w:r>
    </w:p>
    <w:p w14:paraId="556E29D4" w14:textId="77777777" w:rsidR="00F03CD6" w:rsidRPr="004A645A" w:rsidRDefault="00F03CD6" w:rsidP="004A645A">
      <w:pPr>
        <w:ind w:left="1440" w:hanging="720"/>
        <w:rPr>
          <w:rFonts w:asciiTheme="minorHAnsi" w:hAnsiTheme="minorHAnsi" w:cstheme="minorHAnsi"/>
          <w:sz w:val="22"/>
          <w:szCs w:val="22"/>
        </w:rPr>
      </w:pPr>
    </w:p>
    <w:p w14:paraId="7E4780C7" w14:textId="77777777" w:rsidR="00F03CD6" w:rsidRPr="004A645A" w:rsidRDefault="00F03CD6" w:rsidP="004A645A">
      <w:pPr>
        <w:pStyle w:val="Heading1"/>
        <w:keepNext w:val="0"/>
        <w:rPr>
          <w:rFonts w:asciiTheme="minorHAnsi" w:hAnsiTheme="minorHAnsi" w:cstheme="minorHAnsi"/>
          <w:sz w:val="22"/>
          <w:szCs w:val="22"/>
        </w:rPr>
      </w:pPr>
      <w:bookmarkStart w:id="33" w:name="_Toc366756954"/>
      <w:bookmarkStart w:id="34" w:name="_Toc419816744"/>
      <w:r w:rsidRPr="004A645A">
        <w:rPr>
          <w:rFonts w:asciiTheme="minorHAnsi" w:hAnsiTheme="minorHAnsi" w:cstheme="minorHAnsi"/>
          <w:sz w:val="22"/>
          <w:szCs w:val="22"/>
        </w:rPr>
        <w:t>Noise and Vibration Impact</w:t>
      </w:r>
      <w:bookmarkEnd w:id="33"/>
      <w:bookmarkEnd w:id="34"/>
      <w:r w:rsidRPr="004A645A">
        <w:rPr>
          <w:rFonts w:asciiTheme="minorHAnsi" w:hAnsiTheme="minorHAnsi" w:cstheme="minorHAnsi"/>
          <w:sz w:val="22"/>
          <w:szCs w:val="22"/>
        </w:rPr>
        <w:tab/>
      </w:r>
    </w:p>
    <w:p w14:paraId="18245F89" w14:textId="77777777" w:rsidR="00F03CD6" w:rsidRPr="004A645A" w:rsidRDefault="00F03CD6" w:rsidP="004A645A">
      <w:pPr>
        <w:rPr>
          <w:rFonts w:asciiTheme="minorHAnsi" w:hAnsiTheme="minorHAnsi" w:cstheme="minorHAnsi"/>
          <w:sz w:val="22"/>
          <w:szCs w:val="22"/>
        </w:rPr>
      </w:pPr>
    </w:p>
    <w:p w14:paraId="4671CD61" w14:textId="77777777" w:rsidR="00F03CD6" w:rsidRPr="004A645A" w:rsidRDefault="00F03CD6" w:rsidP="004A645A">
      <w:pPr>
        <w:pStyle w:val="ICONDS"/>
        <w:rPr>
          <w:rFonts w:asciiTheme="minorHAnsi" w:hAnsiTheme="minorHAnsi" w:cstheme="minorHAnsi"/>
          <w:sz w:val="22"/>
          <w:szCs w:val="22"/>
        </w:rPr>
      </w:pPr>
      <w:r w:rsidRPr="004A645A">
        <w:rPr>
          <w:rFonts w:asciiTheme="minorHAnsi" w:hAnsiTheme="minorHAnsi" w:cstheme="minorHAnsi"/>
          <w:sz w:val="22"/>
          <w:szCs w:val="22"/>
        </w:rPr>
        <w:t>The on-going use of the premises approved under this consent must comply with all conditions pertaining to noise and vibration specified in this consent.</w:t>
      </w:r>
    </w:p>
    <w:p w14:paraId="16E0EE70" w14:textId="77777777" w:rsidR="00F03CD6" w:rsidRPr="004A645A" w:rsidRDefault="00F03CD6" w:rsidP="004A645A">
      <w:pPr>
        <w:rPr>
          <w:rFonts w:asciiTheme="minorHAnsi" w:hAnsiTheme="minorHAnsi" w:cstheme="minorHAnsi"/>
          <w:sz w:val="22"/>
          <w:szCs w:val="22"/>
        </w:rPr>
      </w:pPr>
    </w:p>
    <w:p w14:paraId="4E27FD41" w14:textId="77777777" w:rsidR="00F03CD6" w:rsidRPr="004A645A" w:rsidRDefault="00F03CD6" w:rsidP="004A645A">
      <w:pPr>
        <w:ind w:left="2127" w:hanging="1407"/>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compliance with the specified levels of noise and vibration and to maintain the amenity of surrounding land uses)</w:t>
      </w:r>
    </w:p>
    <w:p w14:paraId="6F2B73C9" w14:textId="77777777" w:rsidR="00F03CD6" w:rsidRPr="004A645A" w:rsidRDefault="00F03CD6" w:rsidP="004A645A">
      <w:pPr>
        <w:rPr>
          <w:rFonts w:asciiTheme="minorHAnsi" w:hAnsiTheme="minorHAnsi" w:cstheme="minorHAnsi"/>
          <w:sz w:val="22"/>
          <w:szCs w:val="22"/>
        </w:rPr>
      </w:pPr>
    </w:p>
    <w:p w14:paraId="7105E9AA" w14:textId="668352E6"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 xml:space="preserve">Visitors’ </w:t>
      </w:r>
      <w:r w:rsidR="007D48C6">
        <w:rPr>
          <w:rFonts w:asciiTheme="minorHAnsi" w:hAnsiTheme="minorHAnsi" w:cstheme="minorHAnsi"/>
          <w:sz w:val="22"/>
          <w:szCs w:val="22"/>
        </w:rPr>
        <w:t xml:space="preserve">Bicycle </w:t>
      </w:r>
      <w:r w:rsidRPr="004A645A">
        <w:rPr>
          <w:rFonts w:asciiTheme="minorHAnsi" w:hAnsiTheme="minorHAnsi" w:cstheme="minorHAnsi"/>
          <w:sz w:val="22"/>
          <w:szCs w:val="22"/>
        </w:rPr>
        <w:t>Parking Sign</w:t>
      </w:r>
      <w:r w:rsidRPr="004A645A">
        <w:rPr>
          <w:rFonts w:asciiTheme="minorHAnsi" w:hAnsiTheme="minorHAnsi" w:cstheme="minorHAnsi"/>
          <w:sz w:val="22"/>
          <w:szCs w:val="22"/>
        </w:rPr>
        <w:tab/>
      </w:r>
    </w:p>
    <w:p w14:paraId="0AE22482" w14:textId="77777777" w:rsidR="00F03CD6" w:rsidRPr="004A645A" w:rsidRDefault="00F03CD6" w:rsidP="004A645A">
      <w:pPr>
        <w:rPr>
          <w:rFonts w:asciiTheme="minorHAnsi" w:hAnsiTheme="minorHAnsi" w:cstheme="minorHAnsi"/>
          <w:sz w:val="22"/>
          <w:szCs w:val="22"/>
        </w:rPr>
      </w:pPr>
    </w:p>
    <w:p w14:paraId="209F4B8C" w14:textId="6C389AAE" w:rsidR="00F03CD6" w:rsidRPr="004A645A" w:rsidRDefault="007D48C6" w:rsidP="004A645A">
      <w:pPr>
        <w:pStyle w:val="ICONDS"/>
        <w:rPr>
          <w:rFonts w:asciiTheme="minorHAnsi" w:hAnsiTheme="minorHAnsi" w:cstheme="minorHAnsi"/>
          <w:sz w:val="22"/>
          <w:szCs w:val="22"/>
        </w:rPr>
      </w:pPr>
      <w:r>
        <w:rPr>
          <w:rFonts w:asciiTheme="minorHAnsi" w:hAnsiTheme="minorHAnsi" w:cstheme="minorHAnsi"/>
          <w:sz w:val="22"/>
          <w:szCs w:val="22"/>
        </w:rPr>
        <w:t>Signs</w:t>
      </w:r>
      <w:r w:rsidR="00F03CD6" w:rsidRPr="004A645A">
        <w:rPr>
          <w:rFonts w:asciiTheme="minorHAnsi" w:hAnsiTheme="minorHAnsi" w:cstheme="minorHAnsi"/>
          <w:sz w:val="22"/>
          <w:szCs w:val="22"/>
        </w:rPr>
        <w:t xml:space="preserve">, legible from </w:t>
      </w:r>
      <w:r>
        <w:rPr>
          <w:rFonts w:asciiTheme="minorHAnsi" w:hAnsiTheme="minorHAnsi" w:cstheme="minorHAnsi"/>
          <w:sz w:val="22"/>
          <w:szCs w:val="22"/>
        </w:rPr>
        <w:t>Walker Street and Little Spring Street</w:t>
      </w:r>
      <w:r w:rsidR="00F03CD6" w:rsidRPr="004A645A">
        <w:rPr>
          <w:rFonts w:asciiTheme="minorHAnsi" w:hAnsiTheme="minorHAnsi" w:cstheme="minorHAnsi"/>
          <w:sz w:val="22"/>
          <w:szCs w:val="22"/>
        </w:rPr>
        <w:t xml:space="preserve">, must be permanently displayed to indicate that visitor parking </w:t>
      </w:r>
      <w:r w:rsidR="00DA2C8B" w:rsidRPr="004A645A">
        <w:rPr>
          <w:rFonts w:asciiTheme="minorHAnsi" w:hAnsiTheme="minorHAnsi" w:cstheme="minorHAnsi"/>
          <w:sz w:val="22"/>
          <w:szCs w:val="22"/>
        </w:rPr>
        <w:t xml:space="preserve">for bicycles </w:t>
      </w:r>
      <w:r w:rsidR="00F03CD6" w:rsidRPr="004A645A">
        <w:rPr>
          <w:rFonts w:asciiTheme="minorHAnsi" w:hAnsiTheme="minorHAnsi" w:cstheme="minorHAnsi"/>
          <w:sz w:val="22"/>
          <w:szCs w:val="22"/>
        </w:rPr>
        <w:t xml:space="preserve">is available on the site and the visitor </w:t>
      </w:r>
      <w:r w:rsidR="00DA2C8B" w:rsidRPr="004A645A">
        <w:rPr>
          <w:rFonts w:asciiTheme="minorHAnsi" w:hAnsiTheme="minorHAnsi" w:cstheme="minorHAnsi"/>
          <w:sz w:val="22"/>
          <w:szCs w:val="22"/>
        </w:rPr>
        <w:t xml:space="preserve">bicycle </w:t>
      </w:r>
      <w:r w:rsidR="00F03CD6" w:rsidRPr="004A645A">
        <w:rPr>
          <w:rFonts w:asciiTheme="minorHAnsi" w:hAnsiTheme="minorHAnsi" w:cstheme="minorHAnsi"/>
          <w:sz w:val="22"/>
          <w:szCs w:val="22"/>
        </w:rPr>
        <w:t xml:space="preserve">parking spaces must be clearly </w:t>
      </w:r>
      <w:r w:rsidR="003824BA">
        <w:rPr>
          <w:rFonts w:asciiTheme="minorHAnsi" w:hAnsiTheme="minorHAnsi" w:cstheme="minorHAnsi"/>
          <w:sz w:val="22"/>
          <w:szCs w:val="22"/>
        </w:rPr>
        <w:t xml:space="preserve">indicated </w:t>
      </w:r>
      <w:r w:rsidR="00F03CD6" w:rsidRPr="004A645A">
        <w:rPr>
          <w:rFonts w:asciiTheme="minorHAnsi" w:hAnsiTheme="minorHAnsi" w:cstheme="minorHAnsi"/>
          <w:sz w:val="22"/>
          <w:szCs w:val="22"/>
        </w:rPr>
        <w:t>as such.</w:t>
      </w:r>
    </w:p>
    <w:p w14:paraId="1A21F5CE" w14:textId="77777777" w:rsidR="00F03CD6" w:rsidRPr="004A645A" w:rsidRDefault="00F03CD6" w:rsidP="004A645A">
      <w:pPr>
        <w:rPr>
          <w:rFonts w:asciiTheme="minorHAnsi" w:hAnsiTheme="minorHAnsi" w:cstheme="minorHAnsi"/>
          <w:sz w:val="22"/>
          <w:szCs w:val="22"/>
        </w:rPr>
      </w:pPr>
    </w:p>
    <w:p w14:paraId="23DF9F4D" w14:textId="77777777" w:rsidR="00F03CD6" w:rsidRPr="004A645A" w:rsidRDefault="00F03CD6" w:rsidP="004A645A">
      <w:pPr>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that visitors are aware that parking is available on site and to identify those spaces to visitors)</w:t>
      </w:r>
    </w:p>
    <w:p w14:paraId="54EF210B" w14:textId="77777777" w:rsidR="00F03CD6" w:rsidRPr="004A645A" w:rsidRDefault="00F03CD6" w:rsidP="004A645A">
      <w:pPr>
        <w:rPr>
          <w:rFonts w:asciiTheme="minorHAnsi" w:hAnsiTheme="minorHAnsi" w:cstheme="minorHAnsi"/>
          <w:sz w:val="22"/>
          <w:szCs w:val="22"/>
        </w:rPr>
      </w:pPr>
    </w:p>
    <w:p w14:paraId="46239955" w14:textId="77777777" w:rsidR="00F03CD6" w:rsidRPr="004A645A" w:rsidRDefault="00F03CD6" w:rsidP="004A645A">
      <w:pPr>
        <w:pStyle w:val="Heading1"/>
        <w:keepLines/>
        <w:rPr>
          <w:rFonts w:asciiTheme="minorHAnsi" w:hAnsiTheme="minorHAnsi" w:cstheme="minorHAnsi"/>
          <w:sz w:val="22"/>
          <w:szCs w:val="22"/>
        </w:rPr>
      </w:pPr>
      <w:r w:rsidRPr="004A645A">
        <w:rPr>
          <w:rFonts w:asciiTheme="minorHAnsi" w:hAnsiTheme="minorHAnsi" w:cstheme="minorHAnsi"/>
          <w:sz w:val="22"/>
          <w:szCs w:val="22"/>
        </w:rPr>
        <w:t>Minimum Headroom for Car Parking</w:t>
      </w:r>
      <w:r w:rsidRPr="004A645A">
        <w:rPr>
          <w:rFonts w:asciiTheme="minorHAnsi" w:hAnsiTheme="minorHAnsi" w:cstheme="minorHAnsi"/>
          <w:sz w:val="22"/>
          <w:szCs w:val="22"/>
        </w:rPr>
        <w:tab/>
      </w:r>
    </w:p>
    <w:p w14:paraId="5EBE39F4" w14:textId="77777777" w:rsidR="00F03CD6" w:rsidRPr="004A645A" w:rsidRDefault="00F03CD6" w:rsidP="004A645A">
      <w:pPr>
        <w:keepNext/>
        <w:keepLines/>
        <w:rPr>
          <w:rFonts w:asciiTheme="minorHAnsi" w:hAnsiTheme="minorHAnsi" w:cstheme="minorHAnsi"/>
          <w:sz w:val="22"/>
          <w:szCs w:val="22"/>
        </w:rPr>
      </w:pPr>
    </w:p>
    <w:p w14:paraId="42C22AF2" w14:textId="7FB8B2AE" w:rsidR="00F03CD6" w:rsidRPr="004A645A" w:rsidRDefault="00F03CD6" w:rsidP="004A645A">
      <w:pPr>
        <w:pStyle w:val="ICONDS"/>
        <w:rPr>
          <w:rFonts w:asciiTheme="minorHAnsi" w:hAnsiTheme="minorHAnsi" w:cstheme="minorHAnsi"/>
          <w:sz w:val="22"/>
          <w:szCs w:val="22"/>
        </w:rPr>
      </w:pPr>
      <w:r w:rsidRPr="004A645A">
        <w:rPr>
          <w:rFonts w:asciiTheme="minorHAnsi" w:hAnsiTheme="minorHAnsi" w:cstheme="minorHAnsi"/>
          <w:sz w:val="22"/>
          <w:szCs w:val="22"/>
        </w:rPr>
        <w:t xml:space="preserve">Minimum headroom of 2.2m must be provided over all car-parking areas. </w:t>
      </w:r>
    </w:p>
    <w:p w14:paraId="2DF64F92" w14:textId="77777777" w:rsidR="00F03CD6" w:rsidRPr="004A645A" w:rsidRDefault="00F03CD6" w:rsidP="004A645A">
      <w:pPr>
        <w:pStyle w:val="Agendaheading"/>
        <w:keepNext/>
        <w:keepLines/>
        <w:spacing w:after="0"/>
        <w:rPr>
          <w:rFonts w:asciiTheme="minorHAnsi" w:hAnsiTheme="minorHAnsi" w:cstheme="minorHAnsi"/>
          <w:sz w:val="22"/>
          <w:szCs w:val="22"/>
        </w:rPr>
      </w:pPr>
    </w:p>
    <w:p w14:paraId="1AF8AFDA" w14:textId="17AE9C73" w:rsidR="00F03CD6" w:rsidRPr="004A645A" w:rsidRDefault="00F03CD6" w:rsidP="004A645A">
      <w:pPr>
        <w:keepNext/>
        <w:keepLines/>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compliance with relevant standards and provide appropriate headroom)</w:t>
      </w:r>
      <w:r w:rsidRPr="004A645A">
        <w:rPr>
          <w:rFonts w:asciiTheme="minorHAnsi" w:hAnsiTheme="minorHAnsi" w:cstheme="minorHAnsi"/>
          <w:strike/>
          <w:color w:val="0070C0"/>
          <w:sz w:val="22"/>
          <w:szCs w:val="22"/>
        </w:rPr>
        <w:t xml:space="preserve"> </w:t>
      </w:r>
    </w:p>
    <w:p w14:paraId="517EF079" w14:textId="77777777" w:rsidR="00F03CD6" w:rsidRPr="004A645A" w:rsidRDefault="00F03CD6" w:rsidP="004A645A">
      <w:pPr>
        <w:ind w:left="720"/>
        <w:rPr>
          <w:rFonts w:asciiTheme="minorHAnsi" w:hAnsiTheme="minorHAnsi" w:cstheme="minorHAnsi"/>
          <w:sz w:val="22"/>
          <w:szCs w:val="22"/>
        </w:rPr>
      </w:pPr>
    </w:p>
    <w:p w14:paraId="0DDC273B" w14:textId="77777777" w:rsidR="00F03CD6" w:rsidRPr="004A645A" w:rsidRDefault="00F03CD6" w:rsidP="004A645A">
      <w:pPr>
        <w:pStyle w:val="Heading1"/>
        <w:keepNext w:val="0"/>
        <w:keepLines/>
        <w:rPr>
          <w:rFonts w:asciiTheme="minorHAnsi" w:hAnsiTheme="minorHAnsi" w:cstheme="minorHAnsi"/>
          <w:sz w:val="22"/>
          <w:szCs w:val="22"/>
        </w:rPr>
      </w:pPr>
      <w:r w:rsidRPr="004A645A">
        <w:rPr>
          <w:rFonts w:asciiTheme="minorHAnsi" w:hAnsiTheme="minorHAnsi" w:cstheme="minorHAnsi"/>
          <w:sz w:val="22"/>
          <w:szCs w:val="22"/>
        </w:rPr>
        <w:t>No Illumination</w:t>
      </w:r>
      <w:r w:rsidRPr="004A645A">
        <w:rPr>
          <w:rFonts w:asciiTheme="minorHAnsi" w:hAnsiTheme="minorHAnsi" w:cstheme="minorHAnsi"/>
          <w:sz w:val="22"/>
          <w:szCs w:val="22"/>
        </w:rPr>
        <w:tab/>
      </w:r>
    </w:p>
    <w:p w14:paraId="51D9AAAB" w14:textId="77777777" w:rsidR="00F03CD6" w:rsidRPr="004A645A" w:rsidRDefault="00F03CD6" w:rsidP="004A645A">
      <w:pPr>
        <w:keepLines/>
        <w:rPr>
          <w:rFonts w:asciiTheme="minorHAnsi" w:hAnsiTheme="minorHAnsi" w:cstheme="minorHAnsi"/>
          <w:sz w:val="22"/>
          <w:szCs w:val="22"/>
        </w:rPr>
      </w:pPr>
    </w:p>
    <w:p w14:paraId="267550B8" w14:textId="151D5582" w:rsidR="00F03CD6" w:rsidRPr="004A645A" w:rsidRDefault="00F03CD6" w:rsidP="004A645A">
      <w:pPr>
        <w:pStyle w:val="ICONDS"/>
        <w:keepLines/>
        <w:rPr>
          <w:rFonts w:asciiTheme="minorHAnsi" w:hAnsiTheme="minorHAnsi" w:cstheme="minorHAnsi"/>
          <w:sz w:val="22"/>
          <w:szCs w:val="22"/>
        </w:rPr>
      </w:pPr>
      <w:r w:rsidRPr="004A645A">
        <w:rPr>
          <w:rFonts w:asciiTheme="minorHAnsi" w:hAnsiTheme="minorHAnsi" w:cstheme="minorHAnsi"/>
          <w:sz w:val="22"/>
          <w:szCs w:val="22"/>
        </w:rPr>
        <w:t xml:space="preserve">No consent is given or implied for any form of illumination or floodlighting </w:t>
      </w:r>
      <w:r w:rsidR="00F44D72">
        <w:rPr>
          <w:rFonts w:asciiTheme="minorHAnsi" w:hAnsiTheme="minorHAnsi" w:cstheme="minorHAnsi"/>
          <w:sz w:val="22"/>
          <w:szCs w:val="22"/>
        </w:rPr>
        <w:t xml:space="preserve">of </w:t>
      </w:r>
      <w:r w:rsidRPr="004A645A">
        <w:rPr>
          <w:rFonts w:asciiTheme="minorHAnsi" w:hAnsiTheme="minorHAnsi" w:cstheme="minorHAnsi"/>
          <w:sz w:val="22"/>
          <w:szCs w:val="22"/>
        </w:rPr>
        <w:t>the building or any sign.</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 xml:space="preserve">A separate development application must be lodged and approved prior to any external floodlighting or illumination of the building, approved </w:t>
      </w:r>
      <w:proofErr w:type="gramStart"/>
      <w:r w:rsidRPr="004A645A">
        <w:rPr>
          <w:rFonts w:asciiTheme="minorHAnsi" w:hAnsiTheme="minorHAnsi" w:cstheme="minorHAnsi"/>
          <w:sz w:val="22"/>
          <w:szCs w:val="22"/>
        </w:rPr>
        <w:t>sign</w:t>
      </w:r>
      <w:r w:rsidR="00F44D72">
        <w:rPr>
          <w:rFonts w:asciiTheme="minorHAnsi" w:hAnsiTheme="minorHAnsi" w:cstheme="minorHAnsi"/>
          <w:sz w:val="22"/>
          <w:szCs w:val="22"/>
        </w:rPr>
        <w:t>age</w:t>
      </w:r>
      <w:proofErr w:type="gramEnd"/>
      <w:r w:rsidRPr="004A645A">
        <w:rPr>
          <w:rFonts w:asciiTheme="minorHAnsi" w:hAnsiTheme="minorHAnsi" w:cstheme="minorHAnsi"/>
          <w:sz w:val="22"/>
          <w:szCs w:val="22"/>
        </w:rPr>
        <w:t xml:space="preserve"> or site landscaping.</w:t>
      </w:r>
    </w:p>
    <w:p w14:paraId="7DA65A36" w14:textId="77777777" w:rsidR="00F03CD6" w:rsidRPr="004A645A" w:rsidRDefault="00F03CD6" w:rsidP="004A645A">
      <w:pPr>
        <w:keepLines/>
        <w:rPr>
          <w:rFonts w:asciiTheme="minorHAnsi" w:hAnsiTheme="minorHAnsi" w:cstheme="minorHAnsi"/>
          <w:sz w:val="22"/>
          <w:szCs w:val="22"/>
        </w:rPr>
      </w:pPr>
    </w:p>
    <w:p w14:paraId="71DFD2BC" w14:textId="77777777" w:rsidR="00F03CD6" w:rsidRPr="004A645A" w:rsidRDefault="00F03CD6" w:rsidP="004A645A">
      <w:pPr>
        <w:keepLines/>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appropriate forms of signage that are consistent with Council’s controls and those that are desired for the locality, and do not interfere with amenity of nearby properties)</w:t>
      </w:r>
    </w:p>
    <w:p w14:paraId="32A45FB9"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Daily Cleaning</w:t>
      </w:r>
      <w:r w:rsidRPr="004A645A">
        <w:rPr>
          <w:rFonts w:asciiTheme="minorHAnsi" w:hAnsiTheme="minorHAnsi" w:cstheme="minorHAnsi"/>
          <w:sz w:val="22"/>
          <w:szCs w:val="22"/>
        </w:rPr>
        <w:tab/>
      </w:r>
    </w:p>
    <w:p w14:paraId="66F9058F" w14:textId="77777777" w:rsidR="00F03CD6" w:rsidRPr="004A645A" w:rsidRDefault="00F03CD6" w:rsidP="004A645A">
      <w:pPr>
        <w:rPr>
          <w:rFonts w:asciiTheme="minorHAnsi" w:hAnsiTheme="minorHAnsi" w:cstheme="minorHAnsi"/>
          <w:sz w:val="22"/>
          <w:szCs w:val="22"/>
        </w:rPr>
      </w:pPr>
    </w:p>
    <w:p w14:paraId="7A57387B" w14:textId="500EE3F7" w:rsidR="00F03CD6" w:rsidRPr="004A645A" w:rsidRDefault="00F03CD6" w:rsidP="004A645A">
      <w:pPr>
        <w:pStyle w:val="ICONDS"/>
        <w:rPr>
          <w:rFonts w:asciiTheme="minorHAnsi" w:hAnsiTheme="minorHAnsi" w:cstheme="minorHAnsi"/>
          <w:sz w:val="22"/>
          <w:szCs w:val="22"/>
        </w:rPr>
      </w:pPr>
      <w:r w:rsidRPr="004A645A">
        <w:rPr>
          <w:rFonts w:asciiTheme="minorHAnsi" w:hAnsiTheme="minorHAnsi" w:cstheme="minorHAnsi"/>
          <w:sz w:val="22"/>
          <w:szCs w:val="22"/>
        </w:rPr>
        <w:t xml:space="preserve">The proprietor/operator is to </w:t>
      </w:r>
      <w:proofErr w:type="gramStart"/>
      <w:r w:rsidRPr="004A645A">
        <w:rPr>
          <w:rFonts w:asciiTheme="minorHAnsi" w:hAnsiTheme="minorHAnsi" w:cstheme="minorHAnsi"/>
          <w:sz w:val="22"/>
          <w:szCs w:val="22"/>
        </w:rPr>
        <w:t>ensure that at all times</w:t>
      </w:r>
      <w:proofErr w:type="gramEnd"/>
      <w:r w:rsidRPr="004A645A">
        <w:rPr>
          <w:rFonts w:asciiTheme="minorHAnsi" w:hAnsiTheme="minorHAnsi" w:cstheme="minorHAnsi"/>
          <w:sz w:val="22"/>
          <w:szCs w:val="22"/>
        </w:rPr>
        <w:t xml:space="preserve"> when the premises are open and at the end of each day after the premises have closed, all rubbish including loose papers, cigarette butts, bottles</w:t>
      </w:r>
      <w:r w:rsidR="00691EF8" w:rsidRPr="004A645A">
        <w:rPr>
          <w:rFonts w:asciiTheme="minorHAnsi" w:hAnsiTheme="minorHAnsi" w:cstheme="minorHAnsi"/>
          <w:sz w:val="22"/>
          <w:szCs w:val="22"/>
        </w:rPr>
        <w:t>,</w:t>
      </w:r>
      <w:r w:rsidRPr="004A645A">
        <w:rPr>
          <w:rFonts w:asciiTheme="minorHAnsi" w:hAnsiTheme="minorHAnsi" w:cstheme="minorHAnsi"/>
          <w:sz w:val="22"/>
          <w:szCs w:val="22"/>
        </w:rPr>
        <w:t xml:space="preserve"> etc</w:t>
      </w:r>
      <w:r w:rsidR="00691EF8" w:rsidRPr="004A645A">
        <w:rPr>
          <w:rFonts w:asciiTheme="minorHAnsi" w:hAnsiTheme="minorHAnsi" w:cstheme="minorHAnsi"/>
          <w:sz w:val="22"/>
          <w:szCs w:val="22"/>
        </w:rPr>
        <w:t>,</w:t>
      </w:r>
      <w:r w:rsidRPr="004A645A">
        <w:rPr>
          <w:rFonts w:asciiTheme="minorHAnsi" w:hAnsiTheme="minorHAnsi" w:cstheme="minorHAnsi"/>
          <w:sz w:val="22"/>
          <w:szCs w:val="22"/>
        </w:rPr>
        <w:t xml:space="preserve"> which may be left on the subject premises, site or immediately adjacent area is picked up and placed in the proprietor’s/operator's</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rubbish bins.</w:t>
      </w:r>
    </w:p>
    <w:p w14:paraId="7F1EB859" w14:textId="77777777" w:rsidR="00F03CD6" w:rsidRPr="004A645A" w:rsidRDefault="00F03CD6" w:rsidP="004A645A">
      <w:pPr>
        <w:rPr>
          <w:rFonts w:asciiTheme="minorHAnsi" w:hAnsiTheme="minorHAnsi" w:cstheme="minorHAnsi"/>
          <w:sz w:val="22"/>
          <w:szCs w:val="22"/>
        </w:rPr>
      </w:pPr>
    </w:p>
    <w:p w14:paraId="58931D4D" w14:textId="048710C2" w:rsidR="00F03CD6" w:rsidRPr="004A645A" w:rsidRDefault="00F03CD6" w:rsidP="004A645A">
      <w:pPr>
        <w:ind w:left="2160" w:hanging="144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waste generated by the approved use or activity is properly managed by the person acting upon this consent, to prevent unsightly build-up of waste material)</w:t>
      </w:r>
    </w:p>
    <w:p w14:paraId="4C9A88FD" w14:textId="77777777" w:rsidR="001359EA" w:rsidRPr="00F50472" w:rsidRDefault="001359EA" w:rsidP="004A645A">
      <w:pPr>
        <w:ind w:left="2160" w:hanging="1440"/>
        <w:rPr>
          <w:rFonts w:asciiTheme="minorHAnsi" w:hAnsiTheme="minorHAnsi" w:cstheme="minorHAnsi"/>
          <w:sz w:val="18"/>
          <w:szCs w:val="18"/>
        </w:rPr>
      </w:pPr>
    </w:p>
    <w:p w14:paraId="1ED7ED43"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lastRenderedPageBreak/>
        <w:t xml:space="preserve">Waste Collection </w:t>
      </w:r>
      <w:r w:rsidRPr="004A645A">
        <w:rPr>
          <w:rFonts w:asciiTheme="minorHAnsi" w:hAnsiTheme="minorHAnsi" w:cstheme="minorHAnsi"/>
          <w:sz w:val="22"/>
          <w:szCs w:val="22"/>
        </w:rPr>
        <w:tab/>
      </w:r>
    </w:p>
    <w:p w14:paraId="5CB5F875" w14:textId="77777777" w:rsidR="00F03CD6" w:rsidRPr="004A645A" w:rsidRDefault="00F03CD6" w:rsidP="004A645A">
      <w:pPr>
        <w:rPr>
          <w:rFonts w:asciiTheme="minorHAnsi" w:hAnsiTheme="minorHAnsi" w:cstheme="minorHAnsi"/>
          <w:sz w:val="22"/>
          <w:szCs w:val="22"/>
        </w:rPr>
      </w:pPr>
    </w:p>
    <w:p w14:paraId="4C098788" w14:textId="45352B06" w:rsidR="00F03CD6" w:rsidRPr="004A645A" w:rsidRDefault="00F03CD6" w:rsidP="004A645A">
      <w:pPr>
        <w:pStyle w:val="ICONDS"/>
        <w:rPr>
          <w:rFonts w:asciiTheme="minorHAnsi" w:hAnsiTheme="minorHAnsi" w:cstheme="minorHAnsi"/>
          <w:sz w:val="22"/>
          <w:szCs w:val="22"/>
        </w:rPr>
      </w:pPr>
      <w:r w:rsidRPr="004A645A">
        <w:rPr>
          <w:rFonts w:asciiTheme="minorHAnsi" w:hAnsiTheme="minorHAnsi" w:cstheme="minorHAnsi"/>
          <w:sz w:val="22"/>
          <w:szCs w:val="22"/>
        </w:rPr>
        <w:t>Waste and recyclable material, generated by th</w:t>
      </w:r>
      <w:r w:rsidR="00140684">
        <w:rPr>
          <w:rFonts w:asciiTheme="minorHAnsi" w:hAnsiTheme="minorHAnsi" w:cstheme="minorHAnsi"/>
          <w:sz w:val="22"/>
          <w:szCs w:val="22"/>
        </w:rPr>
        <w:t>ese</w:t>
      </w:r>
      <w:r w:rsidRPr="004A645A">
        <w:rPr>
          <w:rFonts w:asciiTheme="minorHAnsi" w:hAnsiTheme="minorHAnsi" w:cstheme="minorHAnsi"/>
          <w:sz w:val="22"/>
          <w:szCs w:val="22"/>
        </w:rPr>
        <w:t xml:space="preserve"> premises, must not be collected between the hours of 10.00 pm and 6.00 am on any day.</w:t>
      </w:r>
    </w:p>
    <w:p w14:paraId="24A13CE2" w14:textId="77777777" w:rsidR="00F03CD6" w:rsidRPr="004A645A" w:rsidRDefault="00F03CD6" w:rsidP="004A645A">
      <w:pPr>
        <w:rPr>
          <w:rFonts w:asciiTheme="minorHAnsi" w:hAnsiTheme="minorHAnsi" w:cstheme="minorHAnsi"/>
          <w:sz w:val="22"/>
          <w:szCs w:val="22"/>
        </w:rPr>
      </w:pPr>
    </w:p>
    <w:p w14:paraId="58A960B9" w14:textId="77777777" w:rsidR="00F03CD6" w:rsidRPr="004A645A" w:rsidRDefault="00F03CD6" w:rsidP="004A645A">
      <w:pPr>
        <w:ind w:firstLine="72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the amenity of surrounding properties)</w:t>
      </w:r>
    </w:p>
    <w:p w14:paraId="74F08301" w14:textId="77777777" w:rsidR="00F03CD6" w:rsidRPr="004A645A" w:rsidRDefault="00F03CD6" w:rsidP="004A645A">
      <w:pPr>
        <w:rPr>
          <w:rFonts w:asciiTheme="minorHAnsi" w:hAnsiTheme="minorHAnsi" w:cstheme="minorHAnsi"/>
          <w:sz w:val="22"/>
          <w:szCs w:val="22"/>
        </w:rPr>
      </w:pPr>
    </w:p>
    <w:p w14:paraId="49DEA97C" w14:textId="77777777" w:rsidR="00F03CD6" w:rsidRPr="004A645A" w:rsidRDefault="00F03CD6" w:rsidP="004A645A">
      <w:pPr>
        <w:pStyle w:val="Heading1"/>
        <w:rPr>
          <w:rFonts w:asciiTheme="minorHAnsi" w:hAnsiTheme="minorHAnsi" w:cstheme="minorHAnsi"/>
          <w:sz w:val="22"/>
          <w:szCs w:val="22"/>
        </w:rPr>
      </w:pPr>
      <w:bookmarkStart w:id="35" w:name="_Toc366756977"/>
      <w:bookmarkStart w:id="36" w:name="_Toc419816767"/>
      <w:r w:rsidRPr="004A645A">
        <w:rPr>
          <w:rFonts w:asciiTheme="minorHAnsi" w:hAnsiTheme="minorHAnsi" w:cstheme="minorHAnsi"/>
          <w:sz w:val="22"/>
          <w:szCs w:val="22"/>
        </w:rPr>
        <w:t>Delivery Hours</w:t>
      </w:r>
      <w:bookmarkEnd w:id="35"/>
      <w:bookmarkEnd w:id="36"/>
      <w:r w:rsidRPr="004A645A">
        <w:rPr>
          <w:rFonts w:asciiTheme="minorHAnsi" w:hAnsiTheme="minorHAnsi" w:cstheme="minorHAnsi"/>
          <w:sz w:val="22"/>
          <w:szCs w:val="22"/>
        </w:rPr>
        <w:tab/>
      </w:r>
      <w:r w:rsidRPr="004A645A">
        <w:rPr>
          <w:rFonts w:asciiTheme="minorHAnsi" w:hAnsiTheme="minorHAnsi" w:cstheme="minorHAnsi"/>
          <w:sz w:val="22"/>
          <w:szCs w:val="22"/>
        </w:rPr>
        <w:tab/>
      </w:r>
    </w:p>
    <w:p w14:paraId="7E18D814" w14:textId="77777777" w:rsidR="00F03CD6" w:rsidRPr="004A645A" w:rsidRDefault="00F03CD6" w:rsidP="004A645A">
      <w:pPr>
        <w:rPr>
          <w:rFonts w:asciiTheme="minorHAnsi" w:hAnsiTheme="minorHAnsi" w:cstheme="minorHAnsi"/>
          <w:sz w:val="22"/>
          <w:szCs w:val="22"/>
        </w:rPr>
      </w:pPr>
    </w:p>
    <w:p w14:paraId="1A2675E6" w14:textId="241245C8" w:rsidR="00F03CD6" w:rsidRPr="004A645A" w:rsidRDefault="00F03CD6" w:rsidP="004A645A">
      <w:pPr>
        <w:pStyle w:val="ICONDS"/>
        <w:rPr>
          <w:rFonts w:asciiTheme="minorHAnsi" w:hAnsiTheme="minorHAnsi" w:cstheme="minorHAnsi"/>
          <w:sz w:val="22"/>
          <w:szCs w:val="22"/>
        </w:rPr>
      </w:pPr>
      <w:r w:rsidRPr="004A645A">
        <w:rPr>
          <w:rFonts w:asciiTheme="minorHAnsi" w:hAnsiTheme="minorHAnsi" w:cstheme="minorHAnsi"/>
          <w:sz w:val="22"/>
          <w:szCs w:val="22"/>
        </w:rPr>
        <w:t xml:space="preserve">No deliveries, loading or unloading associated with the premises are to take place between the hours of 10.00 pm and </w:t>
      </w:r>
      <w:r w:rsidR="00D82938" w:rsidRPr="004A645A">
        <w:rPr>
          <w:rFonts w:asciiTheme="minorHAnsi" w:hAnsiTheme="minorHAnsi" w:cstheme="minorHAnsi"/>
          <w:sz w:val="22"/>
          <w:szCs w:val="22"/>
        </w:rPr>
        <w:t>6</w:t>
      </w:r>
      <w:r w:rsidRPr="004A645A">
        <w:rPr>
          <w:rFonts w:asciiTheme="minorHAnsi" w:hAnsiTheme="minorHAnsi" w:cstheme="minorHAnsi"/>
          <w:sz w:val="22"/>
          <w:szCs w:val="22"/>
        </w:rPr>
        <w:t>.00 am on any day.</w:t>
      </w:r>
    </w:p>
    <w:p w14:paraId="5085AB21" w14:textId="77777777" w:rsidR="00F03CD6" w:rsidRPr="004A645A" w:rsidRDefault="00F03CD6" w:rsidP="004A645A">
      <w:pPr>
        <w:rPr>
          <w:rFonts w:asciiTheme="minorHAnsi" w:hAnsiTheme="minorHAnsi" w:cstheme="minorHAnsi"/>
          <w:sz w:val="22"/>
          <w:szCs w:val="22"/>
        </w:rPr>
      </w:pPr>
    </w:p>
    <w:p w14:paraId="33030222" w14:textId="77777777" w:rsidR="00F03CD6" w:rsidRPr="004A645A" w:rsidRDefault="00F03CD6" w:rsidP="004A645A">
      <w:pPr>
        <w:ind w:firstLine="720"/>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To ensure the acoustic amenity of surrounding properties)</w:t>
      </w:r>
    </w:p>
    <w:p w14:paraId="15759078" w14:textId="77777777" w:rsidR="00F03CD6" w:rsidRPr="004A645A" w:rsidRDefault="00F03CD6" w:rsidP="004A645A">
      <w:pPr>
        <w:rPr>
          <w:rFonts w:asciiTheme="minorHAnsi" w:hAnsiTheme="minorHAnsi" w:cstheme="minorHAnsi"/>
          <w:sz w:val="22"/>
          <w:szCs w:val="22"/>
        </w:rPr>
      </w:pPr>
    </w:p>
    <w:p w14:paraId="5A341552"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 xml:space="preserve">Lighting </w:t>
      </w:r>
      <w:r w:rsidR="00000762" w:rsidRPr="004A645A">
        <w:rPr>
          <w:rFonts w:asciiTheme="minorHAnsi" w:hAnsiTheme="minorHAnsi" w:cstheme="minorHAnsi"/>
          <w:sz w:val="22"/>
          <w:szCs w:val="22"/>
        </w:rPr>
        <w:t>Generally</w:t>
      </w:r>
      <w:r w:rsidRPr="004A645A">
        <w:rPr>
          <w:rFonts w:asciiTheme="minorHAnsi" w:hAnsiTheme="minorHAnsi" w:cstheme="minorHAnsi"/>
          <w:sz w:val="22"/>
          <w:szCs w:val="22"/>
        </w:rPr>
        <w:tab/>
      </w:r>
    </w:p>
    <w:p w14:paraId="1B22E0CE" w14:textId="77777777" w:rsidR="00F03CD6" w:rsidRPr="004A645A" w:rsidRDefault="00F03CD6" w:rsidP="004A645A">
      <w:pPr>
        <w:keepNext/>
        <w:keepLines/>
        <w:rPr>
          <w:rFonts w:asciiTheme="minorHAnsi" w:hAnsiTheme="minorHAnsi" w:cstheme="minorHAnsi"/>
          <w:sz w:val="22"/>
          <w:szCs w:val="22"/>
        </w:rPr>
      </w:pPr>
    </w:p>
    <w:p w14:paraId="2416F589" w14:textId="05CCF737" w:rsidR="00F03CD6" w:rsidRPr="004A645A" w:rsidRDefault="00F03CD6" w:rsidP="004A645A">
      <w:pPr>
        <w:pStyle w:val="ICONDS"/>
        <w:rPr>
          <w:rFonts w:asciiTheme="minorHAnsi" w:hAnsiTheme="minorHAnsi" w:cstheme="minorHAnsi"/>
          <w:sz w:val="22"/>
          <w:szCs w:val="22"/>
        </w:rPr>
      </w:pPr>
      <w:bookmarkStart w:id="37" w:name="_Hlk95485729"/>
      <w:r w:rsidRPr="004A645A">
        <w:rPr>
          <w:rFonts w:asciiTheme="minorHAnsi" w:hAnsiTheme="minorHAnsi" w:cstheme="minorHAnsi"/>
          <w:sz w:val="22"/>
          <w:szCs w:val="22"/>
        </w:rPr>
        <w:t>Lighting on rooftop or podium level</w:t>
      </w:r>
      <w:r w:rsidR="00000762" w:rsidRPr="004A645A">
        <w:rPr>
          <w:rFonts w:asciiTheme="minorHAnsi" w:hAnsiTheme="minorHAnsi" w:cstheme="minorHAnsi"/>
          <w:sz w:val="22"/>
          <w:szCs w:val="22"/>
        </w:rPr>
        <w:t>s or on other levels within the building</w:t>
      </w:r>
      <w:r w:rsidRPr="004A645A">
        <w:rPr>
          <w:rFonts w:asciiTheme="minorHAnsi" w:hAnsiTheme="minorHAnsi" w:cstheme="minorHAnsi"/>
          <w:sz w:val="22"/>
          <w:szCs w:val="22"/>
        </w:rPr>
        <w:t xml:space="preserve"> must not be illuminated between 11:00 pm and 7:00 am</w:t>
      </w:r>
      <w:bookmarkEnd w:id="37"/>
      <w:r w:rsidR="00F22A91" w:rsidRPr="004A645A">
        <w:rPr>
          <w:rFonts w:asciiTheme="minorHAnsi" w:hAnsiTheme="minorHAnsi" w:cstheme="minorHAnsi"/>
          <w:sz w:val="22"/>
          <w:szCs w:val="22"/>
        </w:rPr>
        <w:t xml:space="preserve">, unless the illumination is essential for aviation safety or </w:t>
      </w:r>
      <w:r w:rsidR="009F6912" w:rsidRPr="004A645A">
        <w:rPr>
          <w:rFonts w:asciiTheme="minorHAnsi" w:hAnsiTheme="minorHAnsi" w:cstheme="minorHAnsi"/>
          <w:sz w:val="22"/>
          <w:szCs w:val="22"/>
        </w:rPr>
        <w:t xml:space="preserve">pedestrian and traffic </w:t>
      </w:r>
      <w:r w:rsidR="00F22A91" w:rsidRPr="004A645A">
        <w:rPr>
          <w:rFonts w:asciiTheme="minorHAnsi" w:hAnsiTheme="minorHAnsi" w:cstheme="minorHAnsi"/>
          <w:sz w:val="22"/>
          <w:szCs w:val="22"/>
        </w:rPr>
        <w:t>safety</w:t>
      </w:r>
      <w:r w:rsidRPr="004A645A">
        <w:rPr>
          <w:rFonts w:asciiTheme="minorHAnsi" w:hAnsiTheme="minorHAnsi" w:cstheme="minorHAnsi"/>
          <w:sz w:val="22"/>
          <w:szCs w:val="22"/>
        </w:rPr>
        <w:t>.</w:t>
      </w:r>
      <w:r w:rsidR="006677CC" w:rsidRPr="004A645A">
        <w:rPr>
          <w:rFonts w:asciiTheme="minorHAnsi" w:hAnsiTheme="minorHAnsi" w:cstheme="minorHAnsi"/>
          <w:sz w:val="22"/>
          <w:szCs w:val="22"/>
        </w:rPr>
        <w:t xml:space="preserve"> </w:t>
      </w:r>
      <w:r w:rsidRPr="004A645A">
        <w:rPr>
          <w:rFonts w:asciiTheme="minorHAnsi" w:hAnsiTheme="minorHAnsi" w:cstheme="minorHAnsi"/>
          <w:sz w:val="22"/>
          <w:szCs w:val="22"/>
        </w:rPr>
        <w:t>The design and placement of</w:t>
      </w:r>
      <w:r w:rsidR="00582E42" w:rsidRPr="004A645A">
        <w:rPr>
          <w:rFonts w:asciiTheme="minorHAnsi" w:hAnsiTheme="minorHAnsi" w:cstheme="minorHAnsi"/>
          <w:sz w:val="22"/>
          <w:szCs w:val="22"/>
        </w:rPr>
        <w:t xml:space="preserve"> </w:t>
      </w:r>
      <w:r w:rsidRPr="004A645A">
        <w:rPr>
          <w:rFonts w:asciiTheme="minorHAnsi" w:hAnsiTheme="minorHAnsi" w:cstheme="minorHAnsi"/>
          <w:sz w:val="22"/>
          <w:szCs w:val="22"/>
        </w:rPr>
        <w:t>lighting must:</w:t>
      </w:r>
    </w:p>
    <w:p w14:paraId="1FD6532D" w14:textId="77777777" w:rsidR="00F03CD6" w:rsidRPr="004A645A" w:rsidRDefault="00F03CD6" w:rsidP="004A645A">
      <w:pPr>
        <w:ind w:left="1440" w:hanging="720"/>
        <w:rPr>
          <w:rFonts w:asciiTheme="minorHAnsi" w:hAnsiTheme="minorHAnsi" w:cstheme="minorHAnsi"/>
          <w:sz w:val="22"/>
          <w:szCs w:val="22"/>
        </w:rPr>
      </w:pPr>
    </w:p>
    <w:p w14:paraId="7C41A6FB" w14:textId="29CDDDDF" w:rsidR="00F03CD6" w:rsidRPr="004A645A" w:rsidRDefault="00F03CD6" w:rsidP="004A645A">
      <w:pPr>
        <w:widowControl/>
        <w:numPr>
          <w:ilvl w:val="0"/>
          <w:numId w:val="35"/>
        </w:numPr>
        <w:rPr>
          <w:rFonts w:asciiTheme="minorHAnsi" w:hAnsiTheme="minorHAnsi" w:cstheme="minorHAnsi"/>
          <w:sz w:val="22"/>
          <w:szCs w:val="22"/>
        </w:rPr>
      </w:pPr>
      <w:r w:rsidRPr="004A645A">
        <w:rPr>
          <w:rFonts w:asciiTheme="minorHAnsi" w:hAnsiTheme="minorHAnsi" w:cstheme="minorHAnsi"/>
          <w:sz w:val="22"/>
          <w:szCs w:val="22"/>
        </w:rPr>
        <w:t xml:space="preserve">be directed away from any residential </w:t>
      </w:r>
      <w:proofErr w:type="gramStart"/>
      <w:r w:rsidRPr="004A645A">
        <w:rPr>
          <w:rFonts w:asciiTheme="minorHAnsi" w:hAnsiTheme="minorHAnsi" w:cstheme="minorHAnsi"/>
          <w:sz w:val="22"/>
          <w:szCs w:val="22"/>
        </w:rPr>
        <w:t>dwelling;</w:t>
      </w:r>
      <w:proofErr w:type="gramEnd"/>
    </w:p>
    <w:p w14:paraId="59C58F93" w14:textId="77777777" w:rsidR="001359EA" w:rsidRPr="004A645A" w:rsidRDefault="001359EA" w:rsidP="004A645A">
      <w:pPr>
        <w:widowControl/>
        <w:ind w:left="1440" w:hanging="720"/>
        <w:rPr>
          <w:rFonts w:asciiTheme="minorHAnsi" w:hAnsiTheme="minorHAnsi" w:cstheme="minorHAnsi"/>
          <w:sz w:val="22"/>
          <w:szCs w:val="22"/>
        </w:rPr>
      </w:pPr>
    </w:p>
    <w:p w14:paraId="7DAFEFE1" w14:textId="77777777" w:rsidR="00F03CD6" w:rsidRPr="004A645A" w:rsidRDefault="00F03CD6" w:rsidP="004A645A">
      <w:pPr>
        <w:widowControl/>
        <w:numPr>
          <w:ilvl w:val="0"/>
          <w:numId w:val="35"/>
        </w:numPr>
        <w:rPr>
          <w:rFonts w:asciiTheme="minorHAnsi" w:hAnsiTheme="minorHAnsi" w:cstheme="minorHAnsi"/>
          <w:sz w:val="22"/>
          <w:szCs w:val="22"/>
        </w:rPr>
      </w:pPr>
      <w:r w:rsidRPr="004A645A">
        <w:rPr>
          <w:rFonts w:asciiTheme="minorHAnsi" w:hAnsiTheme="minorHAnsi" w:cstheme="minorHAnsi"/>
          <w:sz w:val="22"/>
          <w:szCs w:val="22"/>
        </w:rPr>
        <w:t>not create a nuisance or negatively affect the amenity of the surrounding neighbourhood; and</w:t>
      </w:r>
    </w:p>
    <w:p w14:paraId="5C648585" w14:textId="77777777" w:rsidR="001359EA" w:rsidRPr="004A645A" w:rsidRDefault="001359EA" w:rsidP="004A645A">
      <w:pPr>
        <w:widowControl/>
        <w:ind w:left="1440" w:hanging="720"/>
        <w:rPr>
          <w:rFonts w:asciiTheme="minorHAnsi" w:hAnsiTheme="minorHAnsi" w:cstheme="minorHAnsi"/>
          <w:sz w:val="22"/>
          <w:szCs w:val="22"/>
        </w:rPr>
      </w:pPr>
    </w:p>
    <w:p w14:paraId="61927EF3" w14:textId="2BA46286" w:rsidR="00F03CD6" w:rsidRPr="004A645A" w:rsidRDefault="00F03CD6" w:rsidP="004A645A">
      <w:pPr>
        <w:widowControl/>
        <w:ind w:left="1440" w:hanging="720"/>
        <w:rPr>
          <w:rFonts w:asciiTheme="minorHAnsi" w:hAnsiTheme="minorHAnsi" w:cstheme="minorHAnsi"/>
          <w:sz w:val="22"/>
          <w:szCs w:val="22"/>
        </w:rPr>
      </w:pPr>
      <w:r w:rsidRPr="004A645A">
        <w:rPr>
          <w:rFonts w:asciiTheme="minorHAnsi" w:hAnsiTheme="minorHAnsi" w:cstheme="minorHAnsi"/>
          <w:sz w:val="22"/>
          <w:szCs w:val="22"/>
        </w:rPr>
        <w:t>c)</w:t>
      </w:r>
      <w:r w:rsidRPr="004A645A">
        <w:rPr>
          <w:rFonts w:asciiTheme="minorHAnsi" w:hAnsiTheme="minorHAnsi" w:cstheme="minorHAnsi"/>
          <w:sz w:val="22"/>
          <w:szCs w:val="22"/>
        </w:rPr>
        <w:tab/>
        <w:t>comply with AS4282</w:t>
      </w:r>
      <w:r w:rsidRPr="004A645A">
        <w:rPr>
          <w:rFonts w:asciiTheme="minorHAnsi" w:hAnsiTheme="minorHAnsi" w:cstheme="minorHAnsi"/>
          <w:sz w:val="22"/>
          <w:szCs w:val="22"/>
        </w:rPr>
        <w:noBreakHyphen/>
        <w:t>1997 control of obtrusive effects of outdoor lighting.</w:t>
      </w:r>
    </w:p>
    <w:p w14:paraId="4C1D25FD" w14:textId="77777777" w:rsidR="00F03CD6" w:rsidRPr="004A645A" w:rsidRDefault="00F03CD6" w:rsidP="004A645A">
      <w:pPr>
        <w:pStyle w:val="Agendaheading"/>
        <w:widowControl/>
        <w:spacing w:after="0"/>
        <w:ind w:left="1440" w:hanging="720"/>
        <w:rPr>
          <w:rFonts w:asciiTheme="minorHAnsi" w:hAnsiTheme="minorHAnsi" w:cstheme="minorHAnsi"/>
          <w:sz w:val="22"/>
          <w:szCs w:val="22"/>
        </w:rPr>
      </w:pPr>
    </w:p>
    <w:p w14:paraId="15474277" w14:textId="77777777" w:rsidR="00F03CD6" w:rsidRPr="004A645A" w:rsidRDefault="00F03CD6" w:rsidP="004A645A">
      <w:pPr>
        <w:ind w:left="2160" w:hanging="1440"/>
        <w:rPr>
          <w:rFonts w:asciiTheme="minorHAnsi" w:hAnsiTheme="minorHAnsi" w:cstheme="minorHAnsi"/>
          <w:sz w:val="22"/>
          <w:szCs w:val="22"/>
        </w:rPr>
      </w:pPr>
      <w:r w:rsidRPr="004A645A">
        <w:rPr>
          <w:rFonts w:asciiTheme="minorHAnsi" w:hAnsiTheme="minorHAnsi" w:cstheme="minorHAnsi"/>
          <w:sz w:val="22"/>
          <w:szCs w:val="22"/>
        </w:rPr>
        <w:t xml:space="preserve">(Reason: </w:t>
      </w:r>
      <w:r w:rsidRPr="004A645A">
        <w:rPr>
          <w:rFonts w:asciiTheme="minorHAnsi" w:hAnsiTheme="minorHAnsi" w:cstheme="minorHAnsi"/>
          <w:sz w:val="22"/>
          <w:szCs w:val="22"/>
        </w:rPr>
        <w:tab/>
        <w:t>To ensure residential premises are not affected by inappropriate or excessive illumination)</w:t>
      </w:r>
    </w:p>
    <w:p w14:paraId="69CD83C1" w14:textId="77777777" w:rsidR="00F03CD6" w:rsidRPr="004A645A" w:rsidRDefault="00F03CD6" w:rsidP="004A645A">
      <w:pPr>
        <w:rPr>
          <w:rFonts w:asciiTheme="minorHAnsi" w:hAnsiTheme="minorHAnsi" w:cstheme="minorHAnsi"/>
          <w:sz w:val="22"/>
          <w:szCs w:val="22"/>
        </w:rPr>
      </w:pPr>
    </w:p>
    <w:p w14:paraId="0C44699E" w14:textId="77777777" w:rsidR="00F03CD6" w:rsidRPr="004A645A" w:rsidRDefault="00F03CD6" w:rsidP="004A645A">
      <w:pPr>
        <w:pStyle w:val="Heading1"/>
        <w:rPr>
          <w:rFonts w:asciiTheme="minorHAnsi" w:hAnsiTheme="minorHAnsi" w:cstheme="minorHAnsi"/>
          <w:sz w:val="22"/>
          <w:szCs w:val="22"/>
        </w:rPr>
      </w:pPr>
      <w:r w:rsidRPr="004A645A">
        <w:rPr>
          <w:rFonts w:asciiTheme="minorHAnsi" w:hAnsiTheme="minorHAnsi" w:cstheme="minorHAnsi"/>
          <w:sz w:val="22"/>
          <w:szCs w:val="22"/>
        </w:rPr>
        <w:t>Maintenance of Approved Landscaping</w:t>
      </w:r>
    </w:p>
    <w:p w14:paraId="37949875" w14:textId="77777777" w:rsidR="00F03CD6" w:rsidRPr="004A645A" w:rsidRDefault="00F03CD6" w:rsidP="004A645A">
      <w:pPr>
        <w:pStyle w:val="Agendaheading"/>
        <w:spacing w:after="0"/>
        <w:rPr>
          <w:rFonts w:asciiTheme="minorHAnsi" w:hAnsiTheme="minorHAnsi" w:cstheme="minorHAnsi"/>
          <w:sz w:val="22"/>
          <w:szCs w:val="22"/>
        </w:rPr>
      </w:pPr>
    </w:p>
    <w:p w14:paraId="5AA993F9" w14:textId="7FF6828B" w:rsidR="00F03CD6" w:rsidRPr="004A645A" w:rsidRDefault="00F03CD6" w:rsidP="004A645A">
      <w:pPr>
        <w:pStyle w:val="ICONDS"/>
        <w:rPr>
          <w:rFonts w:asciiTheme="minorHAnsi" w:hAnsiTheme="minorHAnsi" w:cstheme="minorHAnsi"/>
          <w:sz w:val="22"/>
          <w:szCs w:val="22"/>
        </w:rPr>
      </w:pPr>
      <w:r w:rsidRPr="004A645A">
        <w:rPr>
          <w:rFonts w:asciiTheme="minorHAnsi" w:hAnsiTheme="minorHAnsi" w:cstheme="minorHAnsi"/>
          <w:sz w:val="22"/>
          <w:szCs w:val="22"/>
        </w:rPr>
        <w:t xml:space="preserve">The owner of the premises at </w:t>
      </w:r>
      <w:r w:rsidR="004D2673" w:rsidRPr="004A645A">
        <w:rPr>
          <w:rFonts w:asciiTheme="minorHAnsi" w:hAnsiTheme="minorHAnsi" w:cstheme="minorHAnsi"/>
          <w:sz w:val="22"/>
          <w:szCs w:val="22"/>
        </w:rPr>
        <w:t xml:space="preserve">100 </w:t>
      </w:r>
      <w:r w:rsidR="00000762" w:rsidRPr="004A645A">
        <w:rPr>
          <w:rFonts w:asciiTheme="minorHAnsi" w:hAnsiTheme="minorHAnsi" w:cstheme="minorHAnsi"/>
          <w:sz w:val="22"/>
          <w:szCs w:val="22"/>
        </w:rPr>
        <w:t>Walker Street North Sydney</w:t>
      </w:r>
      <w:r w:rsidRPr="004A645A">
        <w:rPr>
          <w:rFonts w:asciiTheme="minorHAnsi" w:hAnsiTheme="minorHAnsi" w:cstheme="minorHAnsi"/>
          <w:sz w:val="22"/>
          <w:szCs w:val="22"/>
        </w:rPr>
        <w:t xml:space="preserve"> is to maintain the landscaping approved by this consent generally in accordance with </w:t>
      </w:r>
      <w:r w:rsidR="00000762" w:rsidRPr="004A645A">
        <w:rPr>
          <w:rFonts w:asciiTheme="minorHAnsi" w:hAnsiTheme="minorHAnsi" w:cstheme="minorHAnsi"/>
          <w:sz w:val="22"/>
          <w:szCs w:val="22"/>
        </w:rPr>
        <w:t xml:space="preserve">the Landscape Design Report </w:t>
      </w:r>
      <w:r w:rsidR="00222B5F" w:rsidRPr="004A645A">
        <w:rPr>
          <w:rFonts w:asciiTheme="minorHAnsi" w:hAnsiTheme="minorHAnsi" w:cstheme="minorHAnsi"/>
          <w:sz w:val="22"/>
          <w:szCs w:val="22"/>
        </w:rPr>
        <w:t>and Plans</w:t>
      </w:r>
      <w:r w:rsidR="009F6912" w:rsidRPr="004A645A">
        <w:rPr>
          <w:rFonts w:asciiTheme="minorHAnsi" w:hAnsiTheme="minorHAnsi" w:cstheme="minorHAnsi"/>
          <w:sz w:val="22"/>
          <w:szCs w:val="22"/>
        </w:rPr>
        <w:t xml:space="preserve"> </w:t>
      </w:r>
      <w:r w:rsidR="00000762" w:rsidRPr="004A645A">
        <w:rPr>
          <w:rFonts w:asciiTheme="minorHAnsi" w:hAnsiTheme="minorHAnsi" w:cstheme="minorHAnsi"/>
          <w:sz w:val="22"/>
          <w:szCs w:val="22"/>
        </w:rPr>
        <w:t xml:space="preserve">prepared by </w:t>
      </w:r>
      <w:r w:rsidR="008B0119" w:rsidRPr="004A645A">
        <w:rPr>
          <w:rFonts w:asciiTheme="minorHAnsi" w:hAnsiTheme="minorHAnsi" w:cstheme="minorHAnsi"/>
          <w:sz w:val="22"/>
          <w:szCs w:val="22"/>
        </w:rPr>
        <w:t xml:space="preserve">Aspect Studios </w:t>
      </w:r>
      <w:r w:rsidR="00000762" w:rsidRPr="004A645A">
        <w:rPr>
          <w:rFonts w:asciiTheme="minorHAnsi" w:hAnsiTheme="minorHAnsi" w:cstheme="minorHAnsi"/>
          <w:sz w:val="22"/>
          <w:szCs w:val="22"/>
        </w:rPr>
        <w:t xml:space="preserve">dated </w:t>
      </w:r>
      <w:r w:rsidR="008B0119" w:rsidRPr="004A645A">
        <w:rPr>
          <w:rFonts w:asciiTheme="minorHAnsi" w:hAnsiTheme="minorHAnsi" w:cstheme="minorHAnsi"/>
          <w:sz w:val="22"/>
          <w:szCs w:val="22"/>
        </w:rPr>
        <w:t xml:space="preserve">16 December </w:t>
      </w:r>
      <w:r w:rsidR="00000762" w:rsidRPr="004A645A">
        <w:rPr>
          <w:rFonts w:asciiTheme="minorHAnsi" w:hAnsiTheme="minorHAnsi" w:cstheme="minorHAnsi"/>
          <w:sz w:val="22"/>
          <w:szCs w:val="22"/>
        </w:rPr>
        <w:t xml:space="preserve">2021, </w:t>
      </w:r>
      <w:r w:rsidRPr="004A645A">
        <w:rPr>
          <w:rFonts w:asciiTheme="minorHAnsi" w:hAnsiTheme="minorHAnsi" w:cstheme="minorHAnsi"/>
          <w:sz w:val="22"/>
          <w:szCs w:val="22"/>
        </w:rPr>
        <w:t xml:space="preserve">as modified by </w:t>
      </w:r>
      <w:r w:rsidR="00000762" w:rsidRPr="004A645A">
        <w:rPr>
          <w:rFonts w:asciiTheme="minorHAnsi" w:hAnsiTheme="minorHAnsi" w:cstheme="minorHAnsi"/>
          <w:sz w:val="22"/>
          <w:szCs w:val="22"/>
        </w:rPr>
        <w:t>this consent</w:t>
      </w:r>
      <w:r w:rsidR="00E3212A" w:rsidRPr="004A645A">
        <w:rPr>
          <w:rFonts w:asciiTheme="minorHAnsi" w:hAnsiTheme="minorHAnsi" w:cstheme="minorHAnsi"/>
          <w:sz w:val="22"/>
          <w:szCs w:val="22"/>
        </w:rPr>
        <w:t xml:space="preserve"> </w:t>
      </w:r>
      <w:r w:rsidR="00F22A91" w:rsidRPr="004A645A">
        <w:rPr>
          <w:rFonts w:asciiTheme="minorHAnsi" w:hAnsiTheme="minorHAnsi" w:cstheme="minorHAnsi"/>
          <w:sz w:val="22"/>
          <w:szCs w:val="22"/>
        </w:rPr>
        <w:t>in perpetuity for the life of the development.</w:t>
      </w:r>
    </w:p>
    <w:p w14:paraId="369E9EA2" w14:textId="77777777" w:rsidR="00F03CD6" w:rsidRPr="004A645A" w:rsidRDefault="00F03CD6" w:rsidP="004A645A">
      <w:pPr>
        <w:pStyle w:val="ICONDS"/>
        <w:numPr>
          <w:ilvl w:val="0"/>
          <w:numId w:val="0"/>
        </w:numPr>
        <w:rPr>
          <w:rFonts w:asciiTheme="minorHAnsi" w:hAnsiTheme="minorHAnsi" w:cstheme="minorHAnsi"/>
          <w:sz w:val="22"/>
          <w:szCs w:val="22"/>
        </w:rPr>
      </w:pPr>
    </w:p>
    <w:p w14:paraId="7E388B42" w14:textId="1EEB30FC" w:rsidR="00F03CD6" w:rsidRPr="004A645A" w:rsidRDefault="00F03CD6" w:rsidP="004A645A">
      <w:pPr>
        <w:pStyle w:val="ICONDS"/>
        <w:keepNext/>
        <w:keepLines/>
        <w:numPr>
          <w:ilvl w:val="0"/>
          <w:numId w:val="0"/>
        </w:numPr>
        <w:ind w:left="720"/>
        <w:rPr>
          <w:rFonts w:asciiTheme="minorHAnsi" w:hAnsiTheme="minorHAnsi" w:cstheme="minorHAnsi"/>
          <w:sz w:val="22"/>
          <w:szCs w:val="22"/>
        </w:rPr>
      </w:pPr>
      <w:r w:rsidRPr="004A645A">
        <w:rPr>
          <w:rFonts w:asciiTheme="minorHAnsi" w:hAnsiTheme="minorHAnsi" w:cstheme="minorHAnsi"/>
          <w:sz w:val="22"/>
          <w:szCs w:val="22"/>
        </w:rPr>
        <w:t>Any replacement plants required shall be advanced in growth and be selected to maintain the anticipated mature height, canopy</w:t>
      </w:r>
      <w:r w:rsidR="00F22A91" w:rsidRPr="004A645A">
        <w:rPr>
          <w:rFonts w:asciiTheme="minorHAnsi" w:hAnsiTheme="minorHAnsi" w:cstheme="minorHAnsi"/>
          <w:sz w:val="22"/>
          <w:szCs w:val="22"/>
        </w:rPr>
        <w:t>,</w:t>
      </w:r>
      <w:r w:rsidRPr="004A645A">
        <w:rPr>
          <w:rFonts w:asciiTheme="minorHAnsi" w:hAnsiTheme="minorHAnsi" w:cstheme="minorHAnsi"/>
          <w:sz w:val="22"/>
          <w:szCs w:val="22"/>
        </w:rPr>
        <w:t xml:space="preserve"> </w:t>
      </w:r>
      <w:proofErr w:type="gramStart"/>
      <w:r w:rsidRPr="004A645A">
        <w:rPr>
          <w:rFonts w:asciiTheme="minorHAnsi" w:hAnsiTheme="minorHAnsi" w:cstheme="minorHAnsi"/>
          <w:sz w:val="22"/>
          <w:szCs w:val="22"/>
        </w:rPr>
        <w:t>density</w:t>
      </w:r>
      <w:proofErr w:type="gramEnd"/>
      <w:r w:rsidRPr="004A645A">
        <w:rPr>
          <w:rFonts w:asciiTheme="minorHAnsi" w:hAnsiTheme="minorHAnsi" w:cstheme="minorHAnsi"/>
          <w:sz w:val="22"/>
          <w:szCs w:val="22"/>
        </w:rPr>
        <w:t xml:space="preserve"> and nature of those plant species as originally approved.</w:t>
      </w:r>
    </w:p>
    <w:p w14:paraId="5A435E15" w14:textId="77777777" w:rsidR="00F03CD6" w:rsidRPr="004A645A" w:rsidRDefault="00F03CD6" w:rsidP="004A645A">
      <w:pPr>
        <w:pStyle w:val="ICONDS"/>
        <w:numPr>
          <w:ilvl w:val="0"/>
          <w:numId w:val="0"/>
        </w:numPr>
        <w:ind w:left="720" w:hanging="720"/>
        <w:rPr>
          <w:rFonts w:asciiTheme="minorHAnsi" w:hAnsiTheme="minorHAnsi" w:cstheme="minorHAnsi"/>
          <w:sz w:val="22"/>
          <w:szCs w:val="22"/>
        </w:rPr>
      </w:pPr>
    </w:p>
    <w:p w14:paraId="657D3640" w14:textId="5BF2CB3D" w:rsidR="00F03CD6" w:rsidRPr="004A645A" w:rsidRDefault="00F03CD6" w:rsidP="004A645A">
      <w:pPr>
        <w:pStyle w:val="ICONDS"/>
        <w:numPr>
          <w:ilvl w:val="0"/>
          <w:numId w:val="0"/>
        </w:numPr>
        <w:ind w:left="720"/>
        <w:rPr>
          <w:rFonts w:asciiTheme="minorHAnsi" w:hAnsiTheme="minorHAnsi" w:cstheme="minorHAnsi"/>
          <w:sz w:val="22"/>
          <w:szCs w:val="22"/>
        </w:rPr>
      </w:pPr>
      <w:r w:rsidRPr="004A645A">
        <w:rPr>
          <w:rFonts w:asciiTheme="minorHAnsi" w:hAnsiTheme="minorHAnsi" w:cstheme="minorHAnsi"/>
          <w:sz w:val="22"/>
          <w:szCs w:val="22"/>
        </w:rPr>
        <w:t>Should it be desired to substitute plants which are not of the same mature height, canopy density and nature (particularly flowering for non-</w:t>
      </w:r>
      <w:r w:rsidR="00F22A91" w:rsidRPr="004A645A">
        <w:rPr>
          <w:rFonts w:asciiTheme="minorHAnsi" w:hAnsiTheme="minorHAnsi" w:cstheme="minorHAnsi"/>
          <w:sz w:val="22"/>
          <w:szCs w:val="22"/>
        </w:rPr>
        <w:t>f</w:t>
      </w:r>
      <w:r w:rsidRPr="004A645A">
        <w:rPr>
          <w:rFonts w:asciiTheme="minorHAnsi" w:hAnsiTheme="minorHAnsi" w:cstheme="minorHAnsi"/>
          <w:sz w:val="22"/>
          <w:szCs w:val="22"/>
        </w:rPr>
        <w:t xml:space="preserve">lowering, native or exotic, </w:t>
      </w:r>
      <w:proofErr w:type="gramStart"/>
      <w:r w:rsidRPr="004A645A">
        <w:rPr>
          <w:rFonts w:asciiTheme="minorHAnsi" w:hAnsiTheme="minorHAnsi" w:cstheme="minorHAnsi"/>
          <w:sz w:val="22"/>
          <w:szCs w:val="22"/>
        </w:rPr>
        <w:t>deciduous</w:t>
      </w:r>
      <w:proofErr w:type="gramEnd"/>
      <w:r w:rsidRPr="004A645A">
        <w:rPr>
          <w:rFonts w:asciiTheme="minorHAnsi" w:hAnsiTheme="minorHAnsi" w:cstheme="minorHAnsi"/>
          <w:sz w:val="22"/>
          <w:szCs w:val="22"/>
        </w:rPr>
        <w:t xml:space="preserve"> or non- deciduous or the reverse of any these) a modification to this consent will be required.</w:t>
      </w:r>
    </w:p>
    <w:p w14:paraId="0F97214D" w14:textId="77777777" w:rsidR="00F03CD6" w:rsidRPr="004A645A" w:rsidRDefault="00F03CD6" w:rsidP="004A645A">
      <w:pPr>
        <w:rPr>
          <w:rFonts w:asciiTheme="minorHAnsi" w:hAnsiTheme="minorHAnsi" w:cstheme="minorHAnsi"/>
          <w:sz w:val="22"/>
          <w:szCs w:val="22"/>
        </w:rPr>
      </w:pPr>
    </w:p>
    <w:p w14:paraId="33E5379A" w14:textId="77777777" w:rsidR="00F03CD6" w:rsidRPr="004A645A" w:rsidRDefault="00F03CD6" w:rsidP="004A645A">
      <w:pPr>
        <w:ind w:left="2160" w:hanging="1451"/>
        <w:rPr>
          <w:rFonts w:asciiTheme="minorHAnsi" w:hAnsiTheme="minorHAnsi" w:cstheme="minorHAnsi"/>
          <w:sz w:val="22"/>
          <w:szCs w:val="22"/>
        </w:rPr>
      </w:pPr>
      <w:r w:rsidRPr="004A645A">
        <w:rPr>
          <w:rFonts w:asciiTheme="minorHAnsi" w:hAnsiTheme="minorHAnsi" w:cstheme="minorHAnsi"/>
          <w:sz w:val="22"/>
          <w:szCs w:val="22"/>
        </w:rPr>
        <w:t>(Reason:</w:t>
      </w:r>
      <w:r w:rsidRPr="004A645A">
        <w:rPr>
          <w:rFonts w:asciiTheme="minorHAnsi" w:hAnsiTheme="minorHAnsi" w:cstheme="minorHAnsi"/>
          <w:sz w:val="22"/>
          <w:szCs w:val="22"/>
        </w:rPr>
        <w:tab/>
        <w:t xml:space="preserve">To ensure maintenance of the amenity, solar </w:t>
      </w:r>
      <w:proofErr w:type="gramStart"/>
      <w:r w:rsidRPr="004A645A">
        <w:rPr>
          <w:rFonts w:asciiTheme="minorHAnsi" w:hAnsiTheme="minorHAnsi" w:cstheme="minorHAnsi"/>
          <w:sz w:val="22"/>
          <w:szCs w:val="22"/>
        </w:rPr>
        <w:t>access</w:t>
      </w:r>
      <w:proofErr w:type="gramEnd"/>
      <w:r w:rsidRPr="004A645A">
        <w:rPr>
          <w:rFonts w:asciiTheme="minorHAnsi" w:hAnsiTheme="minorHAnsi" w:cstheme="minorHAnsi"/>
          <w:sz w:val="22"/>
          <w:szCs w:val="22"/>
        </w:rPr>
        <w:t xml:space="preserve"> and views of adjoining properties)</w:t>
      </w:r>
    </w:p>
    <w:sectPr w:rsidR="00F03CD6" w:rsidRPr="004A645A" w:rsidSect="006677CC">
      <w:headerReference w:type="default" r:id="rId20"/>
      <w:type w:val="continuous"/>
      <w:pgSz w:w="11906" w:h="16838" w:code="9"/>
      <w:pgMar w:top="1701" w:right="1440" w:bottom="1440" w:left="1440"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053D4" w14:textId="77777777" w:rsidR="004E6A6B" w:rsidRDefault="004E6A6B">
      <w:r>
        <w:separator/>
      </w:r>
    </w:p>
  </w:endnote>
  <w:endnote w:type="continuationSeparator" w:id="0">
    <w:p w14:paraId="0A8C501D" w14:textId="77777777" w:rsidR="004E6A6B" w:rsidRDefault="004E6A6B">
      <w:r>
        <w:continuationSeparator/>
      </w:r>
    </w:p>
  </w:endnote>
  <w:endnote w:type="continuationNotice" w:id="1">
    <w:p w14:paraId="05AC2300" w14:textId="77777777" w:rsidR="004E6A6B" w:rsidRDefault="004E6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9E510" w14:textId="479B64E8" w:rsidR="00CC002D" w:rsidRPr="00CC002D" w:rsidRDefault="00CC002D">
    <w:pPr>
      <w:pStyle w:val="Footer"/>
      <w:rPr>
        <w:rFonts w:asciiTheme="minorHAnsi" w:hAnsiTheme="minorHAnsi" w:cstheme="minorHAnsi"/>
        <w:sz w:val="18"/>
        <w:szCs w:val="18"/>
      </w:rPr>
    </w:pPr>
    <w:r w:rsidRPr="00BF7FF1">
      <w:rPr>
        <w:rFonts w:asciiTheme="minorHAnsi" w:hAnsiTheme="minorHAnsi" w:cstheme="minorHAnsi"/>
        <w:sz w:val="18"/>
        <w:szCs w:val="18"/>
      </w:rPr>
      <w:fldChar w:fldCharType="begin"/>
    </w:r>
    <w:r w:rsidRPr="00BF7FF1">
      <w:rPr>
        <w:rFonts w:asciiTheme="minorHAnsi" w:hAnsiTheme="minorHAnsi" w:cstheme="minorHAnsi"/>
        <w:sz w:val="18"/>
        <w:szCs w:val="18"/>
      </w:rPr>
      <w:instrText xml:space="preserve"> FILENAME  \* Lower \p  \* MERGEFORMAT </w:instrText>
    </w:r>
    <w:r w:rsidRPr="00BF7FF1">
      <w:rPr>
        <w:rFonts w:asciiTheme="minorHAnsi" w:hAnsiTheme="minorHAnsi" w:cstheme="minorHAnsi"/>
        <w:sz w:val="18"/>
        <w:szCs w:val="18"/>
      </w:rPr>
      <w:fldChar w:fldCharType="separate"/>
    </w:r>
    <w:r w:rsidR="00822A74">
      <w:rPr>
        <w:rFonts w:asciiTheme="minorHAnsi" w:hAnsiTheme="minorHAnsi" w:cstheme="minorHAnsi"/>
        <w:noProof/>
        <w:sz w:val="18"/>
        <w:szCs w:val="18"/>
      </w:rPr>
      <w:t>https://northsydneycouncilit-my.sharepoint.com/personal/jim_davies_northsydney_nsw_gov_au/documents/documents/active applications/100-102 walker da 32-22/reports/snpp report attachments/294 - da 32-22 - 100 walker st north sydney - attachment 1 - conditions of consent draft 03 08 22.docx</w:t>
    </w:r>
    <w:r w:rsidRPr="00BF7FF1">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0A384" w14:textId="77777777" w:rsidR="004E6A6B" w:rsidRDefault="004E6A6B">
      <w:r>
        <w:separator/>
      </w:r>
    </w:p>
  </w:footnote>
  <w:footnote w:type="continuationSeparator" w:id="0">
    <w:p w14:paraId="28312FBB" w14:textId="77777777" w:rsidR="004E6A6B" w:rsidRDefault="004E6A6B">
      <w:r>
        <w:continuationSeparator/>
      </w:r>
    </w:p>
  </w:footnote>
  <w:footnote w:type="continuationNotice" w:id="1">
    <w:p w14:paraId="752FD87C" w14:textId="77777777" w:rsidR="004E6A6B" w:rsidRDefault="004E6A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35A3" w14:textId="37B2F014" w:rsidR="006677CC" w:rsidRPr="006677CC" w:rsidRDefault="00140684" w:rsidP="006677CC">
    <w:pPr>
      <w:tabs>
        <w:tab w:val="left" w:pos="567"/>
        <w:tab w:val="center" w:pos="4153"/>
        <w:tab w:val="right" w:pos="8504"/>
      </w:tabs>
      <w:rPr>
        <w:rFonts w:asciiTheme="minorHAnsi" w:hAnsiTheme="minorHAnsi" w:cstheme="minorHAnsi"/>
        <w:b/>
        <w:bCs/>
        <w:sz w:val="22"/>
        <w:szCs w:val="22"/>
      </w:rPr>
    </w:pPr>
    <w:sdt>
      <w:sdtPr>
        <w:rPr>
          <w:rFonts w:asciiTheme="minorHAnsi" w:hAnsiTheme="minorHAnsi" w:cstheme="minorHAnsi"/>
          <w:b/>
          <w:bCs/>
          <w:sz w:val="22"/>
          <w:szCs w:val="22"/>
        </w:rPr>
        <w:id w:val="-849257457"/>
        <w:docPartObj>
          <w:docPartGallery w:val="Watermarks"/>
          <w:docPartUnique/>
        </w:docPartObj>
      </w:sdtPr>
      <w:sdtEndPr/>
      <w:sdtContent>
        <w:r>
          <w:rPr>
            <w:rFonts w:asciiTheme="minorHAnsi" w:hAnsiTheme="minorHAnsi" w:cstheme="minorHAnsi"/>
            <w:b/>
            <w:bCs/>
            <w:noProof/>
            <w:sz w:val="22"/>
            <w:szCs w:val="22"/>
          </w:rPr>
          <w:pict w14:anchorId="0AC860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9409C">
      <w:rPr>
        <w:rFonts w:asciiTheme="minorHAnsi" w:hAnsiTheme="minorHAnsi" w:cstheme="minorHAnsi"/>
        <w:b/>
        <w:bCs/>
        <w:sz w:val="22"/>
        <w:szCs w:val="22"/>
      </w:rPr>
      <w:t>1</w:t>
    </w:r>
    <w:r w:rsidR="00822A74">
      <w:rPr>
        <w:rFonts w:asciiTheme="minorHAnsi" w:hAnsiTheme="minorHAnsi" w:cstheme="minorHAnsi"/>
        <w:b/>
        <w:bCs/>
        <w:sz w:val="22"/>
        <w:szCs w:val="22"/>
      </w:rPr>
      <w:t xml:space="preserve">00 </w:t>
    </w:r>
    <w:r w:rsidR="0029409C">
      <w:rPr>
        <w:rFonts w:asciiTheme="minorHAnsi" w:hAnsiTheme="minorHAnsi" w:cstheme="minorHAnsi"/>
        <w:b/>
        <w:bCs/>
        <w:sz w:val="22"/>
        <w:szCs w:val="22"/>
      </w:rPr>
      <w:t>WALKER STREET NORTH SYDNEY</w:t>
    </w:r>
  </w:p>
  <w:p w14:paraId="086C929F" w14:textId="3CBD7F66" w:rsidR="006677CC" w:rsidRPr="006B4871" w:rsidRDefault="0029409C" w:rsidP="006677CC">
    <w:pPr>
      <w:pBdr>
        <w:bottom w:val="single" w:sz="4" w:space="3" w:color="auto"/>
      </w:pBdr>
      <w:tabs>
        <w:tab w:val="right" w:pos="9781"/>
      </w:tabs>
      <w:ind w:right="140"/>
      <w:rPr>
        <w:rFonts w:asciiTheme="minorHAnsi" w:hAnsiTheme="minorHAnsi" w:cstheme="minorHAnsi"/>
        <w:b/>
        <w:bCs/>
        <w:sz w:val="22"/>
        <w:szCs w:val="22"/>
      </w:rPr>
    </w:pPr>
    <w:r>
      <w:rPr>
        <w:rFonts w:asciiTheme="minorHAnsi" w:hAnsiTheme="minorHAnsi" w:cstheme="minorHAnsi"/>
        <w:b/>
        <w:bCs/>
        <w:sz w:val="22"/>
        <w:szCs w:val="22"/>
      </w:rPr>
      <w:t>DRAFT CONDITIONS OF CONSENT</w:t>
    </w:r>
    <w:r w:rsidR="006B4871">
      <w:rPr>
        <w:rFonts w:asciiTheme="minorHAnsi" w:hAnsiTheme="minorHAnsi" w:cstheme="minorHAnsi"/>
        <w:b/>
        <w:bCs/>
        <w:sz w:val="22"/>
        <w:szCs w:val="22"/>
      </w:rPr>
      <w:t xml:space="preserve"> DA </w:t>
    </w:r>
    <w:r w:rsidR="00822A74">
      <w:rPr>
        <w:rFonts w:asciiTheme="minorHAnsi" w:hAnsiTheme="minorHAnsi" w:cstheme="minorHAnsi"/>
        <w:b/>
        <w:bCs/>
        <w:sz w:val="22"/>
        <w:szCs w:val="22"/>
      </w:rPr>
      <w:t>32</w:t>
    </w:r>
    <w:r w:rsidR="006B4871">
      <w:rPr>
        <w:rFonts w:asciiTheme="minorHAnsi" w:hAnsiTheme="minorHAnsi" w:cstheme="minorHAnsi"/>
        <w:b/>
        <w:bCs/>
        <w:sz w:val="22"/>
        <w:szCs w:val="22"/>
      </w:rPr>
      <w:t>/2</w:t>
    </w:r>
    <w:r w:rsidR="00822A74">
      <w:rPr>
        <w:rFonts w:asciiTheme="minorHAnsi" w:hAnsiTheme="minorHAnsi" w:cstheme="minorHAnsi"/>
        <w:b/>
        <w:bCs/>
        <w:sz w:val="22"/>
        <w:szCs w:val="22"/>
      </w:rPr>
      <w:t>2</w:t>
    </w:r>
    <w:r w:rsidR="006B4871">
      <w:rPr>
        <w:rFonts w:asciiTheme="minorHAnsi" w:hAnsiTheme="minorHAnsi" w:cstheme="minorHAnsi"/>
        <w:b/>
        <w:bCs/>
        <w:sz w:val="22"/>
        <w:szCs w:val="22"/>
      </w:rPr>
      <w:t xml:space="preserve"> </w:t>
    </w:r>
    <w:r w:rsidR="006B4871" w:rsidRPr="006B4871">
      <w:rPr>
        <w:rFonts w:asciiTheme="minorHAnsi" w:hAnsiTheme="minorHAnsi" w:cstheme="minorHAnsi"/>
        <w:b/>
        <w:bCs/>
        <w:sz w:val="20"/>
        <w:szCs w:val="20"/>
      </w:rPr>
      <w:t>(</w:t>
    </w:r>
    <w:r w:rsidR="006B4871" w:rsidRPr="006B4871">
      <w:rPr>
        <w:rFonts w:asciiTheme="minorHAnsi" w:hAnsiTheme="minorHAnsi" w:cstheme="minorHAnsi"/>
        <w:b/>
        <w:bCs/>
        <w:sz w:val="22"/>
        <w:szCs w:val="22"/>
      </w:rPr>
      <w:t>PPSSNH-</w:t>
    </w:r>
    <w:r w:rsidR="00822A74">
      <w:rPr>
        <w:rFonts w:asciiTheme="minorHAnsi" w:hAnsiTheme="minorHAnsi" w:cstheme="minorHAnsi"/>
        <w:b/>
        <w:bCs/>
        <w:sz w:val="22"/>
        <w:szCs w:val="22"/>
      </w:rPr>
      <w:t>294</w:t>
    </w:r>
    <w:r w:rsidR="006B4871" w:rsidRPr="006B4871">
      <w:rPr>
        <w:rFonts w:asciiTheme="minorHAnsi" w:hAnsiTheme="minorHAnsi" w:cstheme="minorHAnsi"/>
        <w:b/>
        <w:bCs/>
        <w:sz w:val="22"/>
        <w:szCs w:val="22"/>
      </w:rPr>
      <w:t>)</w:t>
    </w:r>
    <w:r w:rsidR="006677CC" w:rsidRPr="006677CC">
      <w:rPr>
        <w:rFonts w:asciiTheme="minorHAnsi" w:hAnsiTheme="minorHAnsi" w:cstheme="minorHAnsi"/>
        <w:b/>
        <w:bCs/>
        <w:sz w:val="22"/>
        <w:szCs w:val="22"/>
      </w:rPr>
      <w:tab/>
    </w:r>
    <w:r w:rsidR="006677CC" w:rsidRPr="006677CC">
      <w:rPr>
        <w:rFonts w:asciiTheme="minorHAnsi" w:hAnsiTheme="minorHAnsi" w:cstheme="minorHAnsi"/>
        <w:sz w:val="22"/>
        <w:szCs w:val="22"/>
        <w:lang w:val="en-US"/>
      </w:rPr>
      <w:t xml:space="preserve">Page </w:t>
    </w:r>
    <w:r w:rsidR="006677CC" w:rsidRPr="006677CC">
      <w:rPr>
        <w:rFonts w:asciiTheme="minorHAnsi" w:hAnsiTheme="minorHAnsi" w:cstheme="minorHAnsi"/>
        <w:b/>
        <w:sz w:val="22"/>
        <w:szCs w:val="22"/>
        <w:lang w:val="en-US"/>
      </w:rPr>
      <w:fldChar w:fldCharType="begin"/>
    </w:r>
    <w:r w:rsidR="006677CC" w:rsidRPr="006677CC">
      <w:rPr>
        <w:rFonts w:asciiTheme="minorHAnsi" w:hAnsiTheme="minorHAnsi" w:cstheme="minorHAnsi"/>
        <w:b/>
        <w:sz w:val="22"/>
        <w:szCs w:val="22"/>
        <w:lang w:val="en-US"/>
      </w:rPr>
      <w:instrText xml:space="preserve"> PAGE </w:instrText>
    </w:r>
    <w:r w:rsidR="006677CC" w:rsidRPr="006677CC">
      <w:rPr>
        <w:rFonts w:asciiTheme="minorHAnsi" w:hAnsiTheme="minorHAnsi" w:cstheme="minorHAnsi"/>
        <w:b/>
        <w:sz w:val="22"/>
        <w:szCs w:val="22"/>
        <w:lang w:val="en-US"/>
      </w:rPr>
      <w:fldChar w:fldCharType="separate"/>
    </w:r>
    <w:r w:rsidR="006677CC" w:rsidRPr="006677CC">
      <w:rPr>
        <w:rFonts w:asciiTheme="minorHAnsi" w:hAnsiTheme="minorHAnsi" w:cstheme="minorHAnsi"/>
        <w:b/>
        <w:sz w:val="22"/>
        <w:szCs w:val="22"/>
        <w:lang w:val="en-US"/>
      </w:rPr>
      <w:t>3</w:t>
    </w:r>
    <w:r w:rsidR="006677CC" w:rsidRPr="006677CC">
      <w:rPr>
        <w:rFonts w:asciiTheme="minorHAnsi" w:hAnsiTheme="minorHAnsi" w:cstheme="minorHAnsi"/>
        <w:b/>
        <w:sz w:val="22"/>
        <w:szCs w:val="22"/>
        <w:lang w:val="en-US"/>
      </w:rPr>
      <w:fldChar w:fldCharType="end"/>
    </w:r>
    <w:r w:rsidR="006677CC" w:rsidRPr="006677CC">
      <w:rPr>
        <w:rFonts w:asciiTheme="minorHAnsi" w:hAnsiTheme="minorHAnsi" w:cstheme="minorHAnsi"/>
        <w:sz w:val="22"/>
        <w:szCs w:val="22"/>
        <w:lang w:val="en-US"/>
      </w:rPr>
      <w:t xml:space="preserve"> of </w:t>
    </w:r>
    <w:r w:rsidR="006677CC" w:rsidRPr="006677CC">
      <w:rPr>
        <w:rFonts w:asciiTheme="minorHAnsi" w:hAnsiTheme="minorHAnsi" w:cstheme="minorHAnsi"/>
        <w:b/>
        <w:sz w:val="22"/>
        <w:szCs w:val="22"/>
        <w:lang w:val="en-US"/>
      </w:rPr>
      <w:fldChar w:fldCharType="begin"/>
    </w:r>
    <w:r w:rsidR="006677CC" w:rsidRPr="006677CC">
      <w:rPr>
        <w:rFonts w:asciiTheme="minorHAnsi" w:hAnsiTheme="minorHAnsi" w:cstheme="minorHAnsi"/>
        <w:b/>
        <w:sz w:val="22"/>
        <w:szCs w:val="22"/>
        <w:lang w:val="en-US"/>
      </w:rPr>
      <w:instrText xml:space="preserve"> NUMPAGES  </w:instrText>
    </w:r>
    <w:r w:rsidR="006677CC" w:rsidRPr="006677CC">
      <w:rPr>
        <w:rFonts w:asciiTheme="minorHAnsi" w:hAnsiTheme="minorHAnsi" w:cstheme="minorHAnsi"/>
        <w:b/>
        <w:sz w:val="22"/>
        <w:szCs w:val="22"/>
        <w:lang w:val="en-US"/>
      </w:rPr>
      <w:fldChar w:fldCharType="separate"/>
    </w:r>
    <w:r w:rsidR="006677CC" w:rsidRPr="006677CC">
      <w:rPr>
        <w:rFonts w:asciiTheme="minorHAnsi" w:hAnsiTheme="minorHAnsi" w:cstheme="minorHAnsi"/>
        <w:b/>
        <w:sz w:val="22"/>
        <w:szCs w:val="22"/>
        <w:lang w:val="en-US"/>
      </w:rPr>
      <w:t>6</w:t>
    </w:r>
    <w:r w:rsidR="006677CC" w:rsidRPr="006677CC">
      <w:rPr>
        <w:rFonts w:asciiTheme="minorHAnsi" w:hAnsiTheme="minorHAnsi" w:cstheme="minorHAnsi"/>
        <w:b/>
        <w:sz w:val="22"/>
        <w:szCs w:val="22"/>
        <w:lang w:val="en-US"/>
      </w:rPr>
      <w:fldChar w:fldCharType="end"/>
    </w:r>
  </w:p>
  <w:p w14:paraId="1E718BB4" w14:textId="77777777" w:rsidR="00001676" w:rsidRPr="006677CC" w:rsidRDefault="00001676" w:rsidP="00D97CB8">
    <w:pPr>
      <w:pStyle w:val="Head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C04"/>
    <w:multiLevelType w:val="hybridMultilevel"/>
    <w:tmpl w:val="A92A445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1582C74"/>
    <w:multiLevelType w:val="hybridMultilevel"/>
    <w:tmpl w:val="3036CE62"/>
    <w:lvl w:ilvl="0" w:tplc="5BF41E40">
      <w:start w:val="1"/>
      <w:numFmt w:val="decimal"/>
      <w:pStyle w:val="HConds"/>
      <w:lvlText w:val="H%1."/>
      <w:lvlJc w:val="left"/>
      <w:pPr>
        <w:tabs>
          <w:tab w:val="num" w:pos="720"/>
        </w:tabs>
        <w:ind w:left="720" w:hanging="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24577A"/>
    <w:multiLevelType w:val="hybridMultilevel"/>
    <w:tmpl w:val="3864A6AC"/>
    <w:lvl w:ilvl="0" w:tplc="FFFFFFFF">
      <w:start w:val="1"/>
      <w:numFmt w:val="decimal"/>
      <w:lvlText w:val="C%1."/>
      <w:lvlJc w:val="left"/>
      <w:rPr>
        <w:rFonts w:ascii="Calibri" w:hAnsi="Calibri" w:cs="Calibri" w:hint="default"/>
        <w:sz w:val="23"/>
        <w:szCs w:val="23"/>
      </w:rPr>
    </w:lvl>
    <w:lvl w:ilvl="1" w:tplc="0C090017">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2B21F92"/>
    <w:multiLevelType w:val="hybridMultilevel"/>
    <w:tmpl w:val="B4440886"/>
    <w:lvl w:ilvl="0" w:tplc="15105B12">
      <w:start w:val="1"/>
      <w:numFmt w:val="decimal"/>
      <w:pStyle w:val="BConds"/>
      <w:lvlText w:val="B%1."/>
      <w:lvlJc w:val="left"/>
      <w:rPr>
        <w:rFonts w:ascii="Calibri" w:hAnsi="Calibri" w:cs="Calibri" w:hint="default"/>
        <w:b w:val="0"/>
        <w:i w:val="0"/>
        <w:sz w:val="22"/>
        <w:szCs w:val="22"/>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 w15:restartNumberingAfterBreak="0">
    <w:nsid w:val="0C973DF1"/>
    <w:multiLevelType w:val="hybridMultilevel"/>
    <w:tmpl w:val="0ED0A930"/>
    <w:lvl w:ilvl="0" w:tplc="07C0BC16">
      <w:start w:val="1"/>
      <w:numFmt w:val="decimal"/>
      <w:pStyle w:val="AACond"/>
      <w:lvlText w:val="AA%1."/>
      <w:lvlJc w:val="left"/>
      <w:pPr>
        <w:tabs>
          <w:tab w:val="num" w:pos="720"/>
        </w:tabs>
        <w:ind w:left="720" w:hanging="720"/>
      </w:pPr>
      <w:rPr>
        <w:rFonts w:ascii="Times New Roman" w:hAnsi="Times New Roman" w:hint="default"/>
        <w:b w:val="0"/>
        <w:i w:val="0"/>
        <w:sz w:val="24"/>
      </w:rPr>
    </w:lvl>
    <w:lvl w:ilvl="1" w:tplc="018E1AD0">
      <w:start w:val="1"/>
      <w:numFmt w:val="bullet"/>
      <w:lvlText w:val=""/>
      <w:lvlJc w:val="left"/>
      <w:pPr>
        <w:tabs>
          <w:tab w:val="num" w:pos="1440"/>
        </w:tabs>
        <w:ind w:left="1440" w:hanging="72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B31F2"/>
    <w:multiLevelType w:val="hybridMultilevel"/>
    <w:tmpl w:val="8D4E5188"/>
    <w:lvl w:ilvl="0" w:tplc="0C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0C0444B"/>
    <w:multiLevelType w:val="hybridMultilevel"/>
    <w:tmpl w:val="77AA54EC"/>
    <w:lvl w:ilvl="0" w:tplc="8644664C">
      <w:start w:val="1"/>
      <w:numFmt w:val="decimal"/>
      <w:lvlText w:val="%1)"/>
      <w:lvlJc w:val="left"/>
      <w:pPr>
        <w:tabs>
          <w:tab w:val="num" w:pos="1080"/>
        </w:tabs>
        <w:ind w:left="1080" w:hanging="360"/>
      </w:pPr>
    </w:lvl>
    <w:lvl w:ilvl="1" w:tplc="D41010E6">
      <w:start w:val="1"/>
      <w:numFmt w:val="lowerLetter"/>
      <w:lvlText w:val="%2)"/>
      <w:lvlJc w:val="left"/>
      <w:pPr>
        <w:tabs>
          <w:tab w:val="num" w:pos="1800"/>
        </w:tabs>
        <w:ind w:left="1800" w:hanging="360"/>
      </w:pPr>
    </w:lvl>
    <w:lvl w:ilvl="2" w:tplc="C820FD98" w:tentative="1">
      <w:start w:val="1"/>
      <w:numFmt w:val="lowerRoman"/>
      <w:lvlText w:val="%3."/>
      <w:lvlJc w:val="right"/>
      <w:pPr>
        <w:tabs>
          <w:tab w:val="num" w:pos="2520"/>
        </w:tabs>
        <w:ind w:left="2520" w:hanging="180"/>
      </w:pPr>
    </w:lvl>
    <w:lvl w:ilvl="3" w:tplc="65F6E596" w:tentative="1">
      <w:start w:val="1"/>
      <w:numFmt w:val="decimal"/>
      <w:lvlText w:val="%4."/>
      <w:lvlJc w:val="left"/>
      <w:pPr>
        <w:tabs>
          <w:tab w:val="num" w:pos="3240"/>
        </w:tabs>
        <w:ind w:left="3240" w:hanging="360"/>
      </w:pPr>
    </w:lvl>
    <w:lvl w:ilvl="4" w:tplc="4F6663E8" w:tentative="1">
      <w:start w:val="1"/>
      <w:numFmt w:val="lowerLetter"/>
      <w:lvlText w:val="%5."/>
      <w:lvlJc w:val="left"/>
      <w:pPr>
        <w:tabs>
          <w:tab w:val="num" w:pos="3960"/>
        </w:tabs>
        <w:ind w:left="3960" w:hanging="360"/>
      </w:pPr>
    </w:lvl>
    <w:lvl w:ilvl="5" w:tplc="51AA5AE6" w:tentative="1">
      <w:start w:val="1"/>
      <w:numFmt w:val="lowerRoman"/>
      <w:lvlText w:val="%6."/>
      <w:lvlJc w:val="right"/>
      <w:pPr>
        <w:tabs>
          <w:tab w:val="num" w:pos="4680"/>
        </w:tabs>
        <w:ind w:left="4680" w:hanging="180"/>
      </w:pPr>
    </w:lvl>
    <w:lvl w:ilvl="6" w:tplc="B9DCE5CE" w:tentative="1">
      <w:start w:val="1"/>
      <w:numFmt w:val="decimal"/>
      <w:lvlText w:val="%7."/>
      <w:lvlJc w:val="left"/>
      <w:pPr>
        <w:tabs>
          <w:tab w:val="num" w:pos="5400"/>
        </w:tabs>
        <w:ind w:left="5400" w:hanging="360"/>
      </w:pPr>
    </w:lvl>
    <w:lvl w:ilvl="7" w:tplc="A24A905E" w:tentative="1">
      <w:start w:val="1"/>
      <w:numFmt w:val="lowerLetter"/>
      <w:lvlText w:val="%8."/>
      <w:lvlJc w:val="left"/>
      <w:pPr>
        <w:tabs>
          <w:tab w:val="num" w:pos="6120"/>
        </w:tabs>
        <w:ind w:left="6120" w:hanging="360"/>
      </w:pPr>
    </w:lvl>
    <w:lvl w:ilvl="8" w:tplc="DF8818F8" w:tentative="1">
      <w:start w:val="1"/>
      <w:numFmt w:val="lowerRoman"/>
      <w:lvlText w:val="%9."/>
      <w:lvlJc w:val="right"/>
      <w:pPr>
        <w:tabs>
          <w:tab w:val="num" w:pos="6840"/>
        </w:tabs>
        <w:ind w:left="6840" w:hanging="180"/>
      </w:pPr>
    </w:lvl>
  </w:abstractNum>
  <w:abstractNum w:abstractNumId="7" w15:restartNumberingAfterBreak="0">
    <w:nsid w:val="13710B0F"/>
    <w:multiLevelType w:val="hybridMultilevel"/>
    <w:tmpl w:val="BB8682F2"/>
    <w:lvl w:ilvl="0" w:tplc="FFFFFFFF">
      <w:start w:val="1"/>
      <w:numFmt w:val="lowerLetter"/>
      <w:lvlText w:val="%1)"/>
      <w:lvlJc w:val="left"/>
      <w:pPr>
        <w:tabs>
          <w:tab w:val="num" w:pos="432"/>
        </w:tabs>
        <w:ind w:left="432" w:hanging="432"/>
      </w:pPr>
      <w:rPr>
        <w:rFonts w:hint="default"/>
      </w:rPr>
    </w:lvl>
    <w:lvl w:ilvl="1" w:tplc="FFFFFFFF">
      <w:start w:val="1"/>
      <w:numFmt w:val="bullet"/>
      <w:lvlText w:val=""/>
      <w:lvlJc w:val="left"/>
      <w:pPr>
        <w:tabs>
          <w:tab w:val="num" w:pos="1590"/>
        </w:tabs>
        <w:ind w:left="1590" w:hanging="510"/>
      </w:pPr>
      <w:rPr>
        <w:rFonts w:ascii="Symbol" w:hAnsi="Symbol" w:hint="default"/>
      </w:rPr>
    </w:lvl>
    <w:lvl w:ilvl="2" w:tplc="FFFFFFFF">
      <w:start w:val="1"/>
      <w:numFmt w:val="lowerLetter"/>
      <w:lvlText w:val="%3."/>
      <w:lvlJc w:val="left"/>
      <w:pPr>
        <w:tabs>
          <w:tab w:val="num" w:pos="2340"/>
        </w:tabs>
        <w:ind w:left="2340" w:hanging="360"/>
      </w:pPr>
      <w:rPr>
        <w:rFonts w:hint="default"/>
        <w:sz w:val="22"/>
      </w:r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5115E85"/>
    <w:multiLevelType w:val="hybridMultilevel"/>
    <w:tmpl w:val="6994AA22"/>
    <w:lvl w:ilvl="0" w:tplc="19DEA430">
      <w:start w:val="1"/>
      <w:numFmt w:val="lowerLetter"/>
      <w:lvlText w:val="%1)"/>
      <w:lvlJc w:val="left"/>
      <w:pPr>
        <w:ind w:left="2520" w:hanging="36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abstractNum w:abstractNumId="9" w15:restartNumberingAfterBreak="0">
    <w:nsid w:val="154A7C5A"/>
    <w:multiLevelType w:val="hybridMultilevel"/>
    <w:tmpl w:val="E56AD2A0"/>
    <w:lvl w:ilvl="0" w:tplc="AFC49552">
      <w:start w:val="1"/>
      <w:numFmt w:val="lowerLetter"/>
      <w:lvlText w:val="%1)"/>
      <w:lvlJc w:val="left"/>
      <w:pPr>
        <w:tabs>
          <w:tab w:val="num" w:pos="792"/>
        </w:tabs>
        <w:ind w:left="792" w:hanging="432"/>
      </w:pPr>
      <w:rPr>
        <w:rFonts w:hint="default"/>
      </w:rPr>
    </w:lvl>
    <w:lvl w:ilvl="1" w:tplc="DD44365C">
      <w:start w:val="4"/>
      <w:numFmt w:val="lowerLetter"/>
      <w:lvlText w:val="(%2)"/>
      <w:lvlJc w:val="left"/>
      <w:pPr>
        <w:tabs>
          <w:tab w:val="num" w:pos="1680"/>
        </w:tabs>
        <w:ind w:left="1680" w:hanging="60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3605B5"/>
    <w:multiLevelType w:val="hybridMultilevel"/>
    <w:tmpl w:val="2BACAE10"/>
    <w:lvl w:ilvl="0" w:tplc="AFC49552">
      <w:start w:val="1"/>
      <w:numFmt w:val="lowerLetter"/>
      <w:lvlText w:val="%1)"/>
      <w:lvlJc w:val="left"/>
      <w:pPr>
        <w:tabs>
          <w:tab w:val="num" w:pos="792"/>
        </w:tabs>
        <w:ind w:left="792" w:hanging="432"/>
      </w:pPr>
      <w:rPr>
        <w:rFont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8523F7F"/>
    <w:multiLevelType w:val="hybridMultilevel"/>
    <w:tmpl w:val="56661BCE"/>
    <w:lvl w:ilvl="0" w:tplc="19E02E78">
      <w:start w:val="1"/>
      <w:numFmt w:val="lowerLetter"/>
      <w:lvlText w:val="%1)"/>
      <w:lvlJc w:val="left"/>
      <w:pPr>
        <w:ind w:left="2520" w:hanging="360"/>
      </w:pPr>
      <w:rPr>
        <w:rFonts w:ascii="Calibri" w:eastAsia="Times New Roman" w:hAnsi="Calibri" w:cs="Calibri"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15:restartNumberingAfterBreak="0">
    <w:nsid w:val="1A4B6F2D"/>
    <w:multiLevelType w:val="multilevel"/>
    <w:tmpl w:val="E1C618BE"/>
    <w:lvl w:ilvl="0">
      <w:start w:val="1"/>
      <w:numFmt w:val="decimal"/>
      <w:pStyle w:val="Level1"/>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Restart w:val="0"/>
      <w:lvlText w:val="%2.%1.%3"/>
      <w:lvlJc w:val="left"/>
      <w:pPr>
        <w:tabs>
          <w:tab w:val="num" w:pos="216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4..%5"/>
      <w:lvlJc w:val="left"/>
      <w:pPr>
        <w:tabs>
          <w:tab w:val="num" w:pos="0"/>
        </w:tabs>
        <w:ind w:left="3600" w:hanging="720"/>
      </w:pPr>
      <w:rPr>
        <w:rFonts w:hint="default"/>
      </w:rPr>
    </w:lvl>
    <w:lvl w:ilvl="5">
      <w:start w:val="1"/>
      <w:numFmt w:val="decimal"/>
      <w:lvlText w:val="%4..%5.%6"/>
      <w:lvlJc w:val="left"/>
      <w:pPr>
        <w:tabs>
          <w:tab w:val="num" w:pos="0"/>
        </w:tabs>
        <w:ind w:left="4320" w:hanging="720"/>
      </w:pPr>
      <w:rPr>
        <w:rFonts w:hint="default"/>
      </w:rPr>
    </w:lvl>
    <w:lvl w:ilvl="6">
      <w:start w:val="1"/>
      <w:numFmt w:val="decimal"/>
      <w:lvlText w:val="%4..%5.%6.%7"/>
      <w:lvlJc w:val="left"/>
      <w:pPr>
        <w:tabs>
          <w:tab w:val="num" w:pos="0"/>
        </w:tabs>
        <w:ind w:left="5040" w:hanging="720"/>
      </w:pPr>
      <w:rPr>
        <w:rFonts w:hint="default"/>
      </w:rPr>
    </w:lvl>
    <w:lvl w:ilvl="7">
      <w:start w:val="1"/>
      <w:numFmt w:val="decimal"/>
      <w:lvlText w:val="%4..%5.%6.%7.%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 w15:restartNumberingAfterBreak="0">
    <w:nsid w:val="1B8620FF"/>
    <w:multiLevelType w:val="hybridMultilevel"/>
    <w:tmpl w:val="FFACEFC6"/>
    <w:lvl w:ilvl="0" w:tplc="35CAF616">
      <w:start w:val="1"/>
      <w:numFmt w:val="decimal"/>
      <w:pStyle w:val="FConds"/>
      <w:lvlText w:val="F%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4604C1"/>
    <w:multiLevelType w:val="hybridMultilevel"/>
    <w:tmpl w:val="8FE6D67E"/>
    <w:lvl w:ilvl="0" w:tplc="5BBEFCD2">
      <w:start w:val="1"/>
      <w:numFmt w:val="lowerRoman"/>
      <w:lvlText w:val="%1)"/>
      <w:lvlJc w:val="left"/>
      <w:pPr>
        <w:tabs>
          <w:tab w:val="num" w:pos="1112"/>
        </w:tabs>
        <w:ind w:left="1112" w:hanging="680"/>
      </w:pPr>
      <w:rPr>
        <w:rFonts w:hint="default"/>
      </w:rPr>
    </w:lvl>
    <w:lvl w:ilvl="1" w:tplc="E16ED51E">
      <w:start w:val="1"/>
      <w:numFmt w:val="lowerLetter"/>
      <w:lvlText w:val="(%2)"/>
      <w:lvlJc w:val="left"/>
      <w:pPr>
        <w:tabs>
          <w:tab w:val="num" w:pos="2232"/>
        </w:tabs>
        <w:ind w:left="2232" w:hanging="720"/>
      </w:pPr>
      <w:rPr>
        <w:rFonts w:hint="default"/>
      </w:rPr>
    </w:lvl>
    <w:lvl w:ilvl="2" w:tplc="49164D94">
      <w:start w:val="1"/>
      <w:numFmt w:val="decimal"/>
      <w:lvlText w:val="%3."/>
      <w:lvlJc w:val="left"/>
      <w:pPr>
        <w:tabs>
          <w:tab w:val="num" w:pos="2772"/>
        </w:tabs>
        <w:ind w:left="2772" w:hanging="360"/>
      </w:pPr>
      <w:rPr>
        <w:rFonts w:hint="default"/>
      </w:rPr>
    </w:lvl>
    <w:lvl w:ilvl="3" w:tplc="BB5EA674">
      <w:start w:val="1"/>
      <w:numFmt w:val="lowerLetter"/>
      <w:lvlText w:val="%4)"/>
      <w:lvlJc w:val="left"/>
      <w:pPr>
        <w:tabs>
          <w:tab w:val="num" w:pos="3312"/>
        </w:tabs>
        <w:ind w:left="3312" w:hanging="360"/>
      </w:pPr>
      <w:rPr>
        <w:rFonts w:hint="default"/>
      </w:r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5" w15:restartNumberingAfterBreak="0">
    <w:nsid w:val="1F6C2612"/>
    <w:multiLevelType w:val="hybridMultilevel"/>
    <w:tmpl w:val="5768C2C0"/>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3B3306B"/>
    <w:multiLevelType w:val="hybridMultilevel"/>
    <w:tmpl w:val="6C4889A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5BE15C2"/>
    <w:multiLevelType w:val="hybridMultilevel"/>
    <w:tmpl w:val="E0501952"/>
    <w:lvl w:ilvl="0" w:tplc="76C86338">
      <w:start w:val="1"/>
      <w:numFmt w:val="decimal"/>
      <w:lvlText w:val="%1)"/>
      <w:lvlJc w:val="left"/>
      <w:pPr>
        <w:tabs>
          <w:tab w:val="num" w:pos="1440"/>
        </w:tabs>
        <w:ind w:left="1440" w:hanging="360"/>
      </w:pPr>
    </w:lvl>
    <w:lvl w:ilvl="1" w:tplc="E948EBF6">
      <w:start w:val="1"/>
      <w:numFmt w:val="lowerLetter"/>
      <w:lvlText w:val="%2."/>
      <w:lvlJc w:val="left"/>
      <w:pPr>
        <w:tabs>
          <w:tab w:val="num" w:pos="2160"/>
        </w:tabs>
        <w:ind w:left="2160" w:hanging="360"/>
      </w:pPr>
    </w:lvl>
    <w:lvl w:ilvl="2" w:tplc="F19446E4">
      <w:start w:val="1"/>
      <w:numFmt w:val="lowerRoman"/>
      <w:lvlText w:val="%3."/>
      <w:lvlJc w:val="right"/>
      <w:pPr>
        <w:tabs>
          <w:tab w:val="num" w:pos="2880"/>
        </w:tabs>
        <w:ind w:left="2880" w:hanging="180"/>
      </w:pPr>
    </w:lvl>
    <w:lvl w:ilvl="3" w:tplc="2D9C19E0" w:tentative="1">
      <w:start w:val="1"/>
      <w:numFmt w:val="decimal"/>
      <w:lvlText w:val="%4."/>
      <w:lvlJc w:val="left"/>
      <w:pPr>
        <w:tabs>
          <w:tab w:val="num" w:pos="3600"/>
        </w:tabs>
        <w:ind w:left="3600" w:hanging="360"/>
      </w:pPr>
    </w:lvl>
    <w:lvl w:ilvl="4" w:tplc="1C08DB88" w:tentative="1">
      <w:start w:val="1"/>
      <w:numFmt w:val="lowerLetter"/>
      <w:lvlText w:val="%5."/>
      <w:lvlJc w:val="left"/>
      <w:pPr>
        <w:tabs>
          <w:tab w:val="num" w:pos="4320"/>
        </w:tabs>
        <w:ind w:left="4320" w:hanging="360"/>
      </w:pPr>
    </w:lvl>
    <w:lvl w:ilvl="5" w:tplc="8A94B9CC" w:tentative="1">
      <w:start w:val="1"/>
      <w:numFmt w:val="lowerRoman"/>
      <w:lvlText w:val="%6."/>
      <w:lvlJc w:val="right"/>
      <w:pPr>
        <w:tabs>
          <w:tab w:val="num" w:pos="5040"/>
        </w:tabs>
        <w:ind w:left="5040" w:hanging="180"/>
      </w:pPr>
    </w:lvl>
    <w:lvl w:ilvl="6" w:tplc="570A6F84" w:tentative="1">
      <w:start w:val="1"/>
      <w:numFmt w:val="decimal"/>
      <w:lvlText w:val="%7."/>
      <w:lvlJc w:val="left"/>
      <w:pPr>
        <w:tabs>
          <w:tab w:val="num" w:pos="5760"/>
        </w:tabs>
        <w:ind w:left="5760" w:hanging="360"/>
      </w:pPr>
    </w:lvl>
    <w:lvl w:ilvl="7" w:tplc="7B583AA8" w:tentative="1">
      <w:start w:val="1"/>
      <w:numFmt w:val="lowerLetter"/>
      <w:lvlText w:val="%8."/>
      <w:lvlJc w:val="left"/>
      <w:pPr>
        <w:tabs>
          <w:tab w:val="num" w:pos="6480"/>
        </w:tabs>
        <w:ind w:left="6480" w:hanging="360"/>
      </w:pPr>
    </w:lvl>
    <w:lvl w:ilvl="8" w:tplc="B4C6B2CA" w:tentative="1">
      <w:start w:val="1"/>
      <w:numFmt w:val="lowerRoman"/>
      <w:lvlText w:val="%9."/>
      <w:lvlJc w:val="right"/>
      <w:pPr>
        <w:tabs>
          <w:tab w:val="num" w:pos="7200"/>
        </w:tabs>
        <w:ind w:left="7200" w:hanging="180"/>
      </w:pPr>
    </w:lvl>
  </w:abstractNum>
  <w:abstractNum w:abstractNumId="18" w15:restartNumberingAfterBreak="0">
    <w:nsid w:val="281909A2"/>
    <w:multiLevelType w:val="hybridMultilevel"/>
    <w:tmpl w:val="FA36869E"/>
    <w:lvl w:ilvl="0" w:tplc="888025A4">
      <w:start w:val="280"/>
      <w:numFmt w:val="bullet"/>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79D09D88">
      <w:start w:val="280"/>
      <w:numFmt w:val="bullet"/>
      <w:pStyle w:val="agendabullet"/>
      <w:lvlText w:val=""/>
      <w:lvlJc w:val="left"/>
      <w:pPr>
        <w:tabs>
          <w:tab w:val="num" w:pos="2160"/>
        </w:tabs>
        <w:ind w:left="2160" w:hanging="72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AE72EE"/>
    <w:multiLevelType w:val="hybridMultilevel"/>
    <w:tmpl w:val="BF0A76BE"/>
    <w:lvl w:ilvl="0" w:tplc="1B26D540">
      <w:start w:val="1"/>
      <w:numFmt w:val="lowerLetter"/>
      <w:lvlText w:val="%1)"/>
      <w:lvlJc w:val="left"/>
      <w:pPr>
        <w:ind w:left="1440" w:hanging="720"/>
      </w:pPr>
      <w:rPr>
        <w:rFonts w:hint="default"/>
        <w:snapToGrid/>
        <w:sz w:val="22"/>
        <w:szCs w:val="18"/>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C224EAA"/>
    <w:multiLevelType w:val="hybridMultilevel"/>
    <w:tmpl w:val="02025F2C"/>
    <w:lvl w:ilvl="0" w:tplc="A3BAC254">
      <w:start w:val="1"/>
      <w:numFmt w:val="bullet"/>
      <w:lvlText w:val=""/>
      <w:lvlJc w:val="left"/>
      <w:pPr>
        <w:tabs>
          <w:tab w:val="num" w:pos="720"/>
        </w:tabs>
        <w:ind w:left="720" w:hanging="360"/>
      </w:pPr>
      <w:rPr>
        <w:rFonts w:ascii="Symbol" w:eastAsia="Times New Roman" w:hAnsi="Symbol" w:cs="Times New Roman" w:hint="default"/>
      </w:rPr>
    </w:lvl>
    <w:lvl w:ilvl="1" w:tplc="9C7E28E0">
      <w:start w:val="1"/>
      <w:numFmt w:val="lowerLetter"/>
      <w:lvlText w:val="%2)"/>
      <w:lvlJc w:val="left"/>
      <w:pPr>
        <w:tabs>
          <w:tab w:val="num" w:pos="1800"/>
        </w:tabs>
        <w:ind w:left="1800" w:hanging="360"/>
      </w:pPr>
    </w:lvl>
    <w:lvl w:ilvl="2" w:tplc="72048998">
      <w:start w:val="1"/>
      <w:numFmt w:val="bullet"/>
      <w:lvlText w:val=""/>
      <w:lvlJc w:val="left"/>
      <w:pPr>
        <w:tabs>
          <w:tab w:val="num" w:pos="2160"/>
        </w:tabs>
        <w:ind w:left="2160" w:hanging="360"/>
      </w:pPr>
      <w:rPr>
        <w:rFonts w:ascii="Wingdings" w:hAnsi="Wingdings" w:hint="default"/>
      </w:rPr>
    </w:lvl>
    <w:lvl w:ilvl="3" w:tplc="1D628AE0">
      <w:start w:val="1"/>
      <w:numFmt w:val="bullet"/>
      <w:lvlText w:val=""/>
      <w:lvlJc w:val="left"/>
      <w:pPr>
        <w:tabs>
          <w:tab w:val="num" w:pos="2880"/>
        </w:tabs>
        <w:ind w:left="2880" w:hanging="360"/>
      </w:pPr>
      <w:rPr>
        <w:rFonts w:ascii="Symbol" w:hAnsi="Symbol" w:hint="default"/>
      </w:rPr>
    </w:lvl>
    <w:lvl w:ilvl="4" w:tplc="5EAC4238">
      <w:start w:val="1"/>
      <w:numFmt w:val="bullet"/>
      <w:lvlText w:val="o"/>
      <w:lvlJc w:val="left"/>
      <w:pPr>
        <w:tabs>
          <w:tab w:val="num" w:pos="3600"/>
        </w:tabs>
        <w:ind w:left="3600" w:hanging="360"/>
      </w:pPr>
      <w:rPr>
        <w:rFonts w:ascii="Courier New" w:hAnsi="Courier New" w:cs="Times New Roman" w:hint="default"/>
      </w:rPr>
    </w:lvl>
    <w:lvl w:ilvl="5" w:tplc="CDA23AB6">
      <w:start w:val="1"/>
      <w:numFmt w:val="bullet"/>
      <w:lvlText w:val=""/>
      <w:lvlJc w:val="left"/>
      <w:pPr>
        <w:tabs>
          <w:tab w:val="num" w:pos="4320"/>
        </w:tabs>
        <w:ind w:left="4320" w:hanging="360"/>
      </w:pPr>
      <w:rPr>
        <w:rFonts w:ascii="Wingdings" w:hAnsi="Wingdings" w:hint="default"/>
      </w:rPr>
    </w:lvl>
    <w:lvl w:ilvl="6" w:tplc="DD42C10C">
      <w:start w:val="1"/>
      <w:numFmt w:val="bullet"/>
      <w:lvlText w:val=""/>
      <w:lvlJc w:val="left"/>
      <w:pPr>
        <w:tabs>
          <w:tab w:val="num" w:pos="5040"/>
        </w:tabs>
        <w:ind w:left="5040" w:hanging="360"/>
      </w:pPr>
      <w:rPr>
        <w:rFonts w:ascii="Symbol" w:hAnsi="Symbol" w:hint="default"/>
      </w:rPr>
    </w:lvl>
    <w:lvl w:ilvl="7" w:tplc="9A88E56C">
      <w:start w:val="1"/>
      <w:numFmt w:val="bullet"/>
      <w:lvlText w:val="o"/>
      <w:lvlJc w:val="left"/>
      <w:pPr>
        <w:tabs>
          <w:tab w:val="num" w:pos="5760"/>
        </w:tabs>
        <w:ind w:left="5760" w:hanging="360"/>
      </w:pPr>
      <w:rPr>
        <w:rFonts w:ascii="Courier New" w:hAnsi="Courier New" w:cs="Times New Roman" w:hint="default"/>
      </w:rPr>
    </w:lvl>
    <w:lvl w:ilvl="8" w:tplc="04E081C4">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D5E1D"/>
    <w:multiLevelType w:val="hybridMultilevel"/>
    <w:tmpl w:val="931C3D7A"/>
    <w:lvl w:ilvl="0" w:tplc="831EB4AA">
      <w:start w:val="1"/>
      <w:numFmt w:val="decimal"/>
      <w:pStyle w:val="AConds"/>
      <w:lvlText w:val="A%1."/>
      <w:lvlJc w:val="left"/>
      <w:pPr>
        <w:tabs>
          <w:tab w:val="num" w:pos="720"/>
        </w:tabs>
        <w:ind w:left="720" w:hanging="72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D1411FD"/>
    <w:multiLevelType w:val="hybridMultilevel"/>
    <w:tmpl w:val="5DAC09A8"/>
    <w:lvl w:ilvl="0" w:tplc="5468ADB0">
      <w:start w:val="1"/>
      <w:numFmt w:val="decimal"/>
      <w:pStyle w:val="1"/>
      <w:lvlText w:val="%1."/>
      <w:lvlJc w:val="left"/>
      <w:pPr>
        <w:tabs>
          <w:tab w:val="num" w:pos="1440"/>
        </w:tabs>
        <w:ind w:left="1440" w:hanging="144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F4C27B2"/>
    <w:multiLevelType w:val="hybridMultilevel"/>
    <w:tmpl w:val="4318628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1123746"/>
    <w:multiLevelType w:val="hybridMultilevel"/>
    <w:tmpl w:val="32009882"/>
    <w:lvl w:ilvl="0" w:tplc="0C090017">
      <w:start w:val="1"/>
      <w:numFmt w:val="lowerLetter"/>
      <w:lvlText w:val="%1)"/>
      <w:lvlJc w:val="left"/>
      <w:pPr>
        <w:ind w:left="720" w:hanging="360"/>
      </w:pPr>
    </w:lvl>
    <w:lvl w:ilvl="1" w:tplc="4C502B38">
      <w:start w:val="1"/>
      <w:numFmt w:val="lowerLetter"/>
      <w:lvlText w:val="%2)"/>
      <w:lvlJc w:val="left"/>
      <w:rPr>
        <w:rFonts w:ascii="Calibri" w:eastAsia="Times New Roman"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685565E"/>
    <w:multiLevelType w:val="hybridMultilevel"/>
    <w:tmpl w:val="BC6CF33C"/>
    <w:lvl w:ilvl="0" w:tplc="E040AECA">
      <w:start w:val="1"/>
      <w:numFmt w:val="decimal"/>
      <w:pStyle w:val="CCONDS"/>
      <w:lvlText w:val="C%1."/>
      <w:lvlJc w:val="left"/>
      <w:rPr>
        <w:rFonts w:ascii="Calibri" w:hAnsi="Calibri" w:cs="Calibri"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6B57FD3"/>
    <w:multiLevelType w:val="hybridMultilevel"/>
    <w:tmpl w:val="45D2EE54"/>
    <w:lvl w:ilvl="0" w:tplc="0C090001">
      <w:start w:val="1"/>
      <w:numFmt w:val="bullet"/>
      <w:lvlText w:val=""/>
      <w:lvlJc w:val="left"/>
      <w:pPr>
        <w:ind w:left="2563" w:hanging="360"/>
      </w:pPr>
      <w:rPr>
        <w:rFonts w:ascii="Symbol" w:hAnsi="Symbol" w:hint="default"/>
      </w:r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27" w15:restartNumberingAfterBreak="0">
    <w:nsid w:val="39AB1253"/>
    <w:multiLevelType w:val="hybridMultilevel"/>
    <w:tmpl w:val="4318628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9AC4A6D"/>
    <w:multiLevelType w:val="hybridMultilevel"/>
    <w:tmpl w:val="0226A400"/>
    <w:lvl w:ilvl="0" w:tplc="FFFFFFFF">
      <w:start w:val="1"/>
      <w:numFmt w:val="decimal"/>
      <w:lvlText w:val="G%1."/>
      <w:lvlJc w:val="left"/>
      <w:pPr>
        <w:tabs>
          <w:tab w:val="num" w:pos="720"/>
        </w:tabs>
        <w:ind w:left="720" w:hanging="720"/>
      </w:pPr>
      <w:rPr>
        <w:rFonts w:hint="default"/>
      </w:rPr>
    </w:lvl>
    <w:lvl w:ilvl="1" w:tplc="0C090017">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9BC2736"/>
    <w:multiLevelType w:val="hybridMultilevel"/>
    <w:tmpl w:val="14C88640"/>
    <w:lvl w:ilvl="0" w:tplc="FFFFFFFF">
      <w:start w:val="1"/>
      <w:numFmt w:val="lowerLetter"/>
      <w:lvlText w:val="%1)"/>
      <w:lvlJc w:val="left"/>
      <w:pPr>
        <w:ind w:left="1320" w:hanging="360"/>
      </w:pPr>
    </w:lvl>
    <w:lvl w:ilvl="1" w:tplc="FFFFFFFF" w:tentative="1">
      <w:start w:val="1"/>
      <w:numFmt w:val="lowerLetter"/>
      <w:lvlText w:val="%2."/>
      <w:lvlJc w:val="left"/>
      <w:pPr>
        <w:ind w:left="2040" w:hanging="360"/>
      </w:pPr>
    </w:lvl>
    <w:lvl w:ilvl="2" w:tplc="0C090017">
      <w:start w:val="1"/>
      <w:numFmt w:val="lowerLetter"/>
      <w:lvlText w:val="%3)"/>
      <w:lvlJc w:val="left"/>
      <w:pPr>
        <w:ind w:left="2760" w:hanging="180"/>
      </w:pPr>
    </w:lvl>
    <w:lvl w:ilvl="3" w:tplc="FFFFFFFF" w:tentative="1">
      <w:start w:val="1"/>
      <w:numFmt w:val="decimal"/>
      <w:lvlText w:val="%4."/>
      <w:lvlJc w:val="left"/>
      <w:pPr>
        <w:ind w:left="3480" w:hanging="360"/>
      </w:pPr>
    </w:lvl>
    <w:lvl w:ilvl="4" w:tplc="FFFFFFFF" w:tentative="1">
      <w:start w:val="1"/>
      <w:numFmt w:val="lowerLetter"/>
      <w:lvlText w:val="%5."/>
      <w:lvlJc w:val="left"/>
      <w:pPr>
        <w:ind w:left="4200" w:hanging="360"/>
      </w:pPr>
    </w:lvl>
    <w:lvl w:ilvl="5" w:tplc="FFFFFFFF" w:tentative="1">
      <w:start w:val="1"/>
      <w:numFmt w:val="lowerRoman"/>
      <w:lvlText w:val="%6."/>
      <w:lvlJc w:val="right"/>
      <w:pPr>
        <w:ind w:left="4920" w:hanging="180"/>
      </w:pPr>
    </w:lvl>
    <w:lvl w:ilvl="6" w:tplc="FFFFFFFF" w:tentative="1">
      <w:start w:val="1"/>
      <w:numFmt w:val="decimal"/>
      <w:lvlText w:val="%7."/>
      <w:lvlJc w:val="left"/>
      <w:pPr>
        <w:ind w:left="5640" w:hanging="360"/>
      </w:pPr>
    </w:lvl>
    <w:lvl w:ilvl="7" w:tplc="FFFFFFFF" w:tentative="1">
      <w:start w:val="1"/>
      <w:numFmt w:val="lowerLetter"/>
      <w:lvlText w:val="%8."/>
      <w:lvlJc w:val="left"/>
      <w:pPr>
        <w:ind w:left="6360" w:hanging="360"/>
      </w:pPr>
    </w:lvl>
    <w:lvl w:ilvl="8" w:tplc="FFFFFFFF" w:tentative="1">
      <w:start w:val="1"/>
      <w:numFmt w:val="lowerRoman"/>
      <w:lvlText w:val="%9."/>
      <w:lvlJc w:val="right"/>
      <w:pPr>
        <w:ind w:left="7080" w:hanging="180"/>
      </w:pPr>
    </w:lvl>
  </w:abstractNum>
  <w:abstractNum w:abstractNumId="30" w15:restartNumberingAfterBreak="0">
    <w:nsid w:val="3A231C04"/>
    <w:multiLevelType w:val="hybridMultilevel"/>
    <w:tmpl w:val="DCBCC114"/>
    <w:lvl w:ilvl="0" w:tplc="FFFFFFFF">
      <w:start w:val="1"/>
      <w:numFmt w:val="decimal"/>
      <w:lvlText w:val="E%1."/>
      <w:lvlJc w:val="left"/>
      <w:rPr>
        <w:rFonts w:ascii="Calibri" w:hAnsi="Calibri" w:cs="Calibri" w:hint="default"/>
        <w:sz w:val="23"/>
        <w:szCs w:val="23"/>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400"/>
        </w:tabs>
        <w:ind w:left="2400" w:hanging="420"/>
      </w:pPr>
      <w:rPr>
        <w:rFonts w:hint="default"/>
      </w:rPr>
    </w:lvl>
    <w:lvl w:ilvl="3" w:tplc="FFFFFFFF">
      <w:start w:val="1"/>
      <w:numFmt w:val="decimal"/>
      <w:lvlText w:val="%4."/>
      <w:lvlJc w:val="left"/>
      <w:pPr>
        <w:tabs>
          <w:tab w:val="num" w:pos="2880"/>
        </w:tabs>
        <w:ind w:left="2880" w:hanging="360"/>
      </w:pPr>
      <w:rPr>
        <w:rFonts w:hint="default"/>
      </w:rPr>
    </w:lvl>
    <w:lvl w:ilvl="4" w:tplc="0C090017">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B0F6BEE"/>
    <w:multiLevelType w:val="hybridMultilevel"/>
    <w:tmpl w:val="CDC2445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41872B81"/>
    <w:multiLevelType w:val="hybridMultilevel"/>
    <w:tmpl w:val="8200C284"/>
    <w:lvl w:ilvl="0" w:tplc="9A7ADFB0">
      <w:start w:val="1"/>
      <w:numFmt w:val="decimal"/>
      <w:pStyle w:val="GCONDS"/>
      <w:lvlText w:val="G%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35F49AB"/>
    <w:multiLevelType w:val="hybridMultilevel"/>
    <w:tmpl w:val="38B25B28"/>
    <w:lvl w:ilvl="0" w:tplc="19E02E78">
      <w:start w:val="1"/>
      <w:numFmt w:val="lowerLetter"/>
      <w:lvlText w:val="%1)"/>
      <w:lvlJc w:val="left"/>
      <w:pPr>
        <w:ind w:left="360" w:hanging="360"/>
      </w:pPr>
      <w:rPr>
        <w:rFonts w:ascii="Calibri" w:eastAsia="Times New Roman"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3E147A2"/>
    <w:multiLevelType w:val="hybridMultilevel"/>
    <w:tmpl w:val="8C201764"/>
    <w:lvl w:ilvl="0" w:tplc="1D303A14">
      <w:start w:val="1"/>
      <w:numFmt w:val="lowerLetter"/>
      <w:lvlText w:val="%1)"/>
      <w:lvlJc w:val="left"/>
      <w:pPr>
        <w:tabs>
          <w:tab w:val="num" w:pos="1080"/>
        </w:tabs>
        <w:ind w:left="1080" w:hanging="360"/>
      </w:pPr>
    </w:lvl>
    <w:lvl w:ilvl="1" w:tplc="9EBAED1A" w:tentative="1">
      <w:start w:val="1"/>
      <w:numFmt w:val="lowerLetter"/>
      <w:lvlText w:val="%2."/>
      <w:lvlJc w:val="left"/>
      <w:pPr>
        <w:tabs>
          <w:tab w:val="num" w:pos="1800"/>
        </w:tabs>
        <w:ind w:left="1800" w:hanging="360"/>
      </w:pPr>
    </w:lvl>
    <w:lvl w:ilvl="2" w:tplc="B9602FB2" w:tentative="1">
      <w:start w:val="1"/>
      <w:numFmt w:val="lowerRoman"/>
      <w:lvlText w:val="%3."/>
      <w:lvlJc w:val="right"/>
      <w:pPr>
        <w:tabs>
          <w:tab w:val="num" w:pos="2520"/>
        </w:tabs>
        <w:ind w:left="2520" w:hanging="180"/>
      </w:pPr>
    </w:lvl>
    <w:lvl w:ilvl="3" w:tplc="1F626FD4" w:tentative="1">
      <w:start w:val="1"/>
      <w:numFmt w:val="decimal"/>
      <w:lvlText w:val="%4."/>
      <w:lvlJc w:val="left"/>
      <w:pPr>
        <w:tabs>
          <w:tab w:val="num" w:pos="3240"/>
        </w:tabs>
        <w:ind w:left="3240" w:hanging="360"/>
      </w:pPr>
    </w:lvl>
    <w:lvl w:ilvl="4" w:tplc="AED6B584" w:tentative="1">
      <w:start w:val="1"/>
      <w:numFmt w:val="lowerLetter"/>
      <w:lvlText w:val="%5."/>
      <w:lvlJc w:val="left"/>
      <w:pPr>
        <w:tabs>
          <w:tab w:val="num" w:pos="3960"/>
        </w:tabs>
        <w:ind w:left="3960" w:hanging="360"/>
      </w:pPr>
    </w:lvl>
    <w:lvl w:ilvl="5" w:tplc="052226A6">
      <w:start w:val="1"/>
      <w:numFmt w:val="lowerRoman"/>
      <w:lvlText w:val="%6."/>
      <w:lvlJc w:val="right"/>
      <w:pPr>
        <w:tabs>
          <w:tab w:val="num" w:pos="4680"/>
        </w:tabs>
        <w:ind w:left="4680" w:hanging="180"/>
      </w:pPr>
    </w:lvl>
    <w:lvl w:ilvl="6" w:tplc="02F01048" w:tentative="1">
      <w:start w:val="1"/>
      <w:numFmt w:val="decimal"/>
      <w:lvlText w:val="%7."/>
      <w:lvlJc w:val="left"/>
      <w:pPr>
        <w:tabs>
          <w:tab w:val="num" w:pos="5400"/>
        </w:tabs>
        <w:ind w:left="5400" w:hanging="360"/>
      </w:pPr>
    </w:lvl>
    <w:lvl w:ilvl="7" w:tplc="F3FEE48E" w:tentative="1">
      <w:start w:val="1"/>
      <w:numFmt w:val="lowerLetter"/>
      <w:lvlText w:val="%8."/>
      <w:lvlJc w:val="left"/>
      <w:pPr>
        <w:tabs>
          <w:tab w:val="num" w:pos="6120"/>
        </w:tabs>
        <w:ind w:left="6120" w:hanging="360"/>
      </w:pPr>
    </w:lvl>
    <w:lvl w:ilvl="8" w:tplc="D77ADF28" w:tentative="1">
      <w:start w:val="1"/>
      <w:numFmt w:val="lowerRoman"/>
      <w:lvlText w:val="%9."/>
      <w:lvlJc w:val="right"/>
      <w:pPr>
        <w:tabs>
          <w:tab w:val="num" w:pos="6840"/>
        </w:tabs>
        <w:ind w:left="6840" w:hanging="180"/>
      </w:pPr>
    </w:lvl>
  </w:abstractNum>
  <w:abstractNum w:abstractNumId="35" w15:restartNumberingAfterBreak="0">
    <w:nsid w:val="45FE5662"/>
    <w:multiLevelType w:val="hybridMultilevel"/>
    <w:tmpl w:val="3DAA1DA4"/>
    <w:lvl w:ilvl="0" w:tplc="3C6422D6">
      <w:start w:val="1"/>
      <w:numFmt w:val="decimal"/>
      <w:pStyle w:val="AgendaItem"/>
      <w:lvlText w:val="%1."/>
      <w:lvlJc w:val="left"/>
      <w:pPr>
        <w:tabs>
          <w:tab w:val="num" w:pos="1440"/>
        </w:tabs>
        <w:ind w:left="1440" w:hanging="1440"/>
      </w:pPr>
      <w:rPr>
        <w:rFonts w:ascii="Times New Roman" w:hAnsi="Times New Roman" w:hint="default"/>
        <w:b/>
        <w:i w:val="0"/>
        <w:sz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C0B7608"/>
    <w:multiLevelType w:val="hybridMultilevel"/>
    <w:tmpl w:val="DA4EA5D4"/>
    <w:lvl w:ilvl="0" w:tplc="54546A00">
      <w:start w:val="1"/>
      <w:numFmt w:val="decimal"/>
      <w:lvlText w:val="D%1."/>
      <w:lvlJc w:val="left"/>
      <w:pPr>
        <w:tabs>
          <w:tab w:val="num" w:pos="720"/>
        </w:tabs>
        <w:ind w:left="720" w:hanging="720"/>
      </w:pPr>
      <w:rPr>
        <w:rFonts w:hint="default"/>
        <w:sz w:val="22"/>
        <w:szCs w:val="22"/>
      </w:rPr>
    </w:lvl>
    <w:lvl w:ilvl="1" w:tplc="FFFFFFFF">
      <w:start w:val="1"/>
      <w:numFmt w:val="bullet"/>
      <w:lvlText w:val=""/>
      <w:lvlJc w:val="left"/>
      <w:pPr>
        <w:tabs>
          <w:tab w:val="num" w:pos="1440"/>
        </w:tabs>
        <w:ind w:left="1440" w:hanging="720"/>
      </w:pPr>
      <w:rPr>
        <w:rFonts w:ascii="Wingdings" w:hAnsi="Wingdings" w:hint="default"/>
      </w:rPr>
    </w:lvl>
    <w:lvl w:ilvl="2" w:tplc="6E6ED24C">
      <w:start w:val="1"/>
      <w:numFmt w:val="lowerLetter"/>
      <w:lvlText w:val="%3)"/>
      <w:lvlJc w:val="right"/>
      <w:rPr>
        <w:rFonts w:ascii="Calibri" w:eastAsia="Times New Roman" w:hAnsi="Calibri" w:cs="Calibri"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C1763D0"/>
    <w:multiLevelType w:val="hybridMultilevel"/>
    <w:tmpl w:val="890880DE"/>
    <w:lvl w:ilvl="0" w:tplc="1B26D540">
      <w:start w:val="1"/>
      <w:numFmt w:val="lowerLetter"/>
      <w:lvlText w:val="%1)"/>
      <w:lvlJc w:val="left"/>
      <w:pPr>
        <w:ind w:left="1800" w:hanging="360"/>
      </w:pPr>
      <w:rPr>
        <w:rFonts w:hint="default"/>
        <w:snapToGrid/>
        <w:sz w:val="22"/>
        <w:szCs w:val="18"/>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38" w15:restartNumberingAfterBreak="0">
    <w:nsid w:val="4C7F681E"/>
    <w:multiLevelType w:val="hybridMultilevel"/>
    <w:tmpl w:val="37D8C17A"/>
    <w:lvl w:ilvl="0" w:tplc="E7F06EF8">
      <w:start w:val="1"/>
      <w:numFmt w:val="decimal"/>
      <w:pStyle w:val="Dconds"/>
      <w:lvlText w:val="D%1."/>
      <w:lvlJc w:val="left"/>
      <w:pPr>
        <w:tabs>
          <w:tab w:val="num" w:pos="720"/>
        </w:tabs>
        <w:ind w:left="720" w:hanging="720"/>
      </w:pPr>
      <w:rPr>
        <w:rFonts w:hint="default"/>
      </w:rPr>
    </w:lvl>
    <w:lvl w:ilvl="1" w:tplc="21307D22">
      <w:start w:val="1"/>
      <w:numFmt w:val="bullet"/>
      <w:lvlText w:val=""/>
      <w:lvlJc w:val="left"/>
      <w:pPr>
        <w:tabs>
          <w:tab w:val="num" w:pos="1440"/>
        </w:tabs>
        <w:ind w:left="1440" w:hanging="72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D6A316D"/>
    <w:multiLevelType w:val="hybridMultilevel"/>
    <w:tmpl w:val="1CF0799A"/>
    <w:lvl w:ilvl="0" w:tplc="FFFFFFFF">
      <w:start w:val="1"/>
      <w:numFmt w:val="lowerLetter"/>
      <w:lvlText w:val="%1)"/>
      <w:lvlJc w:val="left"/>
      <w:pPr>
        <w:tabs>
          <w:tab w:val="num" w:pos="432"/>
        </w:tabs>
        <w:ind w:left="432" w:hanging="432"/>
      </w:pPr>
      <w:rPr>
        <w:rFonts w:hint="default"/>
      </w:rPr>
    </w:lvl>
    <w:lvl w:ilvl="1" w:tplc="FFFFFFFF">
      <w:start w:val="1"/>
      <w:numFmt w:val="lowerRoman"/>
      <w:lvlText w:val="%2)"/>
      <w:lvlJc w:val="left"/>
      <w:pPr>
        <w:ind w:left="1440" w:hanging="360"/>
      </w:pPr>
      <w:rPr>
        <w:rFonts w:hint="default"/>
      </w:rPr>
    </w:lvl>
    <w:lvl w:ilvl="2" w:tplc="FFFFFFFF">
      <w:start w:val="1"/>
      <w:numFmt w:val="lowerLetter"/>
      <w:lvlText w:val="%3."/>
      <w:lvlJc w:val="left"/>
      <w:pPr>
        <w:tabs>
          <w:tab w:val="num" w:pos="2340"/>
        </w:tabs>
        <w:ind w:left="2340" w:hanging="360"/>
      </w:pPr>
      <w:rPr>
        <w:rFonts w:hint="default"/>
        <w:sz w:val="22"/>
      </w:r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4E6D6F17"/>
    <w:multiLevelType w:val="hybridMultilevel"/>
    <w:tmpl w:val="F5C654E2"/>
    <w:lvl w:ilvl="0" w:tplc="0C09000F">
      <w:start w:val="1"/>
      <w:numFmt w:val="decimal"/>
      <w:lvlText w:val="%1."/>
      <w:lvlJc w:val="left"/>
      <w:pPr>
        <w:tabs>
          <w:tab w:val="num" w:pos="432"/>
        </w:tabs>
        <w:ind w:left="432" w:hanging="432"/>
      </w:pPr>
      <w:rPr>
        <w:rFonts w:hint="default"/>
      </w:rPr>
    </w:lvl>
    <w:lvl w:ilvl="1" w:tplc="FFFFFFFF">
      <w:start w:val="1"/>
      <w:numFmt w:val="lowerRoman"/>
      <w:lvlText w:val="%2)"/>
      <w:lvlJc w:val="left"/>
      <w:pPr>
        <w:ind w:left="1440" w:hanging="360"/>
      </w:pPr>
      <w:rPr>
        <w:rFonts w:hint="default"/>
      </w:rPr>
    </w:lvl>
    <w:lvl w:ilvl="2" w:tplc="FFFFFFFF">
      <w:start w:val="1"/>
      <w:numFmt w:val="lowerLetter"/>
      <w:lvlText w:val="%3."/>
      <w:lvlJc w:val="left"/>
      <w:pPr>
        <w:tabs>
          <w:tab w:val="num" w:pos="2340"/>
        </w:tabs>
        <w:ind w:left="2340" w:hanging="360"/>
      </w:pPr>
      <w:rPr>
        <w:rFonts w:hint="default"/>
        <w:sz w:val="22"/>
      </w:r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50BA2EA8"/>
    <w:multiLevelType w:val="hybridMultilevel"/>
    <w:tmpl w:val="1F8A57F8"/>
    <w:lvl w:ilvl="0" w:tplc="FFFFFFFF">
      <w:start w:val="1"/>
      <w:numFmt w:val="lowerLetter"/>
      <w:lvlText w:val="%1)"/>
      <w:lvlJc w:val="left"/>
      <w:pPr>
        <w:ind w:left="1070" w:hanging="360"/>
      </w:pPr>
    </w:lvl>
    <w:lvl w:ilvl="1" w:tplc="0C090017">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42" w15:restartNumberingAfterBreak="0">
    <w:nsid w:val="53787A5B"/>
    <w:multiLevelType w:val="hybridMultilevel"/>
    <w:tmpl w:val="79C02E9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43" w15:restartNumberingAfterBreak="0">
    <w:nsid w:val="53B171EB"/>
    <w:multiLevelType w:val="hybridMultilevel"/>
    <w:tmpl w:val="4E580E0C"/>
    <w:lvl w:ilvl="0" w:tplc="AFC49552">
      <w:start w:val="1"/>
      <w:numFmt w:val="lowerLetter"/>
      <w:lvlText w:val="%1)"/>
      <w:lvlJc w:val="left"/>
      <w:pPr>
        <w:tabs>
          <w:tab w:val="num" w:pos="792"/>
        </w:tabs>
        <w:ind w:left="792" w:hanging="432"/>
      </w:pPr>
      <w:rPr>
        <w:rFonts w:hint="default"/>
      </w:rPr>
    </w:lvl>
    <w:lvl w:ilvl="1" w:tplc="0C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53D85566"/>
    <w:multiLevelType w:val="hybridMultilevel"/>
    <w:tmpl w:val="E43437F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EE83C84"/>
    <w:multiLevelType w:val="hybridMultilevel"/>
    <w:tmpl w:val="B344D05C"/>
    <w:lvl w:ilvl="0" w:tplc="FB6CF7C2">
      <w:start w:val="1"/>
      <w:numFmt w:val="decimal"/>
      <w:pStyle w:val="ECONDS"/>
      <w:lvlText w:val="E%1."/>
      <w:lvlJc w:val="left"/>
      <w:rPr>
        <w:rFonts w:ascii="Calibri" w:hAnsi="Calibri" w:cs="Calibri" w:hint="default"/>
        <w:sz w:val="22"/>
        <w:szCs w:val="22"/>
      </w:rPr>
    </w:lvl>
    <w:lvl w:ilvl="1" w:tplc="04090019">
      <w:start w:val="1"/>
      <w:numFmt w:val="lowerLetter"/>
      <w:lvlText w:val="%2."/>
      <w:lvlJc w:val="left"/>
      <w:pPr>
        <w:tabs>
          <w:tab w:val="num" w:pos="1440"/>
        </w:tabs>
        <w:ind w:left="1440" w:hanging="360"/>
      </w:pPr>
    </w:lvl>
    <w:lvl w:ilvl="2" w:tplc="26CE34BC">
      <w:start w:val="1"/>
      <w:numFmt w:val="lowerLetter"/>
      <w:lvlText w:val="(%3)"/>
      <w:lvlJc w:val="left"/>
      <w:pPr>
        <w:tabs>
          <w:tab w:val="num" w:pos="2400"/>
        </w:tabs>
        <w:ind w:left="2400" w:hanging="420"/>
      </w:pPr>
      <w:rPr>
        <w:rFonts w:hint="default"/>
      </w:rPr>
    </w:lvl>
    <w:lvl w:ilvl="3" w:tplc="8BB8B1E4">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EA42306">
      <w:start w:val="1"/>
      <w:numFmt w:val="decimal"/>
      <w:lvlText w:val="%6)"/>
      <w:lvlJc w:val="left"/>
      <w:pPr>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FA80909"/>
    <w:multiLevelType w:val="hybridMultilevel"/>
    <w:tmpl w:val="1F648B2A"/>
    <w:lvl w:ilvl="0" w:tplc="0C090001">
      <w:start w:val="1"/>
      <w:numFmt w:val="bullet"/>
      <w:lvlText w:val=""/>
      <w:lvlJc w:val="left"/>
      <w:pPr>
        <w:ind w:left="1080" w:hanging="360"/>
      </w:pPr>
      <w:rPr>
        <w:rFonts w:ascii="Symbol" w:hAnsi="Symbol" w:hint="default"/>
      </w:rPr>
    </w:lvl>
    <w:lvl w:ilvl="1" w:tplc="0409001B">
      <w:start w:val="1"/>
      <w:numFmt w:val="lowerRoman"/>
      <w:lvlText w:val="%2."/>
      <w:lvlJc w:val="right"/>
      <w:pPr>
        <w:ind w:left="1800" w:hanging="360"/>
      </w:pPr>
      <w:rPr>
        <w:rFonts w:hint="default"/>
      </w:rPr>
    </w:lvl>
    <w:lvl w:ilvl="2" w:tplc="19E02E78">
      <w:start w:val="1"/>
      <w:numFmt w:val="lowerLetter"/>
      <w:lvlText w:val="%3)"/>
      <w:lvlJc w:val="left"/>
      <w:pPr>
        <w:ind w:left="1080" w:hanging="360"/>
      </w:pPr>
      <w:rPr>
        <w:rFonts w:ascii="Calibri" w:eastAsia="Times New Roman" w:hAnsi="Calibri" w:cs="Calibri"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60C70E40"/>
    <w:multiLevelType w:val="hybridMultilevel"/>
    <w:tmpl w:val="822AECD2"/>
    <w:lvl w:ilvl="0" w:tplc="0C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61414A4C"/>
    <w:multiLevelType w:val="hybridMultilevel"/>
    <w:tmpl w:val="2326E9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1EF5AEB"/>
    <w:multiLevelType w:val="hybridMultilevel"/>
    <w:tmpl w:val="E6468C72"/>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384ACF80">
      <w:start w:val="1"/>
      <w:numFmt w:val="lowerRoman"/>
      <w:lvlText w:val="%3)"/>
      <w:lvlJc w:val="left"/>
      <w:pPr>
        <w:ind w:left="900" w:hanging="180"/>
      </w:pPr>
      <w:rPr>
        <w:rFonts w:hint="default"/>
      </w:r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0" w15:restartNumberingAfterBreak="0">
    <w:nsid w:val="68F54B12"/>
    <w:multiLevelType w:val="hybridMultilevel"/>
    <w:tmpl w:val="4318628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69857341"/>
    <w:multiLevelType w:val="hybridMultilevel"/>
    <w:tmpl w:val="A4142636"/>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15:restartNumberingAfterBreak="0">
    <w:nsid w:val="6B392E74"/>
    <w:multiLevelType w:val="multilevel"/>
    <w:tmpl w:val="598CC3F6"/>
    <w:lvl w:ilvl="0">
      <w:start w:val="1"/>
      <w:numFmt w:val="decimal"/>
      <w:pStyle w:val="ICONDS"/>
      <w:lvlText w:val="I%1."/>
      <w:lvlJc w:val="left"/>
      <w:pPr>
        <w:tabs>
          <w:tab w:val="num" w:pos="720"/>
        </w:tabs>
        <w:ind w:left="720" w:hanging="720"/>
      </w:pPr>
      <w:rPr>
        <w:rFonts w:hint="default"/>
      </w:rPr>
    </w:lvl>
    <w:lvl w:ilvl="1">
      <w:start w:val="1"/>
      <w:numFmt w:val="none"/>
      <w:lvlText w:val=""/>
      <w:lvlJc w:val="left"/>
      <w:pPr>
        <w:tabs>
          <w:tab w:val="num" w:pos="792"/>
        </w:tabs>
        <w:ind w:left="792" w:hanging="432"/>
      </w:pPr>
      <w:rPr>
        <w:rFonts w:hint="default"/>
      </w:rPr>
    </w:lvl>
    <w:lvl w:ilvl="2">
      <w:start w:val="1"/>
      <w:numFmt w:val="none"/>
      <w:lvlText w:val=""/>
      <w:lvlJc w:val="left"/>
      <w:pPr>
        <w:tabs>
          <w:tab w:val="num" w:pos="1224"/>
        </w:tabs>
        <w:ind w:left="1224" w:hanging="504"/>
      </w:pPr>
      <w:rPr>
        <w:rFonts w:hint="default"/>
      </w:rPr>
    </w:lvl>
    <w:lvl w:ilvl="3">
      <w:start w:val="1"/>
      <w:numFmt w:val="none"/>
      <w:lvlText w:val=""/>
      <w:lvlJc w:val="left"/>
      <w:pPr>
        <w:tabs>
          <w:tab w:val="num" w:pos="1728"/>
        </w:tabs>
        <w:ind w:left="1728" w:hanging="648"/>
      </w:pPr>
      <w:rPr>
        <w:rFonts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3" w15:restartNumberingAfterBreak="0">
    <w:nsid w:val="6C972ADE"/>
    <w:multiLevelType w:val="multilevel"/>
    <w:tmpl w:val="96E66342"/>
    <w:lvl w:ilvl="0">
      <w:start w:val="1"/>
      <w:numFmt w:val="decimal"/>
      <w:pStyle w:val="KCONDS"/>
      <w:lvlText w:val="K%1."/>
      <w:lvlJc w:val="left"/>
      <w:pPr>
        <w:tabs>
          <w:tab w:val="num" w:pos="720"/>
        </w:tabs>
        <w:ind w:left="720" w:hanging="72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4" w15:restartNumberingAfterBreak="0">
    <w:nsid w:val="6DE24FA1"/>
    <w:multiLevelType w:val="hybridMultilevel"/>
    <w:tmpl w:val="3A4C05F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731C4FA0"/>
    <w:multiLevelType w:val="hybridMultilevel"/>
    <w:tmpl w:val="FB8E1570"/>
    <w:lvl w:ilvl="0" w:tplc="868E8E84">
      <w:start w:val="1"/>
      <w:numFmt w:val="decimal"/>
      <w:lvlText w:val="A%1."/>
      <w:lvlJc w:val="left"/>
      <w:pPr>
        <w:ind w:left="720" w:hanging="360"/>
      </w:pPr>
      <w:rPr>
        <w:rFonts w:hint="default"/>
        <w:snapToGrid/>
        <w:sz w:val="22"/>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460495E"/>
    <w:multiLevelType w:val="hybridMultilevel"/>
    <w:tmpl w:val="70E45CE8"/>
    <w:lvl w:ilvl="0" w:tplc="FFFFFFFF">
      <w:start w:val="9"/>
      <w:numFmt w:val="lowerLetter"/>
      <w:lvlText w:val="(%1)"/>
      <w:lvlJc w:val="left"/>
      <w:pPr>
        <w:ind w:left="2592" w:hanging="360"/>
      </w:pPr>
      <w:rPr>
        <w:rFonts w:hint="default"/>
      </w:rPr>
    </w:lvl>
    <w:lvl w:ilvl="1" w:tplc="71F2BE7A">
      <w:start w:val="1"/>
      <w:numFmt w:val="lowerLetter"/>
      <w:lvlText w:val="%2."/>
      <w:lvlJc w:val="left"/>
      <w:pPr>
        <w:ind w:left="3312" w:hanging="360"/>
      </w:pPr>
    </w:lvl>
    <w:lvl w:ilvl="2" w:tplc="0C09001B" w:tentative="1">
      <w:start w:val="1"/>
      <w:numFmt w:val="lowerRoman"/>
      <w:lvlText w:val="%3."/>
      <w:lvlJc w:val="right"/>
      <w:pPr>
        <w:ind w:left="4032" w:hanging="180"/>
      </w:pPr>
    </w:lvl>
    <w:lvl w:ilvl="3" w:tplc="0C090011">
      <w:start w:val="1"/>
      <w:numFmt w:val="decimal"/>
      <w:lvlText w:val="%4)"/>
      <w:lvlJc w:val="left"/>
      <w:pPr>
        <w:ind w:left="4752" w:hanging="360"/>
      </w:pPr>
    </w:lvl>
    <w:lvl w:ilvl="4" w:tplc="0C090019" w:tentative="1">
      <w:start w:val="1"/>
      <w:numFmt w:val="lowerLetter"/>
      <w:lvlText w:val="%5."/>
      <w:lvlJc w:val="left"/>
      <w:pPr>
        <w:ind w:left="5472" w:hanging="360"/>
      </w:pPr>
    </w:lvl>
    <w:lvl w:ilvl="5" w:tplc="0C09001B" w:tentative="1">
      <w:start w:val="1"/>
      <w:numFmt w:val="lowerRoman"/>
      <w:lvlText w:val="%6."/>
      <w:lvlJc w:val="right"/>
      <w:pPr>
        <w:ind w:left="6192" w:hanging="180"/>
      </w:pPr>
    </w:lvl>
    <w:lvl w:ilvl="6" w:tplc="0C09000F" w:tentative="1">
      <w:start w:val="1"/>
      <w:numFmt w:val="decimal"/>
      <w:lvlText w:val="%7."/>
      <w:lvlJc w:val="left"/>
      <w:pPr>
        <w:ind w:left="6912" w:hanging="360"/>
      </w:pPr>
    </w:lvl>
    <w:lvl w:ilvl="7" w:tplc="0C090019" w:tentative="1">
      <w:start w:val="1"/>
      <w:numFmt w:val="lowerLetter"/>
      <w:lvlText w:val="%8."/>
      <w:lvlJc w:val="left"/>
      <w:pPr>
        <w:ind w:left="7632" w:hanging="360"/>
      </w:pPr>
    </w:lvl>
    <w:lvl w:ilvl="8" w:tplc="0C09001B" w:tentative="1">
      <w:start w:val="1"/>
      <w:numFmt w:val="lowerRoman"/>
      <w:lvlText w:val="%9."/>
      <w:lvlJc w:val="right"/>
      <w:pPr>
        <w:ind w:left="8352" w:hanging="180"/>
      </w:pPr>
    </w:lvl>
  </w:abstractNum>
  <w:abstractNum w:abstractNumId="57" w15:restartNumberingAfterBreak="0">
    <w:nsid w:val="75161459"/>
    <w:multiLevelType w:val="hybridMultilevel"/>
    <w:tmpl w:val="A4142636"/>
    <w:lvl w:ilvl="0" w:tplc="69D46672">
      <w:start w:val="1"/>
      <w:numFmt w:val="lowerLetter"/>
      <w:lvlText w:val="%1)"/>
      <w:lvlJc w:val="left"/>
      <w:pPr>
        <w:tabs>
          <w:tab w:val="num" w:pos="1080"/>
        </w:tabs>
        <w:ind w:left="1080" w:hanging="360"/>
      </w:pPr>
    </w:lvl>
    <w:lvl w:ilvl="1" w:tplc="867484EC" w:tentative="1">
      <w:start w:val="1"/>
      <w:numFmt w:val="lowerLetter"/>
      <w:lvlText w:val="%2."/>
      <w:lvlJc w:val="left"/>
      <w:pPr>
        <w:tabs>
          <w:tab w:val="num" w:pos="1800"/>
        </w:tabs>
        <w:ind w:left="1800" w:hanging="360"/>
      </w:pPr>
    </w:lvl>
    <w:lvl w:ilvl="2" w:tplc="D6AC31CC" w:tentative="1">
      <w:start w:val="1"/>
      <w:numFmt w:val="lowerRoman"/>
      <w:lvlText w:val="%3."/>
      <w:lvlJc w:val="right"/>
      <w:pPr>
        <w:tabs>
          <w:tab w:val="num" w:pos="2520"/>
        </w:tabs>
        <w:ind w:left="2520" w:hanging="180"/>
      </w:pPr>
    </w:lvl>
    <w:lvl w:ilvl="3" w:tplc="B4D84A36" w:tentative="1">
      <w:start w:val="1"/>
      <w:numFmt w:val="decimal"/>
      <w:lvlText w:val="%4."/>
      <w:lvlJc w:val="left"/>
      <w:pPr>
        <w:tabs>
          <w:tab w:val="num" w:pos="3240"/>
        </w:tabs>
        <w:ind w:left="3240" w:hanging="360"/>
      </w:pPr>
    </w:lvl>
    <w:lvl w:ilvl="4" w:tplc="8D6629A6" w:tentative="1">
      <w:start w:val="1"/>
      <w:numFmt w:val="lowerLetter"/>
      <w:lvlText w:val="%5."/>
      <w:lvlJc w:val="left"/>
      <w:pPr>
        <w:tabs>
          <w:tab w:val="num" w:pos="3960"/>
        </w:tabs>
        <w:ind w:left="3960" w:hanging="360"/>
      </w:pPr>
    </w:lvl>
    <w:lvl w:ilvl="5" w:tplc="1A162EAE" w:tentative="1">
      <w:start w:val="1"/>
      <w:numFmt w:val="lowerRoman"/>
      <w:lvlText w:val="%6."/>
      <w:lvlJc w:val="right"/>
      <w:pPr>
        <w:tabs>
          <w:tab w:val="num" w:pos="4680"/>
        </w:tabs>
        <w:ind w:left="4680" w:hanging="180"/>
      </w:pPr>
    </w:lvl>
    <w:lvl w:ilvl="6" w:tplc="3D8CAE44" w:tentative="1">
      <w:start w:val="1"/>
      <w:numFmt w:val="decimal"/>
      <w:lvlText w:val="%7."/>
      <w:lvlJc w:val="left"/>
      <w:pPr>
        <w:tabs>
          <w:tab w:val="num" w:pos="5400"/>
        </w:tabs>
        <w:ind w:left="5400" w:hanging="360"/>
      </w:pPr>
    </w:lvl>
    <w:lvl w:ilvl="7" w:tplc="D18EBDFA" w:tentative="1">
      <w:start w:val="1"/>
      <w:numFmt w:val="lowerLetter"/>
      <w:lvlText w:val="%8."/>
      <w:lvlJc w:val="left"/>
      <w:pPr>
        <w:tabs>
          <w:tab w:val="num" w:pos="6120"/>
        </w:tabs>
        <w:ind w:left="6120" w:hanging="360"/>
      </w:pPr>
    </w:lvl>
    <w:lvl w:ilvl="8" w:tplc="94BC7240" w:tentative="1">
      <w:start w:val="1"/>
      <w:numFmt w:val="lowerRoman"/>
      <w:lvlText w:val="%9."/>
      <w:lvlJc w:val="right"/>
      <w:pPr>
        <w:tabs>
          <w:tab w:val="num" w:pos="6840"/>
        </w:tabs>
        <w:ind w:left="6840" w:hanging="180"/>
      </w:pPr>
    </w:lvl>
  </w:abstractNum>
  <w:abstractNum w:abstractNumId="58" w15:restartNumberingAfterBreak="0">
    <w:nsid w:val="75690839"/>
    <w:multiLevelType w:val="hybridMultilevel"/>
    <w:tmpl w:val="D1D8D89A"/>
    <w:lvl w:ilvl="0" w:tplc="1B26D540">
      <w:start w:val="1"/>
      <w:numFmt w:val="lowerLetter"/>
      <w:lvlText w:val="%1)"/>
      <w:lvlJc w:val="left"/>
      <w:pPr>
        <w:tabs>
          <w:tab w:val="num" w:pos="-1728"/>
        </w:tabs>
        <w:ind w:left="1224" w:hanging="504"/>
      </w:pPr>
      <w:rPr>
        <w:rFonts w:hint="default"/>
        <w:snapToGrid/>
        <w:sz w:val="22"/>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5F46A41"/>
    <w:multiLevelType w:val="hybridMultilevel"/>
    <w:tmpl w:val="FFDE73C8"/>
    <w:lvl w:ilvl="0" w:tplc="0C090001">
      <w:start w:val="1"/>
      <w:numFmt w:val="bullet"/>
      <w:lvlText w:val=""/>
      <w:lvlJc w:val="left"/>
      <w:pPr>
        <w:tabs>
          <w:tab w:val="num" w:pos="1440"/>
        </w:tabs>
        <w:ind w:left="1440" w:hanging="720"/>
      </w:pPr>
      <w:rPr>
        <w:rFonts w:ascii="Symbol" w:hAnsi="Symbol" w:hint="default"/>
      </w:rPr>
    </w:lvl>
    <w:lvl w:ilvl="1" w:tplc="19E02E78">
      <w:start w:val="1"/>
      <w:numFmt w:val="lowerLetter"/>
      <w:lvlText w:val="%2)"/>
      <w:lvlJc w:val="left"/>
      <w:rPr>
        <w:rFonts w:ascii="Calibri" w:eastAsia="Times New Roman" w:hAnsi="Calibri" w:cs="Calibri" w:hint="default"/>
      </w:rPr>
    </w:lvl>
    <w:lvl w:ilvl="2" w:tplc="FF32CCCE" w:tentative="1">
      <w:start w:val="1"/>
      <w:numFmt w:val="lowerRoman"/>
      <w:lvlText w:val="%3."/>
      <w:lvlJc w:val="right"/>
      <w:pPr>
        <w:ind w:left="1080" w:hanging="180"/>
      </w:pPr>
    </w:lvl>
    <w:lvl w:ilvl="3" w:tplc="7C263C8E" w:tentative="1">
      <w:start w:val="1"/>
      <w:numFmt w:val="decimal"/>
      <w:lvlText w:val="%4."/>
      <w:lvlJc w:val="left"/>
      <w:pPr>
        <w:ind w:left="1800" w:hanging="360"/>
      </w:pPr>
    </w:lvl>
    <w:lvl w:ilvl="4" w:tplc="625CF1EC" w:tentative="1">
      <w:start w:val="1"/>
      <w:numFmt w:val="lowerLetter"/>
      <w:lvlText w:val="%5."/>
      <w:lvlJc w:val="left"/>
      <w:pPr>
        <w:ind w:left="2520" w:hanging="360"/>
      </w:pPr>
    </w:lvl>
    <w:lvl w:ilvl="5" w:tplc="7B70EC20" w:tentative="1">
      <w:start w:val="1"/>
      <w:numFmt w:val="lowerRoman"/>
      <w:lvlText w:val="%6."/>
      <w:lvlJc w:val="right"/>
      <w:pPr>
        <w:ind w:left="3240" w:hanging="180"/>
      </w:pPr>
    </w:lvl>
    <w:lvl w:ilvl="6" w:tplc="4B1E5140" w:tentative="1">
      <w:start w:val="1"/>
      <w:numFmt w:val="decimal"/>
      <w:lvlText w:val="%7."/>
      <w:lvlJc w:val="left"/>
      <w:pPr>
        <w:ind w:left="3960" w:hanging="360"/>
      </w:pPr>
    </w:lvl>
    <w:lvl w:ilvl="7" w:tplc="66A67B92" w:tentative="1">
      <w:start w:val="1"/>
      <w:numFmt w:val="lowerLetter"/>
      <w:lvlText w:val="%8."/>
      <w:lvlJc w:val="left"/>
      <w:pPr>
        <w:ind w:left="4680" w:hanging="360"/>
      </w:pPr>
    </w:lvl>
    <w:lvl w:ilvl="8" w:tplc="09EC1E84" w:tentative="1">
      <w:start w:val="1"/>
      <w:numFmt w:val="lowerRoman"/>
      <w:lvlText w:val="%9."/>
      <w:lvlJc w:val="right"/>
      <w:pPr>
        <w:ind w:left="5400" w:hanging="180"/>
      </w:pPr>
    </w:lvl>
  </w:abstractNum>
  <w:abstractNum w:abstractNumId="60" w15:restartNumberingAfterBreak="0">
    <w:nsid w:val="767C5620"/>
    <w:multiLevelType w:val="hybridMultilevel"/>
    <w:tmpl w:val="02DC044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94EEEDA6">
      <w:start w:val="1"/>
      <w:numFmt w:val="lowerLetter"/>
      <w:lvlText w:val="%6)"/>
      <w:lvlJc w:val="left"/>
      <w:pPr>
        <w:ind w:left="5040" w:hanging="180"/>
      </w:pPr>
      <w:rPr>
        <w:b w:val="0"/>
        <w:bCs w:val="0"/>
      </w:r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1" w15:restartNumberingAfterBreak="0">
    <w:nsid w:val="77327EF9"/>
    <w:multiLevelType w:val="hybridMultilevel"/>
    <w:tmpl w:val="D524433E"/>
    <w:lvl w:ilvl="0" w:tplc="FFFFFFFF">
      <w:start w:val="1"/>
      <w:numFmt w:val="decimal"/>
      <w:lvlText w:val="G%1."/>
      <w:lvlJc w:val="left"/>
      <w:pPr>
        <w:tabs>
          <w:tab w:val="num" w:pos="720"/>
        </w:tabs>
        <w:ind w:left="720" w:hanging="720"/>
      </w:pPr>
      <w:rPr>
        <w:rFonts w:hint="default"/>
      </w:rPr>
    </w:lvl>
    <w:lvl w:ilvl="1" w:tplc="0C090017">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779F4FDC"/>
    <w:multiLevelType w:val="hybridMultilevel"/>
    <w:tmpl w:val="02E2D73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7995202D"/>
    <w:multiLevelType w:val="hybridMultilevel"/>
    <w:tmpl w:val="3C9EDF4C"/>
    <w:lvl w:ilvl="0" w:tplc="1056F936">
      <w:start w:val="1"/>
      <w:numFmt w:val="lowerRoman"/>
      <w:lvlText w:val="%1)"/>
      <w:lvlJc w:val="left"/>
      <w:pPr>
        <w:tabs>
          <w:tab w:val="num" w:pos="1400"/>
        </w:tabs>
        <w:ind w:left="1400" w:hanging="680"/>
      </w:pPr>
      <w:rPr>
        <w:rFonts w:hint="default"/>
      </w:rPr>
    </w:lvl>
    <w:lvl w:ilvl="1" w:tplc="0C090019">
      <w:start w:val="1"/>
      <w:numFmt w:val="lowerLetter"/>
      <w:lvlText w:val="%2)"/>
      <w:lvlJc w:val="left"/>
      <w:pPr>
        <w:tabs>
          <w:tab w:val="num" w:pos="2520"/>
        </w:tabs>
        <w:ind w:left="2520" w:hanging="720"/>
      </w:pPr>
      <w:rPr>
        <w:rFonts w:hint="default"/>
      </w:rPr>
    </w:lvl>
    <w:lvl w:ilvl="2" w:tplc="EBCA3620">
      <w:numFmt w:val="bullet"/>
      <w:lvlText w:val="-"/>
      <w:lvlJc w:val="left"/>
      <w:pPr>
        <w:ind w:left="3060" w:hanging="360"/>
      </w:pPr>
      <w:rPr>
        <w:rFonts w:ascii="Calibri" w:eastAsia="Times New Roman" w:hAnsi="Calibri" w:cs="Calibri" w:hint="default"/>
      </w:r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64" w15:restartNumberingAfterBreak="0">
    <w:nsid w:val="7B5A6E60"/>
    <w:multiLevelType w:val="hybridMultilevel"/>
    <w:tmpl w:val="37D2CD2A"/>
    <w:lvl w:ilvl="0" w:tplc="1F76683C">
      <w:start w:val="1"/>
      <w:numFmt w:val="decimal"/>
      <w:lvlText w:val="%1)"/>
      <w:lvlJc w:val="left"/>
      <w:pPr>
        <w:tabs>
          <w:tab w:val="num" w:pos="720"/>
        </w:tabs>
        <w:ind w:left="720" w:hanging="360"/>
      </w:pPr>
      <w:rPr>
        <w:rFonts w:hint="default"/>
      </w:rPr>
    </w:lvl>
    <w:lvl w:ilvl="1" w:tplc="E3F48CA0"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7D3644ED"/>
    <w:multiLevelType w:val="hybridMultilevel"/>
    <w:tmpl w:val="77C05C62"/>
    <w:lvl w:ilvl="0" w:tplc="19E02E78">
      <w:start w:val="1"/>
      <w:numFmt w:val="lowerLetter"/>
      <w:lvlText w:val="%1)"/>
      <w:lvlJc w:val="left"/>
      <w:pPr>
        <w:ind w:left="1080" w:hanging="360"/>
      </w:pPr>
      <w:rPr>
        <w:rFonts w:ascii="Calibri" w:eastAsia="Times New Roman" w:hAnsi="Calibri" w:cs="Calibri" w:hint="default"/>
      </w:rPr>
    </w:lvl>
    <w:lvl w:ilvl="1" w:tplc="1C5AF94E" w:tentative="1">
      <w:start w:val="1"/>
      <w:numFmt w:val="bullet"/>
      <w:lvlText w:val="o"/>
      <w:lvlJc w:val="left"/>
      <w:pPr>
        <w:ind w:left="1800" w:hanging="360"/>
      </w:pPr>
      <w:rPr>
        <w:rFonts w:ascii="Courier New" w:hAnsi="Courier New" w:cs="Courier New" w:hint="default"/>
      </w:rPr>
    </w:lvl>
    <w:lvl w:ilvl="2" w:tplc="C66235E4" w:tentative="1">
      <w:start w:val="1"/>
      <w:numFmt w:val="bullet"/>
      <w:lvlText w:val=""/>
      <w:lvlJc w:val="left"/>
      <w:pPr>
        <w:ind w:left="2520" w:hanging="360"/>
      </w:pPr>
      <w:rPr>
        <w:rFonts w:ascii="Wingdings" w:hAnsi="Wingdings" w:hint="default"/>
      </w:rPr>
    </w:lvl>
    <w:lvl w:ilvl="3" w:tplc="DBCEF0C8" w:tentative="1">
      <w:start w:val="1"/>
      <w:numFmt w:val="bullet"/>
      <w:lvlText w:val=""/>
      <w:lvlJc w:val="left"/>
      <w:pPr>
        <w:ind w:left="3240" w:hanging="360"/>
      </w:pPr>
      <w:rPr>
        <w:rFonts w:ascii="Symbol" w:hAnsi="Symbol" w:hint="default"/>
      </w:rPr>
    </w:lvl>
    <w:lvl w:ilvl="4" w:tplc="C53C1E7E" w:tentative="1">
      <w:start w:val="1"/>
      <w:numFmt w:val="bullet"/>
      <w:lvlText w:val="o"/>
      <w:lvlJc w:val="left"/>
      <w:pPr>
        <w:ind w:left="3960" w:hanging="360"/>
      </w:pPr>
      <w:rPr>
        <w:rFonts w:ascii="Courier New" w:hAnsi="Courier New" w:cs="Courier New" w:hint="default"/>
      </w:rPr>
    </w:lvl>
    <w:lvl w:ilvl="5" w:tplc="48100F12" w:tentative="1">
      <w:start w:val="1"/>
      <w:numFmt w:val="bullet"/>
      <w:lvlText w:val=""/>
      <w:lvlJc w:val="left"/>
      <w:pPr>
        <w:ind w:left="4680" w:hanging="360"/>
      </w:pPr>
      <w:rPr>
        <w:rFonts w:ascii="Wingdings" w:hAnsi="Wingdings" w:hint="default"/>
      </w:rPr>
    </w:lvl>
    <w:lvl w:ilvl="6" w:tplc="6E7CF03E" w:tentative="1">
      <w:start w:val="1"/>
      <w:numFmt w:val="bullet"/>
      <w:lvlText w:val=""/>
      <w:lvlJc w:val="left"/>
      <w:pPr>
        <w:ind w:left="5400" w:hanging="360"/>
      </w:pPr>
      <w:rPr>
        <w:rFonts w:ascii="Symbol" w:hAnsi="Symbol" w:hint="default"/>
      </w:rPr>
    </w:lvl>
    <w:lvl w:ilvl="7" w:tplc="29A8889A" w:tentative="1">
      <w:start w:val="1"/>
      <w:numFmt w:val="bullet"/>
      <w:lvlText w:val="o"/>
      <w:lvlJc w:val="left"/>
      <w:pPr>
        <w:ind w:left="6120" w:hanging="360"/>
      </w:pPr>
      <w:rPr>
        <w:rFonts w:ascii="Courier New" w:hAnsi="Courier New" w:cs="Courier New" w:hint="default"/>
      </w:rPr>
    </w:lvl>
    <w:lvl w:ilvl="8" w:tplc="F87AEBF6" w:tentative="1">
      <w:start w:val="1"/>
      <w:numFmt w:val="bullet"/>
      <w:lvlText w:val=""/>
      <w:lvlJc w:val="left"/>
      <w:pPr>
        <w:ind w:left="6840" w:hanging="360"/>
      </w:pPr>
      <w:rPr>
        <w:rFonts w:ascii="Wingdings" w:hAnsi="Wingdings" w:hint="default"/>
      </w:rPr>
    </w:lvl>
  </w:abstractNum>
  <w:abstractNum w:abstractNumId="66" w15:restartNumberingAfterBreak="0">
    <w:nsid w:val="7E612430"/>
    <w:multiLevelType w:val="hybridMultilevel"/>
    <w:tmpl w:val="E0A4726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7" w15:restartNumberingAfterBreak="0">
    <w:nsid w:val="7EA717FF"/>
    <w:multiLevelType w:val="hybridMultilevel"/>
    <w:tmpl w:val="7CBCCDA4"/>
    <w:lvl w:ilvl="0" w:tplc="5C28CB48">
      <w:start w:val="1"/>
      <w:numFmt w:val="decimal"/>
      <w:pStyle w:val="Jconds"/>
      <w:lvlText w:val="J%1."/>
      <w:lvlJc w:val="left"/>
      <w:pPr>
        <w:tabs>
          <w:tab w:val="num" w:pos="720"/>
        </w:tabs>
        <w:ind w:left="720" w:hanging="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1668256">
    <w:abstractNumId w:val="32"/>
  </w:num>
  <w:num w:numId="2" w16cid:durableId="1800025040">
    <w:abstractNumId w:val="22"/>
  </w:num>
  <w:num w:numId="3" w16cid:durableId="927496360">
    <w:abstractNumId w:val="18"/>
  </w:num>
  <w:num w:numId="4" w16cid:durableId="1199318603">
    <w:abstractNumId w:val="35"/>
  </w:num>
  <w:num w:numId="5" w16cid:durableId="1218129333">
    <w:abstractNumId w:val="53"/>
  </w:num>
  <w:num w:numId="6" w16cid:durableId="752551590">
    <w:abstractNumId w:val="45"/>
  </w:num>
  <w:num w:numId="7" w16cid:durableId="2018773134">
    <w:abstractNumId w:val="52"/>
  </w:num>
  <w:num w:numId="8" w16cid:durableId="777454109">
    <w:abstractNumId w:val="25"/>
  </w:num>
  <w:num w:numId="9" w16cid:durableId="2116944651">
    <w:abstractNumId w:val="21"/>
  </w:num>
  <w:num w:numId="10" w16cid:durableId="889805529">
    <w:abstractNumId w:val="4"/>
  </w:num>
  <w:num w:numId="11" w16cid:durableId="256794891">
    <w:abstractNumId w:val="3"/>
  </w:num>
  <w:num w:numId="12" w16cid:durableId="403995811">
    <w:abstractNumId w:val="38"/>
  </w:num>
  <w:num w:numId="13" w16cid:durableId="191460417">
    <w:abstractNumId w:val="13"/>
  </w:num>
  <w:num w:numId="14" w16cid:durableId="735738970">
    <w:abstractNumId w:val="1"/>
  </w:num>
  <w:num w:numId="15" w16cid:durableId="2006518168">
    <w:abstractNumId w:val="67"/>
  </w:num>
  <w:num w:numId="16" w16cid:durableId="1583638420">
    <w:abstractNumId w:val="14"/>
  </w:num>
  <w:num w:numId="17" w16cid:durableId="1342900788">
    <w:abstractNumId w:val="9"/>
  </w:num>
  <w:num w:numId="18" w16cid:durableId="1181897983">
    <w:abstractNumId w:val="64"/>
  </w:num>
  <w:num w:numId="19" w16cid:durableId="1534924437">
    <w:abstractNumId w:val="63"/>
  </w:num>
  <w:num w:numId="20" w16cid:durableId="814954852">
    <w:abstractNumId w:val="54"/>
  </w:num>
  <w:num w:numId="21" w16cid:durableId="615453525">
    <w:abstractNumId w:val="58"/>
  </w:num>
  <w:num w:numId="22" w16cid:durableId="1956910080">
    <w:abstractNumId w:val="12"/>
  </w:num>
  <w:num w:numId="23" w16cid:durableId="770317451">
    <w:abstractNumId w:val="59"/>
  </w:num>
  <w:num w:numId="24" w16cid:durableId="1432697767">
    <w:abstractNumId w:val="15"/>
  </w:num>
  <w:num w:numId="25" w16cid:durableId="453671796">
    <w:abstractNumId w:val="31"/>
  </w:num>
  <w:num w:numId="26" w16cid:durableId="1575436896">
    <w:abstractNumId w:val="65"/>
  </w:num>
  <w:num w:numId="27" w16cid:durableId="1163549532">
    <w:abstractNumId w:val="56"/>
  </w:num>
  <w:num w:numId="28" w16cid:durableId="1484740336">
    <w:abstractNumId w:val="46"/>
  </w:num>
  <w:num w:numId="29" w16cid:durableId="809784411">
    <w:abstractNumId w:val="24"/>
  </w:num>
  <w:num w:numId="30" w16cid:durableId="2071613980">
    <w:abstractNumId w:val="34"/>
  </w:num>
  <w:num w:numId="31" w16cid:durableId="1308969738">
    <w:abstractNumId w:val="57"/>
  </w:num>
  <w:num w:numId="32" w16cid:durableId="668561184">
    <w:abstractNumId w:val="17"/>
  </w:num>
  <w:num w:numId="33" w16cid:durableId="1790009577">
    <w:abstractNumId w:val="26"/>
  </w:num>
  <w:num w:numId="34" w16cid:durableId="892690535">
    <w:abstractNumId w:val="6"/>
  </w:num>
  <w:num w:numId="35" w16cid:durableId="1523861934">
    <w:abstractNumId w:val="19"/>
  </w:num>
  <w:num w:numId="36" w16cid:durableId="18999004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22307619">
    <w:abstractNumId w:val="32"/>
  </w:num>
  <w:num w:numId="38" w16cid:durableId="1975286218">
    <w:abstractNumId w:val="13"/>
    <w:lvlOverride w:ilvl="0">
      <w:startOverride w:val="1"/>
    </w:lvlOverride>
  </w:num>
  <w:num w:numId="39" w16cid:durableId="1357803488">
    <w:abstractNumId w:val="33"/>
  </w:num>
  <w:num w:numId="40" w16cid:durableId="912734905">
    <w:abstractNumId w:val="45"/>
    <w:lvlOverride w:ilvl="0">
      <w:startOverride w:val="1"/>
    </w:lvlOverride>
  </w:num>
  <w:num w:numId="41" w16cid:durableId="74206002">
    <w:abstractNumId w:val="36"/>
  </w:num>
  <w:num w:numId="42" w16cid:durableId="776213476">
    <w:abstractNumId w:val="62"/>
  </w:num>
  <w:num w:numId="43" w16cid:durableId="1378359853">
    <w:abstractNumId w:val="2"/>
  </w:num>
  <w:num w:numId="44" w16cid:durableId="105857694">
    <w:abstractNumId w:val="30"/>
  </w:num>
  <w:num w:numId="45" w16cid:durableId="1806583956">
    <w:abstractNumId w:val="0"/>
  </w:num>
  <w:num w:numId="46" w16cid:durableId="700934273">
    <w:abstractNumId w:val="41"/>
  </w:num>
  <w:num w:numId="47" w16cid:durableId="236599461">
    <w:abstractNumId w:val="23"/>
  </w:num>
  <w:num w:numId="48" w16cid:durableId="1068697826">
    <w:abstractNumId w:val="61"/>
  </w:num>
  <w:num w:numId="49" w16cid:durableId="41026523">
    <w:abstractNumId w:val="44"/>
  </w:num>
  <w:num w:numId="50" w16cid:durableId="570771797">
    <w:abstractNumId w:val="49"/>
  </w:num>
  <w:num w:numId="51" w16cid:durableId="391999018">
    <w:abstractNumId w:val="28"/>
  </w:num>
  <w:num w:numId="52" w16cid:durableId="670063560">
    <w:abstractNumId w:val="29"/>
  </w:num>
  <w:num w:numId="53" w16cid:durableId="155651124">
    <w:abstractNumId w:val="5"/>
  </w:num>
  <w:num w:numId="54" w16cid:durableId="1146161798">
    <w:abstractNumId w:val="60"/>
  </w:num>
  <w:num w:numId="55" w16cid:durableId="127673419">
    <w:abstractNumId w:val="37"/>
  </w:num>
  <w:num w:numId="56" w16cid:durableId="1560247090">
    <w:abstractNumId w:val="55"/>
  </w:num>
  <w:num w:numId="57" w16cid:durableId="1628510785">
    <w:abstractNumId w:val="7"/>
  </w:num>
  <w:num w:numId="58" w16cid:durableId="1495679862">
    <w:abstractNumId w:val="39"/>
  </w:num>
  <w:num w:numId="59" w16cid:durableId="641275977">
    <w:abstractNumId w:val="42"/>
  </w:num>
  <w:num w:numId="60" w16cid:durableId="152188546">
    <w:abstractNumId w:val="43"/>
  </w:num>
  <w:num w:numId="61" w16cid:durableId="1374039980">
    <w:abstractNumId w:val="10"/>
  </w:num>
  <w:num w:numId="62" w16cid:durableId="233124393">
    <w:abstractNumId w:val="40"/>
  </w:num>
  <w:num w:numId="63" w16cid:durableId="12442171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0177039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800575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58546776">
    <w:abstractNumId w:val="20"/>
    <w:lvlOverride w:ilvl="0"/>
    <w:lvlOverride w:ilvl="1">
      <w:startOverride w:val="1"/>
    </w:lvlOverride>
    <w:lvlOverride w:ilvl="2"/>
    <w:lvlOverride w:ilvl="3"/>
    <w:lvlOverride w:ilvl="4"/>
    <w:lvlOverride w:ilvl="5"/>
    <w:lvlOverride w:ilvl="6"/>
    <w:lvlOverride w:ilvl="7"/>
    <w:lvlOverride w:ilvl="8"/>
  </w:num>
  <w:num w:numId="67" w16cid:durableId="1518931908">
    <w:abstractNumId w:val="51"/>
  </w:num>
  <w:num w:numId="68" w16cid:durableId="1570187037">
    <w:abstractNumId w:val="47"/>
  </w:num>
  <w:num w:numId="69" w16cid:durableId="1710955812">
    <w:abstractNumId w:val="11"/>
  </w:num>
  <w:num w:numId="70" w16cid:durableId="1836678672">
    <w:abstractNumId w:val="66"/>
  </w:num>
  <w:num w:numId="71" w16cid:durableId="1261178762">
    <w:abstractNumId w:val="25"/>
  </w:num>
  <w:num w:numId="72" w16cid:durableId="1997873045">
    <w:abstractNumId w:val="48"/>
  </w:num>
  <w:num w:numId="73" w16cid:durableId="1562473232">
    <w:abstractNumId w:val="25"/>
  </w:num>
  <w:num w:numId="74" w16cid:durableId="1241717355">
    <w:abstractNumId w:val="16"/>
  </w:num>
  <w:num w:numId="75" w16cid:durableId="652753621">
    <w:abstractNumId w:val="13"/>
  </w:num>
  <w:num w:numId="76" w16cid:durableId="707023409">
    <w:abstractNumId w:val="27"/>
  </w:num>
  <w:num w:numId="77" w16cid:durableId="1878619931">
    <w:abstractNumId w:val="13"/>
  </w:num>
  <w:num w:numId="78" w16cid:durableId="1228148789">
    <w:abstractNumId w:val="5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B6"/>
    <w:rsid w:val="00000762"/>
    <w:rsid w:val="00000BCB"/>
    <w:rsid w:val="00001676"/>
    <w:rsid w:val="0001077D"/>
    <w:rsid w:val="00015063"/>
    <w:rsid w:val="000168B9"/>
    <w:rsid w:val="000247FE"/>
    <w:rsid w:val="0003290A"/>
    <w:rsid w:val="000402CA"/>
    <w:rsid w:val="000443FE"/>
    <w:rsid w:val="00044D0F"/>
    <w:rsid w:val="000549A4"/>
    <w:rsid w:val="00060E9C"/>
    <w:rsid w:val="0006714E"/>
    <w:rsid w:val="000713F0"/>
    <w:rsid w:val="00075BF2"/>
    <w:rsid w:val="00081E3F"/>
    <w:rsid w:val="0009377C"/>
    <w:rsid w:val="00093BF3"/>
    <w:rsid w:val="000A21AF"/>
    <w:rsid w:val="000A3CB3"/>
    <w:rsid w:val="000B080E"/>
    <w:rsid w:val="000B1142"/>
    <w:rsid w:val="000B317E"/>
    <w:rsid w:val="000C5877"/>
    <w:rsid w:val="000D3C02"/>
    <w:rsid w:val="000D42F3"/>
    <w:rsid w:val="000D57AD"/>
    <w:rsid w:val="000E3984"/>
    <w:rsid w:val="000F509B"/>
    <w:rsid w:val="000F5C60"/>
    <w:rsid w:val="000F728F"/>
    <w:rsid w:val="00112641"/>
    <w:rsid w:val="00116E67"/>
    <w:rsid w:val="0011700B"/>
    <w:rsid w:val="001248E3"/>
    <w:rsid w:val="001339CD"/>
    <w:rsid w:val="001359EA"/>
    <w:rsid w:val="00140684"/>
    <w:rsid w:val="00142ED2"/>
    <w:rsid w:val="00150D7E"/>
    <w:rsid w:val="00157BCC"/>
    <w:rsid w:val="00161BDF"/>
    <w:rsid w:val="0016441E"/>
    <w:rsid w:val="00171DFE"/>
    <w:rsid w:val="0018429C"/>
    <w:rsid w:val="001860DC"/>
    <w:rsid w:val="001877BF"/>
    <w:rsid w:val="00194BEE"/>
    <w:rsid w:val="001957C9"/>
    <w:rsid w:val="00195A16"/>
    <w:rsid w:val="00195F9F"/>
    <w:rsid w:val="001B2587"/>
    <w:rsid w:val="001B4C2A"/>
    <w:rsid w:val="001C0A69"/>
    <w:rsid w:val="001E5C56"/>
    <w:rsid w:val="001E5EEB"/>
    <w:rsid w:val="001E7216"/>
    <w:rsid w:val="001F1DA6"/>
    <w:rsid w:val="001F338D"/>
    <w:rsid w:val="001F5A4A"/>
    <w:rsid w:val="001F5FB3"/>
    <w:rsid w:val="00204E23"/>
    <w:rsid w:val="0021152B"/>
    <w:rsid w:val="00212809"/>
    <w:rsid w:val="002139A9"/>
    <w:rsid w:val="00215AC0"/>
    <w:rsid w:val="00216F7B"/>
    <w:rsid w:val="00221D53"/>
    <w:rsid w:val="00222B5F"/>
    <w:rsid w:val="00230DA7"/>
    <w:rsid w:val="00231795"/>
    <w:rsid w:val="002354A0"/>
    <w:rsid w:val="00237EB7"/>
    <w:rsid w:val="00244932"/>
    <w:rsid w:val="00244D3B"/>
    <w:rsid w:val="00257B6F"/>
    <w:rsid w:val="0026132E"/>
    <w:rsid w:val="00263570"/>
    <w:rsid w:val="0026443B"/>
    <w:rsid w:val="00274A79"/>
    <w:rsid w:val="00275372"/>
    <w:rsid w:val="00275A24"/>
    <w:rsid w:val="002829A0"/>
    <w:rsid w:val="00293965"/>
    <w:rsid w:val="0029409C"/>
    <w:rsid w:val="002943E8"/>
    <w:rsid w:val="00295654"/>
    <w:rsid w:val="00297AAF"/>
    <w:rsid w:val="002A2158"/>
    <w:rsid w:val="002B2308"/>
    <w:rsid w:val="002B5B95"/>
    <w:rsid w:val="002C0D79"/>
    <w:rsid w:val="002C48BC"/>
    <w:rsid w:val="002C4DC0"/>
    <w:rsid w:val="002C5424"/>
    <w:rsid w:val="002C56E1"/>
    <w:rsid w:val="002C7A73"/>
    <w:rsid w:val="002D0842"/>
    <w:rsid w:val="002D0D69"/>
    <w:rsid w:val="002D6DEC"/>
    <w:rsid w:val="002D76D3"/>
    <w:rsid w:val="002E058B"/>
    <w:rsid w:val="002E372E"/>
    <w:rsid w:val="002E4D8A"/>
    <w:rsid w:val="002E51A6"/>
    <w:rsid w:val="002F184F"/>
    <w:rsid w:val="002F1A90"/>
    <w:rsid w:val="002F37EA"/>
    <w:rsid w:val="002F5432"/>
    <w:rsid w:val="003022AB"/>
    <w:rsid w:val="00303177"/>
    <w:rsid w:val="0030474A"/>
    <w:rsid w:val="00304A65"/>
    <w:rsid w:val="00305F5E"/>
    <w:rsid w:val="00314197"/>
    <w:rsid w:val="00314707"/>
    <w:rsid w:val="00326787"/>
    <w:rsid w:val="00327DBD"/>
    <w:rsid w:val="003343C0"/>
    <w:rsid w:val="00335FFA"/>
    <w:rsid w:val="00340B5F"/>
    <w:rsid w:val="00341315"/>
    <w:rsid w:val="00341CC4"/>
    <w:rsid w:val="00343F92"/>
    <w:rsid w:val="00344B5A"/>
    <w:rsid w:val="00344BFC"/>
    <w:rsid w:val="0034569B"/>
    <w:rsid w:val="00345B5A"/>
    <w:rsid w:val="00350B16"/>
    <w:rsid w:val="00351936"/>
    <w:rsid w:val="00367AB5"/>
    <w:rsid w:val="00374B84"/>
    <w:rsid w:val="003824BA"/>
    <w:rsid w:val="00383F40"/>
    <w:rsid w:val="00392528"/>
    <w:rsid w:val="00392ED5"/>
    <w:rsid w:val="003B1E56"/>
    <w:rsid w:val="003B3A9D"/>
    <w:rsid w:val="003B669C"/>
    <w:rsid w:val="003C2752"/>
    <w:rsid w:val="003C6D51"/>
    <w:rsid w:val="003C7E4A"/>
    <w:rsid w:val="003D5564"/>
    <w:rsid w:val="003D6FB7"/>
    <w:rsid w:val="003D7DC5"/>
    <w:rsid w:val="003E3EAA"/>
    <w:rsid w:val="003E55ED"/>
    <w:rsid w:val="003F7C05"/>
    <w:rsid w:val="004013F4"/>
    <w:rsid w:val="00401478"/>
    <w:rsid w:val="00403C26"/>
    <w:rsid w:val="00403E28"/>
    <w:rsid w:val="00411865"/>
    <w:rsid w:val="00412954"/>
    <w:rsid w:val="004206A1"/>
    <w:rsid w:val="00421D30"/>
    <w:rsid w:val="004256F8"/>
    <w:rsid w:val="004412CA"/>
    <w:rsid w:val="00441652"/>
    <w:rsid w:val="00443671"/>
    <w:rsid w:val="00457BC6"/>
    <w:rsid w:val="00463786"/>
    <w:rsid w:val="00474DDB"/>
    <w:rsid w:val="004772CA"/>
    <w:rsid w:val="00487DFA"/>
    <w:rsid w:val="004A1244"/>
    <w:rsid w:val="004A2E8A"/>
    <w:rsid w:val="004A35C9"/>
    <w:rsid w:val="004A3E58"/>
    <w:rsid w:val="004A5A68"/>
    <w:rsid w:val="004A645A"/>
    <w:rsid w:val="004A68F0"/>
    <w:rsid w:val="004B1228"/>
    <w:rsid w:val="004B3A28"/>
    <w:rsid w:val="004C005E"/>
    <w:rsid w:val="004C3175"/>
    <w:rsid w:val="004C3C73"/>
    <w:rsid w:val="004C4138"/>
    <w:rsid w:val="004C63D8"/>
    <w:rsid w:val="004D2673"/>
    <w:rsid w:val="004D2E65"/>
    <w:rsid w:val="004E0710"/>
    <w:rsid w:val="004E1452"/>
    <w:rsid w:val="004E6A6B"/>
    <w:rsid w:val="004F38D5"/>
    <w:rsid w:val="004F3EE5"/>
    <w:rsid w:val="00501029"/>
    <w:rsid w:val="00513CE5"/>
    <w:rsid w:val="00520769"/>
    <w:rsid w:val="0052168A"/>
    <w:rsid w:val="0052265A"/>
    <w:rsid w:val="00523CF1"/>
    <w:rsid w:val="005241B9"/>
    <w:rsid w:val="005260E0"/>
    <w:rsid w:val="00532FB7"/>
    <w:rsid w:val="005339B7"/>
    <w:rsid w:val="00535824"/>
    <w:rsid w:val="005415BA"/>
    <w:rsid w:val="0054346B"/>
    <w:rsid w:val="00543AE8"/>
    <w:rsid w:val="00543D8A"/>
    <w:rsid w:val="005455B7"/>
    <w:rsid w:val="00553EFE"/>
    <w:rsid w:val="00556216"/>
    <w:rsid w:val="0056526D"/>
    <w:rsid w:val="00565BCD"/>
    <w:rsid w:val="00571660"/>
    <w:rsid w:val="0057211B"/>
    <w:rsid w:val="00576F6A"/>
    <w:rsid w:val="00582E42"/>
    <w:rsid w:val="00592BFA"/>
    <w:rsid w:val="00593473"/>
    <w:rsid w:val="005941EF"/>
    <w:rsid w:val="005A6CE8"/>
    <w:rsid w:val="005B2FB8"/>
    <w:rsid w:val="005B33D6"/>
    <w:rsid w:val="005B62E0"/>
    <w:rsid w:val="005B6C49"/>
    <w:rsid w:val="005C285B"/>
    <w:rsid w:val="005C46E3"/>
    <w:rsid w:val="005C5FA9"/>
    <w:rsid w:val="005D5B5D"/>
    <w:rsid w:val="005D6C39"/>
    <w:rsid w:val="005F4906"/>
    <w:rsid w:val="00601DB1"/>
    <w:rsid w:val="00605943"/>
    <w:rsid w:val="00607D1B"/>
    <w:rsid w:val="0061701F"/>
    <w:rsid w:val="006220E8"/>
    <w:rsid w:val="00635271"/>
    <w:rsid w:val="006367F7"/>
    <w:rsid w:val="00636AD8"/>
    <w:rsid w:val="006400A4"/>
    <w:rsid w:val="006433EF"/>
    <w:rsid w:val="00643BA1"/>
    <w:rsid w:val="006456B7"/>
    <w:rsid w:val="00645C13"/>
    <w:rsid w:val="0064783D"/>
    <w:rsid w:val="0065024A"/>
    <w:rsid w:val="00661394"/>
    <w:rsid w:val="00662460"/>
    <w:rsid w:val="006672D2"/>
    <w:rsid w:val="006677CC"/>
    <w:rsid w:val="006678BC"/>
    <w:rsid w:val="00671EC3"/>
    <w:rsid w:val="00673056"/>
    <w:rsid w:val="00675339"/>
    <w:rsid w:val="00680090"/>
    <w:rsid w:val="00683C55"/>
    <w:rsid w:val="00684850"/>
    <w:rsid w:val="006901B8"/>
    <w:rsid w:val="00691EF8"/>
    <w:rsid w:val="00695342"/>
    <w:rsid w:val="006A21EB"/>
    <w:rsid w:val="006A3009"/>
    <w:rsid w:val="006A6B63"/>
    <w:rsid w:val="006A7DA5"/>
    <w:rsid w:val="006B3CB7"/>
    <w:rsid w:val="006B4871"/>
    <w:rsid w:val="006C4CAA"/>
    <w:rsid w:val="006D3362"/>
    <w:rsid w:val="006E3511"/>
    <w:rsid w:val="006E4328"/>
    <w:rsid w:val="006F5379"/>
    <w:rsid w:val="006F7A13"/>
    <w:rsid w:val="006F7D4B"/>
    <w:rsid w:val="0070198F"/>
    <w:rsid w:val="00701E26"/>
    <w:rsid w:val="0070263B"/>
    <w:rsid w:val="0070353A"/>
    <w:rsid w:val="0071191D"/>
    <w:rsid w:val="007206FB"/>
    <w:rsid w:val="00721C37"/>
    <w:rsid w:val="00722347"/>
    <w:rsid w:val="00722795"/>
    <w:rsid w:val="00722EDF"/>
    <w:rsid w:val="007269D5"/>
    <w:rsid w:val="00730A14"/>
    <w:rsid w:val="00731046"/>
    <w:rsid w:val="00733E5E"/>
    <w:rsid w:val="007452C3"/>
    <w:rsid w:val="00745600"/>
    <w:rsid w:val="00745EE5"/>
    <w:rsid w:val="00746614"/>
    <w:rsid w:val="00763375"/>
    <w:rsid w:val="00793CCB"/>
    <w:rsid w:val="00794A5C"/>
    <w:rsid w:val="007964A4"/>
    <w:rsid w:val="007A0EF9"/>
    <w:rsid w:val="007A41CC"/>
    <w:rsid w:val="007A447C"/>
    <w:rsid w:val="007A5211"/>
    <w:rsid w:val="007B2127"/>
    <w:rsid w:val="007B2D71"/>
    <w:rsid w:val="007B6972"/>
    <w:rsid w:val="007B6DD7"/>
    <w:rsid w:val="007C0149"/>
    <w:rsid w:val="007C527D"/>
    <w:rsid w:val="007C672E"/>
    <w:rsid w:val="007C7851"/>
    <w:rsid w:val="007D48C6"/>
    <w:rsid w:val="007D533A"/>
    <w:rsid w:val="007D7EBE"/>
    <w:rsid w:val="007E3182"/>
    <w:rsid w:val="007E41E2"/>
    <w:rsid w:val="007F157F"/>
    <w:rsid w:val="007F2315"/>
    <w:rsid w:val="007F2F83"/>
    <w:rsid w:val="007F3EAF"/>
    <w:rsid w:val="007F44B6"/>
    <w:rsid w:val="007F5096"/>
    <w:rsid w:val="007F5D14"/>
    <w:rsid w:val="00801DFB"/>
    <w:rsid w:val="00802094"/>
    <w:rsid w:val="00807F9D"/>
    <w:rsid w:val="008106D4"/>
    <w:rsid w:val="00810800"/>
    <w:rsid w:val="00820759"/>
    <w:rsid w:val="00821DFB"/>
    <w:rsid w:val="00822A74"/>
    <w:rsid w:val="00823017"/>
    <w:rsid w:val="00825C8D"/>
    <w:rsid w:val="0082722A"/>
    <w:rsid w:val="00830798"/>
    <w:rsid w:val="00834400"/>
    <w:rsid w:val="00834B99"/>
    <w:rsid w:val="00835000"/>
    <w:rsid w:val="00835C27"/>
    <w:rsid w:val="00841CA7"/>
    <w:rsid w:val="0084308B"/>
    <w:rsid w:val="0084473D"/>
    <w:rsid w:val="00856916"/>
    <w:rsid w:val="00856999"/>
    <w:rsid w:val="00860A89"/>
    <w:rsid w:val="00864112"/>
    <w:rsid w:val="008647BC"/>
    <w:rsid w:val="0086601B"/>
    <w:rsid w:val="00867FE7"/>
    <w:rsid w:val="008768E5"/>
    <w:rsid w:val="00876E93"/>
    <w:rsid w:val="008832DA"/>
    <w:rsid w:val="00884F4A"/>
    <w:rsid w:val="00885A65"/>
    <w:rsid w:val="0089563C"/>
    <w:rsid w:val="008A188B"/>
    <w:rsid w:val="008A6709"/>
    <w:rsid w:val="008A6B21"/>
    <w:rsid w:val="008A7C8D"/>
    <w:rsid w:val="008B0119"/>
    <w:rsid w:val="008B3904"/>
    <w:rsid w:val="008B3BF0"/>
    <w:rsid w:val="008B425D"/>
    <w:rsid w:val="008B5A0D"/>
    <w:rsid w:val="008B7DA3"/>
    <w:rsid w:val="008C2F90"/>
    <w:rsid w:val="008C383D"/>
    <w:rsid w:val="008C55F4"/>
    <w:rsid w:val="008D5422"/>
    <w:rsid w:val="008D73F3"/>
    <w:rsid w:val="008E0FD1"/>
    <w:rsid w:val="008E6E99"/>
    <w:rsid w:val="008F35EE"/>
    <w:rsid w:val="009106E7"/>
    <w:rsid w:val="009120BB"/>
    <w:rsid w:val="00912D62"/>
    <w:rsid w:val="0091459E"/>
    <w:rsid w:val="009156A9"/>
    <w:rsid w:val="009159CB"/>
    <w:rsid w:val="00916437"/>
    <w:rsid w:val="009218A0"/>
    <w:rsid w:val="00921C35"/>
    <w:rsid w:val="00925EC1"/>
    <w:rsid w:val="00927763"/>
    <w:rsid w:val="00932CA6"/>
    <w:rsid w:val="00934CF5"/>
    <w:rsid w:val="00936B21"/>
    <w:rsid w:val="009400C4"/>
    <w:rsid w:val="00946593"/>
    <w:rsid w:val="00947D95"/>
    <w:rsid w:val="00955023"/>
    <w:rsid w:val="0095573F"/>
    <w:rsid w:val="00964435"/>
    <w:rsid w:val="009748A7"/>
    <w:rsid w:val="00987C45"/>
    <w:rsid w:val="00987DF0"/>
    <w:rsid w:val="00997263"/>
    <w:rsid w:val="009A0275"/>
    <w:rsid w:val="009A02CF"/>
    <w:rsid w:val="009A2941"/>
    <w:rsid w:val="009A3477"/>
    <w:rsid w:val="009A3C14"/>
    <w:rsid w:val="009A4529"/>
    <w:rsid w:val="009B07C2"/>
    <w:rsid w:val="009B2238"/>
    <w:rsid w:val="009B4C2C"/>
    <w:rsid w:val="009C5BB1"/>
    <w:rsid w:val="009D236F"/>
    <w:rsid w:val="009D2912"/>
    <w:rsid w:val="009D537D"/>
    <w:rsid w:val="009D5416"/>
    <w:rsid w:val="009D56BF"/>
    <w:rsid w:val="009E11D2"/>
    <w:rsid w:val="009E680C"/>
    <w:rsid w:val="009F6912"/>
    <w:rsid w:val="00A10DA9"/>
    <w:rsid w:val="00A132DC"/>
    <w:rsid w:val="00A20AC8"/>
    <w:rsid w:val="00A22CE5"/>
    <w:rsid w:val="00A26A6F"/>
    <w:rsid w:val="00A303E9"/>
    <w:rsid w:val="00A308E6"/>
    <w:rsid w:val="00A43E2B"/>
    <w:rsid w:val="00A46EDA"/>
    <w:rsid w:val="00A47545"/>
    <w:rsid w:val="00A51D99"/>
    <w:rsid w:val="00A56559"/>
    <w:rsid w:val="00A56A51"/>
    <w:rsid w:val="00A5741F"/>
    <w:rsid w:val="00A60AA3"/>
    <w:rsid w:val="00A62200"/>
    <w:rsid w:val="00A666F2"/>
    <w:rsid w:val="00A70529"/>
    <w:rsid w:val="00A7154F"/>
    <w:rsid w:val="00A71E7A"/>
    <w:rsid w:val="00A7668F"/>
    <w:rsid w:val="00A82B23"/>
    <w:rsid w:val="00A83CAA"/>
    <w:rsid w:val="00A84469"/>
    <w:rsid w:val="00A86866"/>
    <w:rsid w:val="00A958FD"/>
    <w:rsid w:val="00A95BBF"/>
    <w:rsid w:val="00A97227"/>
    <w:rsid w:val="00AA166E"/>
    <w:rsid w:val="00AA2E35"/>
    <w:rsid w:val="00AA6710"/>
    <w:rsid w:val="00AB4801"/>
    <w:rsid w:val="00AB7A0A"/>
    <w:rsid w:val="00AC6A99"/>
    <w:rsid w:val="00AC6C93"/>
    <w:rsid w:val="00AD234D"/>
    <w:rsid w:val="00AD44DF"/>
    <w:rsid w:val="00AD6D2A"/>
    <w:rsid w:val="00AD7DB1"/>
    <w:rsid w:val="00AF0839"/>
    <w:rsid w:val="00AF0ED5"/>
    <w:rsid w:val="00AF2543"/>
    <w:rsid w:val="00AF3122"/>
    <w:rsid w:val="00AF405B"/>
    <w:rsid w:val="00AF7E66"/>
    <w:rsid w:val="00B0153A"/>
    <w:rsid w:val="00B02430"/>
    <w:rsid w:val="00B11909"/>
    <w:rsid w:val="00B12226"/>
    <w:rsid w:val="00B13232"/>
    <w:rsid w:val="00B14D48"/>
    <w:rsid w:val="00B154D6"/>
    <w:rsid w:val="00B165BF"/>
    <w:rsid w:val="00B22803"/>
    <w:rsid w:val="00B241BB"/>
    <w:rsid w:val="00B248B8"/>
    <w:rsid w:val="00B250AD"/>
    <w:rsid w:val="00B2708D"/>
    <w:rsid w:val="00B3020F"/>
    <w:rsid w:val="00B315B5"/>
    <w:rsid w:val="00B336C9"/>
    <w:rsid w:val="00B35B31"/>
    <w:rsid w:val="00B37F6C"/>
    <w:rsid w:val="00B426A6"/>
    <w:rsid w:val="00B43682"/>
    <w:rsid w:val="00B614D9"/>
    <w:rsid w:val="00B633BB"/>
    <w:rsid w:val="00B655D4"/>
    <w:rsid w:val="00B678E1"/>
    <w:rsid w:val="00B74535"/>
    <w:rsid w:val="00B82543"/>
    <w:rsid w:val="00B83431"/>
    <w:rsid w:val="00B8422E"/>
    <w:rsid w:val="00B90BA0"/>
    <w:rsid w:val="00BA21E9"/>
    <w:rsid w:val="00BB13D1"/>
    <w:rsid w:val="00BB359A"/>
    <w:rsid w:val="00BB7C51"/>
    <w:rsid w:val="00BC0E0F"/>
    <w:rsid w:val="00BD0CA5"/>
    <w:rsid w:val="00BD5A4C"/>
    <w:rsid w:val="00BE4FAF"/>
    <w:rsid w:val="00BF31F9"/>
    <w:rsid w:val="00BF7DF8"/>
    <w:rsid w:val="00C0139A"/>
    <w:rsid w:val="00C023F2"/>
    <w:rsid w:val="00C06373"/>
    <w:rsid w:val="00C0766F"/>
    <w:rsid w:val="00C10386"/>
    <w:rsid w:val="00C11FDC"/>
    <w:rsid w:val="00C1434C"/>
    <w:rsid w:val="00C15B96"/>
    <w:rsid w:val="00C237A6"/>
    <w:rsid w:val="00C23E9F"/>
    <w:rsid w:val="00C30460"/>
    <w:rsid w:val="00C3150D"/>
    <w:rsid w:val="00C37FC7"/>
    <w:rsid w:val="00C45749"/>
    <w:rsid w:val="00C64581"/>
    <w:rsid w:val="00C70A39"/>
    <w:rsid w:val="00C70DCC"/>
    <w:rsid w:val="00C711AD"/>
    <w:rsid w:val="00C73213"/>
    <w:rsid w:val="00C734C5"/>
    <w:rsid w:val="00C763BB"/>
    <w:rsid w:val="00C821B8"/>
    <w:rsid w:val="00C822FE"/>
    <w:rsid w:val="00C86D49"/>
    <w:rsid w:val="00C87709"/>
    <w:rsid w:val="00C9102F"/>
    <w:rsid w:val="00C960F8"/>
    <w:rsid w:val="00C97BC4"/>
    <w:rsid w:val="00CA2200"/>
    <w:rsid w:val="00CA413E"/>
    <w:rsid w:val="00CA5895"/>
    <w:rsid w:val="00CA5F82"/>
    <w:rsid w:val="00CA7F1C"/>
    <w:rsid w:val="00CB128C"/>
    <w:rsid w:val="00CB5F23"/>
    <w:rsid w:val="00CB6C18"/>
    <w:rsid w:val="00CC002D"/>
    <w:rsid w:val="00CC27DC"/>
    <w:rsid w:val="00CC463C"/>
    <w:rsid w:val="00CC4AF4"/>
    <w:rsid w:val="00CC4BAC"/>
    <w:rsid w:val="00CE07F7"/>
    <w:rsid w:val="00CE2151"/>
    <w:rsid w:val="00CE3491"/>
    <w:rsid w:val="00CE40EB"/>
    <w:rsid w:val="00CF3CCA"/>
    <w:rsid w:val="00CF707A"/>
    <w:rsid w:val="00CF7C7B"/>
    <w:rsid w:val="00D02C4E"/>
    <w:rsid w:val="00D04F90"/>
    <w:rsid w:val="00D06858"/>
    <w:rsid w:val="00D10DFD"/>
    <w:rsid w:val="00D15473"/>
    <w:rsid w:val="00D1556C"/>
    <w:rsid w:val="00D1670D"/>
    <w:rsid w:val="00D17165"/>
    <w:rsid w:val="00D2048D"/>
    <w:rsid w:val="00D209F6"/>
    <w:rsid w:val="00D22EBA"/>
    <w:rsid w:val="00D26EC6"/>
    <w:rsid w:val="00D33F56"/>
    <w:rsid w:val="00D46C51"/>
    <w:rsid w:val="00D551E8"/>
    <w:rsid w:val="00D55B44"/>
    <w:rsid w:val="00D612ED"/>
    <w:rsid w:val="00D61BBC"/>
    <w:rsid w:val="00D65B2B"/>
    <w:rsid w:val="00D65E31"/>
    <w:rsid w:val="00D66629"/>
    <w:rsid w:val="00D70DEF"/>
    <w:rsid w:val="00D70E87"/>
    <w:rsid w:val="00D82938"/>
    <w:rsid w:val="00D83065"/>
    <w:rsid w:val="00D86248"/>
    <w:rsid w:val="00D86E83"/>
    <w:rsid w:val="00D95C42"/>
    <w:rsid w:val="00D97CB8"/>
    <w:rsid w:val="00DA2C8B"/>
    <w:rsid w:val="00DA4744"/>
    <w:rsid w:val="00DB2C8A"/>
    <w:rsid w:val="00DB61BC"/>
    <w:rsid w:val="00DC13DE"/>
    <w:rsid w:val="00DC20B6"/>
    <w:rsid w:val="00DC6D2D"/>
    <w:rsid w:val="00DD79D4"/>
    <w:rsid w:val="00DF2485"/>
    <w:rsid w:val="00DF269E"/>
    <w:rsid w:val="00DF6BCE"/>
    <w:rsid w:val="00E13E5C"/>
    <w:rsid w:val="00E150C4"/>
    <w:rsid w:val="00E1673B"/>
    <w:rsid w:val="00E208E4"/>
    <w:rsid w:val="00E22533"/>
    <w:rsid w:val="00E22D10"/>
    <w:rsid w:val="00E23FC3"/>
    <w:rsid w:val="00E278B3"/>
    <w:rsid w:val="00E3212A"/>
    <w:rsid w:val="00E379B6"/>
    <w:rsid w:val="00E40785"/>
    <w:rsid w:val="00E52909"/>
    <w:rsid w:val="00E628D9"/>
    <w:rsid w:val="00E634E6"/>
    <w:rsid w:val="00E63C2F"/>
    <w:rsid w:val="00E66D90"/>
    <w:rsid w:val="00E71690"/>
    <w:rsid w:val="00E731F8"/>
    <w:rsid w:val="00E801D1"/>
    <w:rsid w:val="00E809B7"/>
    <w:rsid w:val="00E8149D"/>
    <w:rsid w:val="00E841CD"/>
    <w:rsid w:val="00E84622"/>
    <w:rsid w:val="00E87EF2"/>
    <w:rsid w:val="00E91492"/>
    <w:rsid w:val="00E9589D"/>
    <w:rsid w:val="00EA02BA"/>
    <w:rsid w:val="00EA147E"/>
    <w:rsid w:val="00EA57A8"/>
    <w:rsid w:val="00EA5E07"/>
    <w:rsid w:val="00EB386C"/>
    <w:rsid w:val="00EB6F27"/>
    <w:rsid w:val="00ED24F1"/>
    <w:rsid w:val="00ED29F0"/>
    <w:rsid w:val="00ED3A71"/>
    <w:rsid w:val="00ED621D"/>
    <w:rsid w:val="00ED73F0"/>
    <w:rsid w:val="00EE113C"/>
    <w:rsid w:val="00EE3C34"/>
    <w:rsid w:val="00EE55BB"/>
    <w:rsid w:val="00EF4D41"/>
    <w:rsid w:val="00EF7544"/>
    <w:rsid w:val="00F01C6A"/>
    <w:rsid w:val="00F03CD6"/>
    <w:rsid w:val="00F044D3"/>
    <w:rsid w:val="00F04836"/>
    <w:rsid w:val="00F101BB"/>
    <w:rsid w:val="00F15180"/>
    <w:rsid w:val="00F22A91"/>
    <w:rsid w:val="00F2344E"/>
    <w:rsid w:val="00F24EB0"/>
    <w:rsid w:val="00F315E1"/>
    <w:rsid w:val="00F44D72"/>
    <w:rsid w:val="00F45284"/>
    <w:rsid w:val="00F46A10"/>
    <w:rsid w:val="00F50472"/>
    <w:rsid w:val="00F51334"/>
    <w:rsid w:val="00F54D7A"/>
    <w:rsid w:val="00F55EB4"/>
    <w:rsid w:val="00F57E47"/>
    <w:rsid w:val="00F70EA4"/>
    <w:rsid w:val="00F75B2E"/>
    <w:rsid w:val="00F915FA"/>
    <w:rsid w:val="00F91BBA"/>
    <w:rsid w:val="00F93415"/>
    <w:rsid w:val="00FA2B33"/>
    <w:rsid w:val="00FA4A16"/>
    <w:rsid w:val="00FB02B6"/>
    <w:rsid w:val="00FB04A4"/>
    <w:rsid w:val="00FC0BC4"/>
    <w:rsid w:val="00FC44A0"/>
    <w:rsid w:val="00FC5C4C"/>
    <w:rsid w:val="00FC72F4"/>
    <w:rsid w:val="00FD0B00"/>
    <w:rsid w:val="00FD0BC0"/>
    <w:rsid w:val="00FD35F0"/>
    <w:rsid w:val="00FD6AB6"/>
    <w:rsid w:val="00FD72E6"/>
    <w:rsid w:val="00FD7B4A"/>
    <w:rsid w:val="00FE0A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68898"/>
  <w15:chartTrackingRefBased/>
  <w15:docId w15:val="{8064B7D2-8B5F-443A-AB74-C4DC6343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uiPriority="9"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jc w:val="both"/>
    </w:pPr>
    <w:rPr>
      <w:sz w:val="24"/>
      <w:szCs w:val="24"/>
      <w:lang w:eastAsia="en-US"/>
    </w:rPr>
  </w:style>
  <w:style w:type="paragraph" w:styleId="Heading1">
    <w:name w:val="heading 1"/>
    <w:aliases w:val="Document heading"/>
    <w:basedOn w:val="Normal"/>
    <w:next w:val="Normal"/>
    <w:link w:val="Heading1Char"/>
    <w:qFormat/>
    <w:pPr>
      <w:keepNext/>
      <w:outlineLvl w:val="0"/>
    </w:pPr>
    <w:rPr>
      <w:b/>
      <w:bCs/>
    </w:rPr>
  </w:style>
  <w:style w:type="paragraph" w:styleId="Heading2">
    <w:name w:val="heading 2"/>
    <w:aliases w:val="heading 2body"/>
    <w:basedOn w:val="Normal"/>
    <w:next w:val="Normal"/>
    <w:link w:val="Heading2Char"/>
    <w:qFormat/>
    <w:pPr>
      <w:keepNext/>
      <w:tabs>
        <w:tab w:val="left" w:pos="720"/>
        <w:tab w:val="left" w:pos="2304"/>
        <w:tab w:val="left" w:pos="2880"/>
        <w:tab w:val="left" w:pos="3619"/>
        <w:tab w:val="left" w:pos="7200"/>
        <w:tab w:val="left" w:pos="7934"/>
      </w:tabs>
      <w:ind w:left="720" w:hanging="720"/>
      <w:outlineLvl w:val="1"/>
    </w:pPr>
    <w:rPr>
      <w:b/>
      <w:bCs/>
      <w:i/>
      <w:iCs/>
    </w:rPr>
  </w:style>
  <w:style w:type="paragraph" w:styleId="Heading4">
    <w:name w:val="heading 4"/>
    <w:basedOn w:val="Normal"/>
    <w:next w:val="Heading5"/>
    <w:qFormat/>
    <w:pPr>
      <w:keepNext/>
      <w:spacing w:after="120"/>
      <w:outlineLvl w:val="3"/>
    </w:pPr>
    <w:rPr>
      <w:b/>
      <w:bCs/>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7">
    <w:name w:val="heading 7"/>
    <w:basedOn w:val="Normal"/>
    <w:next w:val="Normal"/>
    <w:link w:val="Heading7Char"/>
    <w:uiPriority w:val="9"/>
    <w:semiHidden/>
    <w:unhideWhenUsed/>
    <w:qFormat/>
    <w:rsid w:val="00F03CD6"/>
    <w:pPr>
      <w:widowControl/>
      <w:autoSpaceDE/>
      <w:autoSpaceDN/>
      <w:adjustRightInd/>
      <w:spacing w:before="240" w:after="60"/>
      <w:outlineLvl w:val="6"/>
    </w:pPr>
    <w:rPr>
      <w:rFonts w:ascii="Calibri" w:hAnsi="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3"/>
    <w:basedOn w:val="Normal"/>
    <w:link w:val="1Char"/>
    <w:autoRedefine/>
    <w:pPr>
      <w:numPr>
        <w:numId w:val="2"/>
      </w:numPr>
      <w:spacing w:after="120"/>
    </w:pPr>
    <w:rPr>
      <w:bCs/>
    </w:rPr>
  </w:style>
  <w:style w:type="paragraph" w:styleId="BodyTextIndent3">
    <w:name w:val="Body Text Indent 3"/>
    <w:basedOn w:val="Normal"/>
    <w:pPr>
      <w:tabs>
        <w:tab w:val="left" w:pos="1440"/>
        <w:tab w:val="left" w:pos="2880"/>
        <w:tab w:val="left" w:pos="4320"/>
        <w:tab w:val="left" w:pos="5040"/>
        <w:tab w:val="left" w:pos="5760"/>
        <w:tab w:val="right" w:pos="9000"/>
      </w:tabs>
      <w:ind w:left="2880" w:hanging="720"/>
    </w:pPr>
    <w:rPr>
      <w:bCs/>
    </w:rPr>
  </w:style>
  <w:style w:type="paragraph" w:styleId="BodyTextIndent">
    <w:name w:val="Body Text Indent"/>
    <w:basedOn w:val="Normal"/>
    <w:link w:val="BodyTextIndentChar"/>
    <w:pPr>
      <w:tabs>
        <w:tab w:val="left" w:pos="1440"/>
        <w:tab w:val="left" w:pos="2304"/>
        <w:tab w:val="left" w:pos="2880"/>
        <w:tab w:val="left" w:pos="3619"/>
        <w:tab w:val="left" w:pos="7200"/>
        <w:tab w:val="left" w:pos="7934"/>
      </w:tabs>
      <w:ind w:left="1440"/>
    </w:pPr>
  </w:style>
  <w:style w:type="paragraph" w:styleId="BodyTextIndent2">
    <w:name w:val="Body Text Indent 2"/>
    <w:basedOn w:val="Normal"/>
    <w:pPr>
      <w:ind w:left="2160" w:hanging="720"/>
    </w:pPr>
    <w:rPr>
      <w:lang w:val="en-US"/>
    </w:rPr>
  </w:style>
  <w:style w:type="paragraph" w:customStyle="1" w:styleId="BodyTextIndent4">
    <w:name w:val="Body Text Indent 4"/>
    <w:basedOn w:val="BodyTextIndent3"/>
    <w:pPr>
      <w:ind w:hanging="1440"/>
    </w:pPr>
  </w:style>
  <w:style w:type="paragraph" w:customStyle="1" w:styleId="Agendaheading">
    <w:name w:val="Agenda heading"/>
    <w:basedOn w:val="1"/>
    <w:link w:val="AgendaheadingChar"/>
    <w:pPr>
      <w:numPr>
        <w:numId w:val="0"/>
      </w:numPr>
    </w:pPr>
  </w:style>
  <w:style w:type="paragraph" w:customStyle="1" w:styleId="Agendabody">
    <w:name w:val="Agenda body"/>
    <w:basedOn w:val="BodyTextIndent"/>
    <w:pPr>
      <w:tabs>
        <w:tab w:val="clear" w:pos="2304"/>
        <w:tab w:val="clear" w:pos="3619"/>
        <w:tab w:val="clear" w:pos="7934"/>
        <w:tab w:val="left" w:pos="2160"/>
        <w:tab w:val="left" w:pos="3600"/>
        <w:tab w:val="left" w:pos="7920"/>
      </w:tabs>
    </w:pPr>
  </w:style>
  <w:style w:type="paragraph" w:customStyle="1" w:styleId="AgendaABC">
    <w:name w:val="Agenda ABC"/>
    <w:basedOn w:val="BodyTextIndent2"/>
  </w:style>
  <w:style w:type="paragraph" w:customStyle="1" w:styleId="Agendaconds">
    <w:name w:val="Agenda conds"/>
    <w:basedOn w:val="BodyTextIndent3"/>
  </w:style>
  <w:style w:type="paragraph" w:customStyle="1" w:styleId="AgendaItem">
    <w:name w:val="Agenda Item"/>
    <w:basedOn w:val="Normal"/>
    <w:next w:val="Agendabody"/>
    <w:pPr>
      <w:numPr>
        <w:numId w:val="4"/>
      </w:numPr>
      <w:spacing w:after="120"/>
    </w:pPr>
    <w:rPr>
      <w:b/>
      <w:bCs/>
      <w:sz w:val="28"/>
    </w:rPr>
  </w:style>
  <w:style w:type="paragraph" w:customStyle="1" w:styleId="Agendasubs">
    <w:name w:val="Agenda subs"/>
    <w:basedOn w:val="BodyTextIndent4"/>
    <w:pPr>
      <w:tabs>
        <w:tab w:val="clear" w:pos="1440"/>
        <w:tab w:val="clear" w:pos="4320"/>
        <w:tab w:val="left" w:pos="3600"/>
      </w:tabs>
      <w:ind w:left="3600" w:hanging="720"/>
    </w:pPr>
  </w:style>
  <w:style w:type="paragraph" w:styleId="NormalIndent">
    <w:name w:val="Normal Indent"/>
    <w:basedOn w:val="Normal"/>
    <w:pPr>
      <w:ind w:left="720"/>
    </w:pPr>
  </w:style>
  <w:style w:type="paragraph" w:styleId="TOC2">
    <w:name w:val="toc 2"/>
    <w:basedOn w:val="Normal"/>
    <w:next w:val="Normal"/>
    <w:autoRedefine/>
    <w:semiHidden/>
    <w:pPr>
      <w:tabs>
        <w:tab w:val="left" w:pos="720"/>
        <w:tab w:val="right" w:leader="dot" w:pos="9058"/>
      </w:tabs>
      <w:spacing w:before="240" w:after="120"/>
      <w:ind w:left="720" w:hanging="720"/>
    </w:pPr>
    <w:rPr>
      <w:bCs/>
      <w:caps/>
      <w:noProof/>
      <w:szCs w:val="28"/>
    </w:rPr>
  </w:style>
  <w:style w:type="paragraph" w:customStyle="1" w:styleId="adimin">
    <w:name w:val="adimin"/>
    <w:basedOn w:val="AgendaItem"/>
    <w:pPr>
      <w:numPr>
        <w:numId w:val="0"/>
      </w:numPr>
      <w:tabs>
        <w:tab w:val="left" w:pos="1440"/>
      </w:tabs>
      <w:ind w:left="1440" w:hanging="1440"/>
    </w:pPr>
  </w:style>
  <w:style w:type="paragraph" w:customStyle="1" w:styleId="dwmin">
    <w:name w:val="dwmin"/>
    <w:basedOn w:val="adimin"/>
    <w:next w:val="Agendabody"/>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GCONDS">
    <w:name w:val="G CONDS"/>
    <w:basedOn w:val="Normal"/>
    <w:next w:val="Normal"/>
    <w:pPr>
      <w:numPr>
        <w:numId w:val="37"/>
      </w:numPr>
    </w:pPr>
  </w:style>
  <w:style w:type="paragraph" w:customStyle="1" w:styleId="Agendacomms">
    <w:name w:val="Agenda comms"/>
    <w:basedOn w:val="Agendabody"/>
    <w:rPr>
      <w:sz w:val="22"/>
    </w:rPr>
  </w:style>
  <w:style w:type="paragraph" w:customStyle="1" w:styleId="agendabullet">
    <w:name w:val="agenda bullet"/>
    <w:basedOn w:val="Agendabody"/>
    <w:next w:val="Agendabody"/>
    <w:pPr>
      <w:numPr>
        <w:ilvl w:val="2"/>
        <w:numId w:val="3"/>
      </w:numPr>
    </w:pPr>
  </w:style>
  <w:style w:type="paragraph" w:customStyle="1" w:styleId="CCONDS">
    <w:name w:val="C CONDS"/>
    <w:basedOn w:val="Normal"/>
    <w:next w:val="Normal"/>
    <w:pPr>
      <w:numPr>
        <w:numId w:val="8"/>
      </w:numPr>
    </w:pPr>
  </w:style>
  <w:style w:type="paragraph" w:customStyle="1" w:styleId="condssection">
    <w:name w:val="conds section"/>
    <w:basedOn w:val="BodyTextIndent"/>
    <w:pPr>
      <w:tabs>
        <w:tab w:val="clear" w:pos="1440"/>
        <w:tab w:val="clear" w:pos="2304"/>
        <w:tab w:val="clear" w:pos="2880"/>
        <w:tab w:val="clear" w:pos="3619"/>
        <w:tab w:val="clear" w:pos="7200"/>
        <w:tab w:val="clear" w:pos="7934"/>
        <w:tab w:val="left" w:pos="720"/>
      </w:tabs>
      <w:autoSpaceDE/>
      <w:autoSpaceDN/>
      <w:adjustRightInd/>
      <w:ind w:left="720" w:hanging="720"/>
    </w:pPr>
    <w:rPr>
      <w:b/>
      <w:bCs/>
      <w:i/>
      <w:iCs/>
    </w:rPr>
  </w:style>
  <w:style w:type="paragraph" w:customStyle="1" w:styleId="KCONDS">
    <w:name w:val="K CONDS"/>
    <w:pPr>
      <w:numPr>
        <w:numId w:val="5"/>
      </w:numPr>
      <w:jc w:val="both"/>
    </w:pPr>
    <w:rPr>
      <w:sz w:val="24"/>
      <w:lang w:eastAsia="en-US"/>
    </w:rPr>
  </w:style>
  <w:style w:type="paragraph" w:customStyle="1" w:styleId="ICONDS">
    <w:name w:val="I CONDS"/>
    <w:basedOn w:val="Normal"/>
    <w:next w:val="Normal"/>
    <w:pPr>
      <w:numPr>
        <w:numId w:val="7"/>
      </w:numPr>
    </w:pPr>
    <w:rPr>
      <w:bCs/>
    </w:rPr>
  </w:style>
  <w:style w:type="paragraph" w:styleId="TOC1">
    <w:name w:val="toc 1"/>
    <w:basedOn w:val="Normal"/>
    <w:next w:val="Normal"/>
    <w:autoRedefine/>
    <w:semiHidden/>
    <w:pPr>
      <w:tabs>
        <w:tab w:val="left" w:pos="720"/>
        <w:tab w:val="right" w:leader="dot" w:pos="9061"/>
      </w:tabs>
      <w:ind w:left="720"/>
    </w:pPr>
    <w:rPr>
      <w:bCs/>
      <w:szCs w:val="28"/>
    </w:rPr>
  </w:style>
  <w:style w:type="paragraph" w:customStyle="1" w:styleId="ECONDS">
    <w:name w:val="E CONDS"/>
    <w:basedOn w:val="Normal"/>
    <w:next w:val="Normal"/>
    <w:pPr>
      <w:numPr>
        <w:numId w:val="6"/>
      </w:numPr>
    </w:pPr>
  </w:style>
  <w:style w:type="paragraph" w:customStyle="1" w:styleId="AConds">
    <w:name w:val="A Conds"/>
    <w:basedOn w:val="Normal"/>
    <w:next w:val="Normal"/>
    <w:pPr>
      <w:numPr>
        <w:numId w:val="9"/>
      </w:numPr>
    </w:pPr>
  </w:style>
  <w:style w:type="paragraph" w:styleId="TOC3">
    <w:name w:val="toc 3"/>
    <w:basedOn w:val="Normal"/>
    <w:next w:val="Normal"/>
    <w:autoRedefine/>
    <w:semiHidden/>
    <w:pPr>
      <w:ind w:left="480"/>
    </w:pPr>
  </w:style>
  <w:style w:type="paragraph" w:customStyle="1" w:styleId="AACond">
    <w:name w:val="AA Cond"/>
    <w:basedOn w:val="Normal"/>
    <w:next w:val="Normal"/>
    <w:pPr>
      <w:numPr>
        <w:numId w:val="10"/>
      </w:numPr>
    </w:pPr>
  </w:style>
  <w:style w:type="paragraph" w:customStyle="1" w:styleId="BConds">
    <w:name w:val="B Conds"/>
    <w:basedOn w:val="Normal"/>
    <w:next w:val="Normal"/>
    <w:pPr>
      <w:numPr>
        <w:numId w:val="11"/>
      </w:numPr>
    </w:pPr>
  </w:style>
  <w:style w:type="paragraph" w:customStyle="1" w:styleId="Dconds">
    <w:name w:val="D conds"/>
    <w:basedOn w:val="Normal"/>
    <w:next w:val="Normal"/>
    <w:pPr>
      <w:numPr>
        <w:numId w:val="12"/>
      </w:numPr>
    </w:pPr>
  </w:style>
  <w:style w:type="paragraph" w:customStyle="1" w:styleId="FConds">
    <w:name w:val="F Conds"/>
    <w:basedOn w:val="Normal"/>
    <w:next w:val="Normal"/>
    <w:pPr>
      <w:numPr>
        <w:numId w:val="13"/>
      </w:numPr>
    </w:pPr>
  </w:style>
  <w:style w:type="paragraph" w:customStyle="1" w:styleId="HConds">
    <w:name w:val="H Conds"/>
    <w:basedOn w:val="Normal"/>
    <w:next w:val="Normal"/>
    <w:pPr>
      <w:numPr>
        <w:numId w:val="14"/>
      </w:numPr>
    </w:pPr>
  </w:style>
  <w:style w:type="paragraph" w:customStyle="1" w:styleId="Jconds">
    <w:name w:val="J conds"/>
    <w:basedOn w:val="Normal"/>
    <w:next w:val="Normal"/>
    <w:pPr>
      <w:numPr>
        <w:numId w:val="15"/>
      </w:numPr>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
    <w:name w:val="Body Text"/>
    <w:basedOn w:val="Normal"/>
    <w:link w:val="BodyTextChar"/>
    <w:rsid w:val="00F03CD6"/>
    <w:pPr>
      <w:spacing w:after="120"/>
    </w:pPr>
  </w:style>
  <w:style w:type="character" w:customStyle="1" w:styleId="BodyTextChar">
    <w:name w:val="Body Text Char"/>
    <w:link w:val="BodyText"/>
    <w:rsid w:val="00F03CD6"/>
    <w:rPr>
      <w:sz w:val="24"/>
      <w:szCs w:val="24"/>
      <w:lang w:eastAsia="en-US"/>
    </w:rPr>
  </w:style>
  <w:style w:type="character" w:customStyle="1" w:styleId="Heading7Char">
    <w:name w:val="Heading 7 Char"/>
    <w:link w:val="Heading7"/>
    <w:uiPriority w:val="9"/>
    <w:semiHidden/>
    <w:rsid w:val="00F03CD6"/>
    <w:rPr>
      <w:rFonts w:ascii="Calibri" w:hAnsi="Calibri"/>
      <w:sz w:val="24"/>
      <w:szCs w:val="24"/>
    </w:rPr>
  </w:style>
  <w:style w:type="character" w:customStyle="1" w:styleId="Heading1Char">
    <w:name w:val="Heading 1 Char"/>
    <w:aliases w:val="Document heading Char"/>
    <w:link w:val="Heading1"/>
    <w:rsid w:val="00F03CD6"/>
    <w:rPr>
      <w:b/>
      <w:bCs/>
      <w:sz w:val="24"/>
      <w:szCs w:val="24"/>
      <w:lang w:eastAsia="en-US"/>
    </w:rPr>
  </w:style>
  <w:style w:type="character" w:customStyle="1" w:styleId="Heading2Char">
    <w:name w:val="Heading 2 Char"/>
    <w:aliases w:val="heading 2body Char"/>
    <w:link w:val="Heading2"/>
    <w:rsid w:val="00F03CD6"/>
    <w:rPr>
      <w:b/>
      <w:bCs/>
      <w:i/>
      <w:iCs/>
      <w:sz w:val="24"/>
      <w:szCs w:val="24"/>
      <w:lang w:eastAsia="en-US"/>
    </w:rPr>
  </w:style>
  <w:style w:type="paragraph" w:styleId="ListParagraph">
    <w:name w:val="List Paragraph"/>
    <w:basedOn w:val="Normal"/>
    <w:uiPriority w:val="34"/>
    <w:qFormat/>
    <w:rsid w:val="00F03CD6"/>
    <w:pPr>
      <w:widowControl/>
      <w:autoSpaceDE/>
      <w:autoSpaceDN/>
      <w:adjustRightInd/>
      <w:ind w:left="720"/>
      <w:contextualSpacing/>
    </w:pPr>
    <w:rPr>
      <w:lang w:eastAsia="en-AU"/>
    </w:rPr>
  </w:style>
  <w:style w:type="character" w:styleId="Strong">
    <w:name w:val="Strong"/>
    <w:uiPriority w:val="22"/>
    <w:qFormat/>
    <w:rsid w:val="00F03CD6"/>
    <w:rPr>
      <w:b/>
      <w:bCs/>
    </w:rPr>
  </w:style>
  <w:style w:type="character" w:customStyle="1" w:styleId="AgendaheadingChar">
    <w:name w:val="Agenda heading Char"/>
    <w:link w:val="Agendaheading"/>
    <w:rsid w:val="00F03CD6"/>
    <w:rPr>
      <w:bCs/>
      <w:sz w:val="24"/>
      <w:szCs w:val="24"/>
      <w:lang w:eastAsia="en-US"/>
    </w:rPr>
  </w:style>
  <w:style w:type="table" w:styleId="TableGrid">
    <w:name w:val="Table Grid"/>
    <w:basedOn w:val="TableNormal"/>
    <w:uiPriority w:val="39"/>
    <w:rsid w:val="00F03C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F03CD6"/>
    <w:rPr>
      <w:sz w:val="24"/>
      <w:szCs w:val="24"/>
      <w:lang w:eastAsia="en-US"/>
    </w:rPr>
  </w:style>
  <w:style w:type="character" w:customStyle="1" w:styleId="FooterChar">
    <w:name w:val="Footer Char"/>
    <w:link w:val="Footer"/>
    <w:rsid w:val="00F03CD6"/>
    <w:rPr>
      <w:sz w:val="24"/>
      <w:szCs w:val="24"/>
      <w:lang w:eastAsia="en-US"/>
    </w:rPr>
  </w:style>
  <w:style w:type="paragraph" w:styleId="BalloonText">
    <w:name w:val="Balloon Text"/>
    <w:basedOn w:val="Normal"/>
    <w:link w:val="BalloonTextChar"/>
    <w:uiPriority w:val="99"/>
    <w:unhideWhenUsed/>
    <w:rsid w:val="00F03CD6"/>
    <w:pPr>
      <w:widowControl/>
      <w:autoSpaceDE/>
      <w:autoSpaceDN/>
      <w:adjustRightInd/>
    </w:pPr>
    <w:rPr>
      <w:rFonts w:ascii="Segoe UI" w:hAnsi="Segoe UI" w:cs="Segoe UI"/>
      <w:sz w:val="18"/>
      <w:szCs w:val="18"/>
      <w:lang w:eastAsia="en-AU"/>
    </w:rPr>
  </w:style>
  <w:style w:type="character" w:customStyle="1" w:styleId="BalloonTextChar">
    <w:name w:val="Balloon Text Char"/>
    <w:link w:val="BalloonText"/>
    <w:uiPriority w:val="99"/>
    <w:rsid w:val="00F03CD6"/>
    <w:rPr>
      <w:rFonts w:ascii="Segoe UI" w:hAnsi="Segoe UI" w:cs="Segoe UI"/>
      <w:sz w:val="18"/>
      <w:szCs w:val="18"/>
    </w:rPr>
  </w:style>
  <w:style w:type="character" w:customStyle="1" w:styleId="frag-defterm">
    <w:name w:val="frag-defterm"/>
    <w:rsid w:val="00F03CD6"/>
  </w:style>
  <w:style w:type="character" w:customStyle="1" w:styleId="Heading5Char">
    <w:name w:val="Heading 5 Char"/>
    <w:link w:val="Heading5"/>
    <w:uiPriority w:val="9"/>
    <w:rsid w:val="00F03CD6"/>
    <w:rPr>
      <w:b/>
      <w:bCs/>
      <w:i/>
      <w:iCs/>
      <w:sz w:val="26"/>
      <w:szCs w:val="26"/>
      <w:lang w:eastAsia="en-US"/>
    </w:rPr>
  </w:style>
  <w:style w:type="character" w:customStyle="1" w:styleId="BodyTextIndentChar">
    <w:name w:val="Body Text Indent Char"/>
    <w:link w:val="BodyTextIndent"/>
    <w:rsid w:val="00F03CD6"/>
    <w:rPr>
      <w:sz w:val="24"/>
      <w:szCs w:val="24"/>
      <w:lang w:eastAsia="en-US"/>
    </w:rPr>
  </w:style>
  <w:style w:type="paragraph" w:customStyle="1" w:styleId="Indent1">
    <w:name w:val="Indent 1"/>
    <w:rsid w:val="00F03CD6"/>
    <w:pPr>
      <w:ind w:left="510" w:hanging="510"/>
    </w:pPr>
    <w:rPr>
      <w:snapToGrid w:val="0"/>
      <w:color w:val="000000"/>
      <w:sz w:val="24"/>
      <w:lang w:val="en-US" w:eastAsia="en-US"/>
    </w:rPr>
  </w:style>
  <w:style w:type="paragraph" w:styleId="BodyText3">
    <w:name w:val="Body Text 3"/>
    <w:basedOn w:val="Normal"/>
    <w:link w:val="BodyText3Char"/>
    <w:uiPriority w:val="99"/>
    <w:unhideWhenUsed/>
    <w:rsid w:val="00F03CD6"/>
    <w:pPr>
      <w:widowControl/>
      <w:autoSpaceDE/>
      <w:autoSpaceDN/>
      <w:adjustRightInd/>
      <w:spacing w:after="120"/>
    </w:pPr>
    <w:rPr>
      <w:sz w:val="16"/>
      <w:szCs w:val="16"/>
      <w:lang w:eastAsia="en-AU"/>
    </w:rPr>
  </w:style>
  <w:style w:type="character" w:customStyle="1" w:styleId="BodyText3Char">
    <w:name w:val="Body Text 3 Char"/>
    <w:link w:val="BodyText3"/>
    <w:uiPriority w:val="99"/>
    <w:rsid w:val="00F03CD6"/>
    <w:rPr>
      <w:sz w:val="16"/>
      <w:szCs w:val="16"/>
    </w:rPr>
  </w:style>
  <w:style w:type="paragraph" w:customStyle="1" w:styleId="Level1">
    <w:name w:val="Level 1"/>
    <w:basedOn w:val="Normal"/>
    <w:rsid w:val="00F03CD6"/>
    <w:pPr>
      <w:numPr>
        <w:numId w:val="22"/>
      </w:numPr>
      <w:ind w:left="1440"/>
      <w:jc w:val="left"/>
      <w:outlineLvl w:val="0"/>
    </w:pPr>
    <w:rPr>
      <w:sz w:val="20"/>
      <w:lang w:val="en-US"/>
    </w:rPr>
  </w:style>
  <w:style w:type="character" w:customStyle="1" w:styleId="1Char">
    <w:name w:val="1 Char"/>
    <w:aliases w:val="2 Char,3 Char"/>
    <w:link w:val="1"/>
    <w:rsid w:val="00F03CD6"/>
    <w:rPr>
      <w:bCs/>
      <w:sz w:val="24"/>
      <w:szCs w:val="24"/>
      <w:lang w:eastAsia="en-US"/>
    </w:rPr>
  </w:style>
  <w:style w:type="character" w:styleId="Emphasis">
    <w:name w:val="Emphasis"/>
    <w:qFormat/>
    <w:rsid w:val="00F03CD6"/>
    <w:rPr>
      <w:i/>
      <w:iCs/>
    </w:rPr>
  </w:style>
  <w:style w:type="paragraph" w:customStyle="1" w:styleId="Default">
    <w:name w:val="Default"/>
    <w:rsid w:val="00F03CD6"/>
    <w:pPr>
      <w:autoSpaceDE w:val="0"/>
      <w:autoSpaceDN w:val="0"/>
      <w:adjustRightInd w:val="0"/>
    </w:pPr>
    <w:rPr>
      <w:color w:val="000000"/>
      <w:sz w:val="24"/>
      <w:szCs w:val="24"/>
    </w:rPr>
  </w:style>
  <w:style w:type="character" w:styleId="UnresolvedMention">
    <w:name w:val="Unresolved Mention"/>
    <w:uiPriority w:val="99"/>
    <w:semiHidden/>
    <w:unhideWhenUsed/>
    <w:rsid w:val="002C5424"/>
    <w:rPr>
      <w:color w:val="605E5C"/>
      <w:shd w:val="clear" w:color="auto" w:fill="E1DFDD"/>
    </w:rPr>
  </w:style>
  <w:style w:type="paragraph" w:styleId="BodyText2">
    <w:name w:val="Body Text 2"/>
    <w:basedOn w:val="Normal"/>
    <w:link w:val="BodyText2Char"/>
    <w:rsid w:val="006672D2"/>
    <w:pPr>
      <w:spacing w:after="120" w:line="480" w:lineRule="auto"/>
    </w:pPr>
  </w:style>
  <w:style w:type="character" w:customStyle="1" w:styleId="BodyText2Char">
    <w:name w:val="Body Text 2 Char"/>
    <w:basedOn w:val="DefaultParagraphFont"/>
    <w:link w:val="BodyText2"/>
    <w:rsid w:val="006672D2"/>
    <w:rPr>
      <w:sz w:val="24"/>
      <w:szCs w:val="24"/>
      <w:lang w:eastAsia="en-US"/>
    </w:rPr>
  </w:style>
  <w:style w:type="paragraph" w:customStyle="1" w:styleId="DCP47NumberLevel3">
    <w:name w:val="DCP47 Number Level3"/>
    <w:basedOn w:val="Normal"/>
    <w:rsid w:val="006672D2"/>
    <w:pPr>
      <w:widowControl/>
      <w:autoSpaceDE/>
      <w:autoSpaceDN/>
      <w:adjustRightInd/>
      <w:jc w:val="left"/>
    </w:pPr>
    <w:rPr>
      <w:szCs w:val="20"/>
      <w:lang w:val="en-US" w:eastAsia="en-AU"/>
    </w:rPr>
  </w:style>
  <w:style w:type="paragraph" w:styleId="Revision">
    <w:name w:val="Revision"/>
    <w:hidden/>
    <w:uiPriority w:val="99"/>
    <w:semiHidden/>
    <w:rsid w:val="007A41CC"/>
    <w:rPr>
      <w:sz w:val="24"/>
      <w:szCs w:val="24"/>
      <w:lang w:eastAsia="en-US"/>
    </w:rPr>
  </w:style>
  <w:style w:type="paragraph" w:styleId="NormalWeb">
    <w:name w:val="Normal (Web)"/>
    <w:basedOn w:val="Normal"/>
    <w:uiPriority w:val="99"/>
    <w:unhideWhenUsed/>
    <w:rsid w:val="006B3CB7"/>
    <w:pPr>
      <w:widowControl/>
      <w:autoSpaceDE/>
      <w:autoSpaceDN/>
      <w:adjustRightInd/>
      <w:jc w:val="left"/>
    </w:pPr>
    <w:rPr>
      <w:rFonts w:ascii="Calibri" w:eastAsiaTheme="minorHAnsi" w:hAnsi="Calibri" w:cs="Calibri"/>
      <w:sz w:val="22"/>
      <w:szCs w:val="22"/>
      <w:lang w:eastAsia="en-AU"/>
    </w:rPr>
  </w:style>
  <w:style w:type="paragraph" w:customStyle="1" w:styleId="xxgconds">
    <w:name w:val="x_x_gconds"/>
    <w:basedOn w:val="Normal"/>
    <w:rsid w:val="00B154D6"/>
    <w:pPr>
      <w:widowControl/>
      <w:adjustRightInd/>
      <w:ind w:left="720" w:hanging="720"/>
    </w:pPr>
    <w:rPr>
      <w:rFonts w:eastAsia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5489">
      <w:bodyDiv w:val="1"/>
      <w:marLeft w:val="0"/>
      <w:marRight w:val="0"/>
      <w:marTop w:val="0"/>
      <w:marBottom w:val="0"/>
      <w:divBdr>
        <w:top w:val="none" w:sz="0" w:space="0" w:color="auto"/>
        <w:left w:val="none" w:sz="0" w:space="0" w:color="auto"/>
        <w:bottom w:val="none" w:sz="0" w:space="0" w:color="auto"/>
        <w:right w:val="none" w:sz="0" w:space="0" w:color="auto"/>
      </w:divBdr>
    </w:div>
    <w:div w:id="410202321">
      <w:bodyDiv w:val="1"/>
      <w:marLeft w:val="0"/>
      <w:marRight w:val="0"/>
      <w:marTop w:val="0"/>
      <w:marBottom w:val="0"/>
      <w:divBdr>
        <w:top w:val="none" w:sz="0" w:space="0" w:color="auto"/>
        <w:left w:val="none" w:sz="0" w:space="0" w:color="auto"/>
        <w:bottom w:val="none" w:sz="0" w:space="0" w:color="auto"/>
        <w:right w:val="none" w:sz="0" w:space="0" w:color="auto"/>
      </w:divBdr>
    </w:div>
    <w:div w:id="411661786">
      <w:bodyDiv w:val="1"/>
      <w:marLeft w:val="0"/>
      <w:marRight w:val="0"/>
      <w:marTop w:val="0"/>
      <w:marBottom w:val="0"/>
      <w:divBdr>
        <w:top w:val="none" w:sz="0" w:space="0" w:color="auto"/>
        <w:left w:val="none" w:sz="0" w:space="0" w:color="auto"/>
        <w:bottom w:val="none" w:sz="0" w:space="0" w:color="auto"/>
        <w:right w:val="none" w:sz="0" w:space="0" w:color="auto"/>
      </w:divBdr>
    </w:div>
    <w:div w:id="821848054">
      <w:bodyDiv w:val="1"/>
      <w:marLeft w:val="0"/>
      <w:marRight w:val="0"/>
      <w:marTop w:val="0"/>
      <w:marBottom w:val="0"/>
      <w:divBdr>
        <w:top w:val="none" w:sz="0" w:space="0" w:color="auto"/>
        <w:left w:val="none" w:sz="0" w:space="0" w:color="auto"/>
        <w:bottom w:val="none" w:sz="0" w:space="0" w:color="auto"/>
        <w:right w:val="none" w:sz="0" w:space="0" w:color="auto"/>
      </w:divBdr>
    </w:div>
    <w:div w:id="1190144835">
      <w:bodyDiv w:val="1"/>
      <w:marLeft w:val="0"/>
      <w:marRight w:val="0"/>
      <w:marTop w:val="0"/>
      <w:marBottom w:val="0"/>
      <w:divBdr>
        <w:top w:val="none" w:sz="0" w:space="0" w:color="auto"/>
        <w:left w:val="none" w:sz="0" w:space="0" w:color="auto"/>
        <w:bottom w:val="none" w:sz="0" w:space="0" w:color="auto"/>
        <w:right w:val="none" w:sz="0" w:space="0" w:color="auto"/>
      </w:divBdr>
    </w:div>
    <w:div w:id="1716857354">
      <w:bodyDiv w:val="1"/>
      <w:marLeft w:val="0"/>
      <w:marRight w:val="0"/>
      <w:marTop w:val="0"/>
      <w:marBottom w:val="0"/>
      <w:divBdr>
        <w:top w:val="none" w:sz="0" w:space="0" w:color="auto"/>
        <w:left w:val="none" w:sz="0" w:space="0" w:color="auto"/>
        <w:bottom w:val="none" w:sz="0" w:space="0" w:color="auto"/>
        <w:right w:val="none" w:sz="0" w:space="0" w:color="auto"/>
      </w:divBdr>
    </w:div>
    <w:div w:id="1719940212">
      <w:bodyDiv w:val="1"/>
      <w:marLeft w:val="0"/>
      <w:marRight w:val="0"/>
      <w:marTop w:val="0"/>
      <w:marBottom w:val="0"/>
      <w:divBdr>
        <w:top w:val="none" w:sz="0" w:space="0" w:color="auto"/>
        <w:left w:val="none" w:sz="0" w:space="0" w:color="auto"/>
        <w:bottom w:val="none" w:sz="0" w:space="0" w:color="auto"/>
        <w:right w:val="none" w:sz="0" w:space="0" w:color="auto"/>
      </w:divBdr>
    </w:div>
    <w:div w:id="1930312349">
      <w:bodyDiv w:val="1"/>
      <w:marLeft w:val="0"/>
      <w:marRight w:val="0"/>
      <w:marTop w:val="0"/>
      <w:marBottom w:val="0"/>
      <w:divBdr>
        <w:top w:val="none" w:sz="0" w:space="0" w:color="auto"/>
        <w:left w:val="none" w:sz="0" w:space="0" w:color="auto"/>
        <w:bottom w:val="none" w:sz="0" w:space="0" w:color="auto"/>
        <w:right w:val="none" w:sz="0" w:space="0" w:color="auto"/>
      </w:divBdr>
    </w:div>
    <w:div w:id="1946039923">
      <w:bodyDiv w:val="1"/>
      <w:marLeft w:val="0"/>
      <w:marRight w:val="0"/>
      <w:marTop w:val="0"/>
      <w:marBottom w:val="0"/>
      <w:divBdr>
        <w:top w:val="none" w:sz="0" w:space="0" w:color="auto"/>
        <w:left w:val="none" w:sz="0" w:space="0" w:color="auto"/>
        <w:bottom w:val="none" w:sz="0" w:space="0" w:color="auto"/>
        <w:right w:val="none" w:sz="0" w:space="0" w:color="auto"/>
      </w:divBdr>
    </w:div>
    <w:div w:id="205102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pb.nsw.gov.au/page/premises-standards" TargetMode="External"/><Relationship Id="rId18" Type="http://schemas.openxmlformats.org/officeDocument/2006/relationships/hyperlink" Target="http://www.epa.nsw.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austlii.edu.au/au/legis/nsw/consol_act/epaaa1979389/s4.html" TargetMode="External"/><Relationship Id="rId17" Type="http://schemas.openxmlformats.org/officeDocument/2006/relationships/hyperlink" Target="http://www.northsydney.nsw.gov.au" TargetMode="External"/><Relationship Id="rId2" Type="http://schemas.openxmlformats.org/officeDocument/2006/relationships/customXml" Target="../customXml/item2.xml"/><Relationship Id="rId16" Type="http://schemas.openxmlformats.org/officeDocument/2006/relationships/hyperlink" Target="http://www.northsydney.nsw.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ustlii.edu.au/au/legis/nsw/consol_act/epaaa1979389/s4.html" TargetMode="External"/><Relationship Id="rId5" Type="http://schemas.openxmlformats.org/officeDocument/2006/relationships/styles" Target="styles.xml"/><Relationship Id="rId15" Type="http://schemas.openxmlformats.org/officeDocument/2006/relationships/hyperlink" Target="http://www.bpb.nsw.gov.au/page/premises-standards" TargetMode="External"/><Relationship Id="rId10" Type="http://schemas.openxmlformats.org/officeDocument/2006/relationships/footer" Target="footer1.xml"/><Relationship Id="rId19" Type="http://schemas.openxmlformats.org/officeDocument/2006/relationships/hyperlink" Target="http://www.health.nsw.gov.au/environment/legionellacontrol/Pages/legionella-protoc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usgrid.com.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3A3C5B53E85F45B883A53053591F9D" ma:contentTypeVersion="13" ma:contentTypeDescription="Create a new document." ma:contentTypeScope="" ma:versionID="d7ddde7ed04c5f80afc8e4172e07e90e">
  <xsd:schema xmlns:xsd="http://www.w3.org/2001/XMLSchema" xmlns:xs="http://www.w3.org/2001/XMLSchema" xmlns:p="http://schemas.microsoft.com/office/2006/metadata/properties" xmlns:ns3="592e5668-8344-45e6-a1f7-3deee1a7adb6" xmlns:ns4="b1492488-4cd6-4dc6-af6c-38f9d2538f56" targetNamespace="http://schemas.microsoft.com/office/2006/metadata/properties" ma:root="true" ma:fieldsID="29db2a148670018ac1cec45851dc604a" ns3:_="" ns4:_="">
    <xsd:import namespace="592e5668-8344-45e6-a1f7-3deee1a7adb6"/>
    <xsd:import namespace="b1492488-4cd6-4dc6-af6c-38f9d2538f5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e5668-8344-45e6-a1f7-3deee1a7a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492488-4cd6-4dc6-af6c-38f9d2538f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250CC6-5DDE-43E8-9428-6A44E294647F}">
  <ds:schemaRefs>
    <ds:schemaRef ds:uri="http://schemas.microsoft.com/sharepoint/v3/contenttype/forms"/>
  </ds:schemaRefs>
</ds:datastoreItem>
</file>

<file path=customXml/itemProps2.xml><?xml version="1.0" encoding="utf-8"?>
<ds:datastoreItem xmlns:ds="http://schemas.openxmlformats.org/officeDocument/2006/customXml" ds:itemID="{9DA6DDED-E9F3-4B0E-9CCC-21612A989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e5668-8344-45e6-a1f7-3deee1a7adb6"/>
    <ds:schemaRef ds:uri="b1492488-4cd6-4dc6-af6c-38f9d2538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0272B0-0F6F-4D55-883A-2C1511DC1E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56</Pages>
  <Words>20327</Words>
  <Characters>114194</Characters>
  <Application>Microsoft Office Word</Application>
  <DocSecurity>0</DocSecurity>
  <Lines>951</Lines>
  <Paragraphs>268</Paragraphs>
  <ScaleCrop>false</ScaleCrop>
  <HeadingPairs>
    <vt:vector size="2" baseType="variant">
      <vt:variant>
        <vt:lpstr>Title</vt:lpstr>
      </vt:variant>
      <vt:variant>
        <vt:i4>1</vt:i4>
      </vt:variant>
    </vt:vector>
  </HeadingPairs>
  <TitlesOfParts>
    <vt:vector size="1" baseType="lpstr">
      <vt:lpstr>A</vt:lpstr>
    </vt:vector>
  </TitlesOfParts>
  <Company>North Sydney Council</Company>
  <LinksUpToDate>false</LinksUpToDate>
  <CharactersWithSpaces>134253</CharactersWithSpaces>
  <SharedDoc>false</SharedDoc>
  <HLinks>
    <vt:vector size="36" baseType="variant">
      <vt:variant>
        <vt:i4>6029404</vt:i4>
      </vt:variant>
      <vt:variant>
        <vt:i4>15</vt:i4>
      </vt:variant>
      <vt:variant>
        <vt:i4>0</vt:i4>
      </vt:variant>
      <vt:variant>
        <vt:i4>5</vt:i4>
      </vt:variant>
      <vt:variant>
        <vt:lpwstr>http://www.health.nsw.gov.au/environment/legionellacontrol/Pages/legionella-protocols</vt:lpwstr>
      </vt:variant>
      <vt:variant>
        <vt:lpwstr/>
      </vt:variant>
      <vt:variant>
        <vt:i4>7798910</vt:i4>
      </vt:variant>
      <vt:variant>
        <vt:i4>12</vt:i4>
      </vt:variant>
      <vt:variant>
        <vt:i4>0</vt:i4>
      </vt:variant>
      <vt:variant>
        <vt:i4>5</vt:i4>
      </vt:variant>
      <vt:variant>
        <vt:lpwstr>http://www.northsydney.nsw.gov.au/</vt:lpwstr>
      </vt:variant>
      <vt:variant>
        <vt:lpwstr/>
      </vt:variant>
      <vt:variant>
        <vt:i4>7798910</vt:i4>
      </vt:variant>
      <vt:variant>
        <vt:i4>9</vt:i4>
      </vt:variant>
      <vt:variant>
        <vt:i4>0</vt:i4>
      </vt:variant>
      <vt:variant>
        <vt:i4>5</vt:i4>
      </vt:variant>
      <vt:variant>
        <vt:lpwstr>http://www.northsydney.nsw.gov.au/</vt:lpwstr>
      </vt:variant>
      <vt:variant>
        <vt:lpwstr/>
      </vt:variant>
      <vt:variant>
        <vt:i4>4325444</vt:i4>
      </vt:variant>
      <vt:variant>
        <vt:i4>6</vt:i4>
      </vt:variant>
      <vt:variant>
        <vt:i4>0</vt:i4>
      </vt:variant>
      <vt:variant>
        <vt:i4>5</vt:i4>
      </vt:variant>
      <vt:variant>
        <vt:lpwstr>http://www.bpb.nsw.gov.au/page/premises-standards</vt:lpwstr>
      </vt:variant>
      <vt:variant>
        <vt:lpwstr/>
      </vt:variant>
      <vt:variant>
        <vt:i4>2818113</vt:i4>
      </vt:variant>
      <vt:variant>
        <vt:i4>3</vt:i4>
      </vt:variant>
      <vt:variant>
        <vt:i4>0</vt:i4>
      </vt:variant>
      <vt:variant>
        <vt:i4>5</vt:i4>
      </vt:variant>
      <vt:variant>
        <vt:lpwstr>http://www.austlii.edu.au/au/legis/nsw/consol_act/epaaa1979389/s4.html</vt:lpwstr>
      </vt:variant>
      <vt:variant>
        <vt:lpwstr>control</vt:lpwstr>
      </vt:variant>
      <vt:variant>
        <vt:i4>3407956</vt:i4>
      </vt:variant>
      <vt:variant>
        <vt:i4>0</vt:i4>
      </vt:variant>
      <vt:variant>
        <vt:i4>0</vt:i4>
      </vt:variant>
      <vt:variant>
        <vt:i4>5</vt:i4>
      </vt:variant>
      <vt:variant>
        <vt:lpwstr>http://www.austlii.edu.au/au/legis/nsw/consol_act/epaaa1979389/s4.html</vt:lpwstr>
      </vt:variant>
      <vt:variant>
        <vt:lpwstr>environment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Faith Woolacott</dc:creator>
  <cp:keywords/>
  <dc:description/>
  <cp:lastModifiedBy>Jim Davies</cp:lastModifiedBy>
  <cp:revision>36</cp:revision>
  <cp:lastPrinted>2022-02-09T07:23:00Z</cp:lastPrinted>
  <dcterms:created xsi:type="dcterms:W3CDTF">2022-08-10T05:14:00Z</dcterms:created>
  <dcterms:modified xsi:type="dcterms:W3CDTF">2022-08-11T05:59:00Z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Precis">
    <vt:lpwstr>Condition format (to accompany Council Reports)</vt:lpwstr>
  </property>
  <property fmtid="{D5CDD505-2E9C-101B-9397-08002B2CF9AE}" pid="3" name="DWDocClass">
    <vt:lpwstr>TEMPLAT</vt:lpwstr>
  </property>
  <property fmtid="{D5CDD505-2E9C-101B-9397-08002B2CF9AE}" pid="4" name="DWDocType">
    <vt:lpwstr>MS Word</vt:lpwstr>
  </property>
  <property fmtid="{D5CDD505-2E9C-101B-9397-08002B2CF9AE}" pid="5" name="DWDocAuthor">
    <vt:lpwstr/>
  </property>
  <property fmtid="{D5CDD505-2E9C-101B-9397-08002B2CF9AE}" pid="6" name="DWDocNo">
    <vt:i4>6905149</vt:i4>
  </property>
  <property fmtid="{D5CDD505-2E9C-101B-9397-08002B2CF9AE}" pid="7" name="DWDocSetID">
    <vt:i4>3401736</vt:i4>
  </property>
  <property fmtid="{D5CDD505-2E9C-101B-9397-08002B2CF9AE}" pid="8" name="DWDocVersion">
    <vt:i4>8</vt:i4>
  </property>
  <property fmtid="{D5CDD505-2E9C-101B-9397-08002B2CF9AE}" pid="9" name="ContentTypeId">
    <vt:lpwstr>0x010100093A3C5B53E85F45B883A53053591F9D</vt:lpwstr>
  </property>
</Properties>
</file>